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46DC0C8B" w:rsidR="00CE469F" w:rsidRPr="00A81DE5" w:rsidRDefault="00CE469F" w:rsidP="00CE469F">
      <w:pPr>
        <w:jc w:val="right"/>
        <w:rPr>
          <w:sz w:val="28"/>
          <w:szCs w:val="28"/>
        </w:rPr>
      </w:pPr>
      <w:r w:rsidRPr="00A667BC">
        <w:rPr>
          <w:sz w:val="28"/>
          <w:szCs w:val="28"/>
        </w:rPr>
        <w:t xml:space="preserve">№ </w:t>
      </w:r>
      <w:r w:rsidR="00A81DE5">
        <w:rPr>
          <w:sz w:val="28"/>
          <w:szCs w:val="28"/>
        </w:rPr>
        <w:t>7</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55613C1A" w:rsidR="00CE469F" w:rsidRPr="00A667BC" w:rsidRDefault="00A81DE5">
      <w:pPr>
        <w:jc w:val="center"/>
        <w:rPr>
          <w:sz w:val="28"/>
          <w:szCs w:val="28"/>
        </w:rPr>
      </w:pPr>
      <w:r>
        <w:rPr>
          <w:sz w:val="28"/>
          <w:szCs w:val="28"/>
        </w:rPr>
        <w:t>Апрель</w:t>
      </w:r>
      <w:r w:rsidR="00CE469F" w:rsidRPr="00A667BC">
        <w:rPr>
          <w:sz w:val="28"/>
          <w:szCs w:val="28"/>
        </w:rPr>
        <w:t xml:space="preserve"> 2024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633E1BB4" w14:textId="77777777" w:rsidR="00A667BC" w:rsidRPr="00A667BC" w:rsidRDefault="00A667BC" w:rsidP="00A667BC">
      <w:pPr>
        <w:contextualSpacing/>
        <w:jc w:val="center"/>
        <w:rPr>
          <w:b/>
          <w:smallCaps/>
          <w:sz w:val="20"/>
          <w:u w:val="single"/>
        </w:rPr>
      </w:pPr>
      <w:proofErr w:type="gramStart"/>
      <w:r w:rsidRPr="00A667BC">
        <w:rPr>
          <w:b/>
          <w:smallCaps/>
          <w:sz w:val="20"/>
          <w:u w:val="single"/>
        </w:rPr>
        <w:lastRenderedPageBreak/>
        <w:t>C</w:t>
      </w:r>
      <w:proofErr w:type="gramEnd"/>
      <w:r w:rsidRPr="00A667BC">
        <w:rPr>
          <w:b/>
          <w:smallCaps/>
          <w:sz w:val="20"/>
          <w:u w:val="single"/>
        </w:rPr>
        <w:t>ОДЕРЖАНИЕ:</w:t>
      </w:r>
    </w:p>
    <w:p w14:paraId="60B9A154" w14:textId="77777777" w:rsidR="00A667BC" w:rsidRPr="00A667BC" w:rsidRDefault="00A667BC" w:rsidP="00A667BC">
      <w:pPr>
        <w:contextualSpacing/>
        <w:rPr>
          <w:b/>
          <w:smallCaps/>
          <w:sz w:val="20"/>
        </w:rPr>
      </w:pPr>
      <w:r w:rsidRPr="00A667BC">
        <w:rPr>
          <w:b/>
          <w:smallCaps/>
          <w:sz w:val="20"/>
        </w:rPr>
        <w:t xml:space="preserve">                                                     </w:t>
      </w:r>
    </w:p>
    <w:tbl>
      <w:tblPr>
        <w:tblW w:w="7372" w:type="dxa"/>
        <w:tblLayout w:type="fixed"/>
        <w:tblLook w:val="04A0" w:firstRow="1" w:lastRow="0" w:firstColumn="1" w:lastColumn="0" w:noHBand="0" w:noVBand="1"/>
      </w:tblPr>
      <w:tblGrid>
        <w:gridCol w:w="6629"/>
        <w:gridCol w:w="743"/>
      </w:tblGrid>
      <w:tr w:rsidR="00A667BC" w:rsidRPr="00A667BC" w14:paraId="7971CE27" w14:textId="77777777" w:rsidTr="00A667BC">
        <w:tc>
          <w:tcPr>
            <w:tcW w:w="6629" w:type="dxa"/>
            <w:shd w:val="clear" w:color="auto" w:fill="FFFFFF"/>
          </w:tcPr>
          <w:p w14:paraId="657D6570" w14:textId="622D744F" w:rsidR="00A667BC" w:rsidRPr="00A667BC" w:rsidRDefault="00A667BC" w:rsidP="00A667BC">
            <w:pPr>
              <w:contextualSpacing/>
              <w:jc w:val="center"/>
              <w:rPr>
                <w:sz w:val="20"/>
              </w:rPr>
            </w:pPr>
          </w:p>
        </w:tc>
        <w:tc>
          <w:tcPr>
            <w:tcW w:w="743" w:type="dxa"/>
            <w:shd w:val="clear" w:color="auto" w:fill="FFFFFF"/>
          </w:tcPr>
          <w:p w14:paraId="16A956C0" w14:textId="77777777" w:rsidR="00A667BC" w:rsidRPr="00A667BC" w:rsidRDefault="00A667BC" w:rsidP="00A667BC">
            <w:pPr>
              <w:contextualSpacing/>
              <w:jc w:val="right"/>
              <w:rPr>
                <w:sz w:val="20"/>
              </w:rPr>
            </w:pPr>
            <w:r w:rsidRPr="00A667BC">
              <w:rPr>
                <w:sz w:val="20"/>
              </w:rPr>
              <w:t>стр.</w:t>
            </w:r>
          </w:p>
        </w:tc>
      </w:tr>
      <w:tr w:rsidR="00A667BC" w:rsidRPr="00A667BC" w14:paraId="6764A9F6" w14:textId="77777777" w:rsidTr="00A667BC">
        <w:tc>
          <w:tcPr>
            <w:tcW w:w="6629" w:type="dxa"/>
            <w:shd w:val="clear" w:color="auto" w:fill="FFFFFF"/>
          </w:tcPr>
          <w:p w14:paraId="1DFE962C" w14:textId="72CD878D" w:rsidR="00A667BC" w:rsidRPr="00A667BC" w:rsidRDefault="00613E75" w:rsidP="00613E75">
            <w:pPr>
              <w:jc w:val="both"/>
              <w:rPr>
                <w:sz w:val="20"/>
              </w:rPr>
            </w:pPr>
            <w:r w:rsidRPr="00613E75">
              <w:rPr>
                <w:szCs w:val="24"/>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w:t>
            </w:r>
            <w:r w:rsidR="00A667BC" w:rsidRPr="00A667BC">
              <w:rPr>
                <w:sz w:val="20"/>
              </w:rPr>
              <w:t>...............................................................................................</w:t>
            </w:r>
            <w:r w:rsidR="00C000B5">
              <w:rPr>
                <w:sz w:val="20"/>
              </w:rPr>
              <w:t>........</w:t>
            </w:r>
          </w:p>
        </w:tc>
        <w:tc>
          <w:tcPr>
            <w:tcW w:w="743" w:type="dxa"/>
            <w:shd w:val="clear" w:color="auto" w:fill="FFFFFF"/>
          </w:tcPr>
          <w:p w14:paraId="4AD3CDF5" w14:textId="77777777" w:rsidR="00A667BC" w:rsidRPr="00A667BC" w:rsidRDefault="00A667BC" w:rsidP="00A667BC">
            <w:pPr>
              <w:rPr>
                <w:sz w:val="20"/>
              </w:rPr>
            </w:pPr>
          </w:p>
          <w:p w14:paraId="51D6108D" w14:textId="77777777" w:rsidR="00613E75" w:rsidRDefault="00613E75" w:rsidP="00A667BC">
            <w:pPr>
              <w:rPr>
                <w:sz w:val="20"/>
              </w:rPr>
            </w:pPr>
          </w:p>
          <w:p w14:paraId="1C45D375" w14:textId="77777777" w:rsidR="00613E75" w:rsidRDefault="00613E75" w:rsidP="00A667BC">
            <w:pPr>
              <w:rPr>
                <w:sz w:val="20"/>
              </w:rPr>
            </w:pPr>
          </w:p>
          <w:p w14:paraId="3DCDE800" w14:textId="77777777" w:rsidR="00613E75" w:rsidRDefault="00613E75" w:rsidP="00A667BC">
            <w:pPr>
              <w:rPr>
                <w:sz w:val="20"/>
              </w:rPr>
            </w:pPr>
          </w:p>
          <w:p w14:paraId="1F4A2031" w14:textId="77777777" w:rsidR="00613E75" w:rsidRDefault="00613E75" w:rsidP="00A667BC">
            <w:pPr>
              <w:rPr>
                <w:sz w:val="20"/>
              </w:rPr>
            </w:pPr>
          </w:p>
          <w:p w14:paraId="3A90FDC8" w14:textId="0264E82D" w:rsidR="002158DD" w:rsidRPr="00A667BC" w:rsidRDefault="00A667BC" w:rsidP="00A667BC">
            <w:pPr>
              <w:rPr>
                <w:sz w:val="20"/>
              </w:rPr>
            </w:pPr>
            <w:r w:rsidRPr="00A667BC">
              <w:rPr>
                <w:sz w:val="20"/>
              </w:rPr>
              <w:t>3</w:t>
            </w:r>
          </w:p>
        </w:tc>
      </w:tr>
      <w:tr w:rsidR="002158DD" w:rsidRPr="00A667BC" w14:paraId="412FAEFF" w14:textId="77777777" w:rsidTr="00A667BC">
        <w:tc>
          <w:tcPr>
            <w:tcW w:w="6629" w:type="dxa"/>
            <w:shd w:val="clear" w:color="auto" w:fill="FFFFFF"/>
          </w:tcPr>
          <w:p w14:paraId="092D7711" w14:textId="4A776061" w:rsidR="002158DD" w:rsidRPr="004368CA" w:rsidRDefault="00DE36B4" w:rsidP="00DE36B4">
            <w:pPr>
              <w:jc w:val="both"/>
              <w:rPr>
                <w:szCs w:val="24"/>
              </w:rPr>
            </w:pPr>
            <w:r>
              <w:rPr>
                <w:iCs/>
                <w:szCs w:val="24"/>
              </w:rPr>
              <w:t xml:space="preserve">Заключение публичных слушаний по утверждению проекта межевания территории земельных участков, расположенных по адресу: п. </w:t>
            </w:r>
            <w:proofErr w:type="spellStart"/>
            <w:r>
              <w:rPr>
                <w:iCs/>
                <w:szCs w:val="24"/>
              </w:rPr>
              <w:t>Кэччойяг</w:t>
            </w:r>
            <w:proofErr w:type="spellEnd"/>
            <w:r>
              <w:rPr>
                <w:iCs/>
                <w:szCs w:val="24"/>
              </w:rPr>
              <w:t>, с. Часово…………………..</w:t>
            </w:r>
            <w:r w:rsidR="002158DD">
              <w:rPr>
                <w:iCs/>
                <w:szCs w:val="24"/>
              </w:rPr>
              <w:t>………………………………………</w:t>
            </w:r>
            <w:r>
              <w:rPr>
                <w:iCs/>
                <w:szCs w:val="24"/>
              </w:rPr>
              <w:t>…</w:t>
            </w:r>
          </w:p>
        </w:tc>
        <w:tc>
          <w:tcPr>
            <w:tcW w:w="743" w:type="dxa"/>
            <w:shd w:val="clear" w:color="auto" w:fill="FFFFFF"/>
          </w:tcPr>
          <w:p w14:paraId="742BC50F" w14:textId="77777777" w:rsidR="002158DD" w:rsidRDefault="002158DD" w:rsidP="00A667BC">
            <w:pPr>
              <w:rPr>
                <w:sz w:val="20"/>
              </w:rPr>
            </w:pPr>
          </w:p>
          <w:p w14:paraId="4E33D1ED" w14:textId="77777777" w:rsidR="002158DD" w:rsidRDefault="002158DD" w:rsidP="00A667BC">
            <w:pPr>
              <w:rPr>
                <w:sz w:val="20"/>
              </w:rPr>
            </w:pPr>
          </w:p>
          <w:p w14:paraId="35095D38" w14:textId="77777777" w:rsidR="002158DD" w:rsidRDefault="002158DD" w:rsidP="00A667BC">
            <w:pPr>
              <w:rPr>
                <w:sz w:val="20"/>
              </w:rPr>
            </w:pPr>
          </w:p>
          <w:p w14:paraId="434A0B4E" w14:textId="77777777" w:rsidR="002158DD" w:rsidRDefault="002158DD" w:rsidP="00A667BC">
            <w:pPr>
              <w:rPr>
                <w:sz w:val="20"/>
              </w:rPr>
            </w:pPr>
          </w:p>
          <w:p w14:paraId="303D77F5" w14:textId="178D965F" w:rsidR="00DE36B4" w:rsidRPr="00A667BC" w:rsidRDefault="00DE36B4" w:rsidP="00A667BC">
            <w:pPr>
              <w:rPr>
                <w:sz w:val="20"/>
              </w:rPr>
            </w:pPr>
            <w:r>
              <w:rPr>
                <w:sz w:val="20"/>
              </w:rPr>
              <w:t>13</w:t>
            </w:r>
          </w:p>
        </w:tc>
      </w:tr>
      <w:tr w:rsidR="00DE36B4" w:rsidRPr="00A667BC" w14:paraId="562A59EF" w14:textId="77777777" w:rsidTr="00A667BC">
        <w:tc>
          <w:tcPr>
            <w:tcW w:w="6629" w:type="dxa"/>
            <w:shd w:val="clear" w:color="auto" w:fill="FFFFFF"/>
          </w:tcPr>
          <w:p w14:paraId="222B066D" w14:textId="12B660B0" w:rsidR="00DE36B4" w:rsidRDefault="00DE36B4" w:rsidP="00DE36B4">
            <w:pPr>
              <w:jc w:val="both"/>
              <w:rPr>
                <w:iCs/>
                <w:szCs w:val="24"/>
              </w:rPr>
            </w:pPr>
            <w:r>
              <w:rPr>
                <w:iCs/>
                <w:szCs w:val="24"/>
              </w:rPr>
              <w:t xml:space="preserve">Протокол проведения публичных слушаний </w:t>
            </w:r>
            <w:r w:rsidRPr="00DE36B4">
              <w:rPr>
                <w:iCs/>
                <w:szCs w:val="24"/>
              </w:rPr>
              <w:t xml:space="preserve">по утверждению проекта межевания территории земельных участков, расположенных по адресу: п. </w:t>
            </w:r>
            <w:proofErr w:type="spellStart"/>
            <w:r w:rsidRPr="00DE36B4">
              <w:rPr>
                <w:iCs/>
                <w:szCs w:val="24"/>
              </w:rPr>
              <w:t>Кэччойяг</w:t>
            </w:r>
            <w:proofErr w:type="spellEnd"/>
            <w:r w:rsidRPr="00DE36B4">
              <w:rPr>
                <w:iCs/>
                <w:szCs w:val="24"/>
              </w:rPr>
              <w:t>, с. Часово</w:t>
            </w:r>
            <w:r>
              <w:rPr>
                <w:iCs/>
                <w:szCs w:val="24"/>
              </w:rPr>
              <w:t>…………….</w:t>
            </w:r>
          </w:p>
        </w:tc>
        <w:tc>
          <w:tcPr>
            <w:tcW w:w="743" w:type="dxa"/>
            <w:shd w:val="clear" w:color="auto" w:fill="FFFFFF"/>
          </w:tcPr>
          <w:p w14:paraId="2DCE8345" w14:textId="77777777" w:rsidR="00DE36B4" w:rsidRDefault="00DE36B4" w:rsidP="00A667BC">
            <w:pPr>
              <w:rPr>
                <w:sz w:val="20"/>
              </w:rPr>
            </w:pPr>
          </w:p>
          <w:p w14:paraId="668EAFDA" w14:textId="77777777" w:rsidR="00DE36B4" w:rsidRDefault="00DE36B4" w:rsidP="00A667BC">
            <w:pPr>
              <w:rPr>
                <w:sz w:val="20"/>
              </w:rPr>
            </w:pPr>
          </w:p>
          <w:p w14:paraId="67A23DD1" w14:textId="2D530321" w:rsidR="00DE36B4" w:rsidRDefault="00DE36B4" w:rsidP="00A667BC">
            <w:pPr>
              <w:rPr>
                <w:sz w:val="20"/>
              </w:rPr>
            </w:pPr>
            <w:r>
              <w:rPr>
                <w:sz w:val="20"/>
              </w:rPr>
              <w:t>14</w:t>
            </w:r>
          </w:p>
        </w:tc>
      </w:tr>
      <w:tr w:rsidR="00DE36B4" w:rsidRPr="00A667BC" w14:paraId="50AF571F" w14:textId="77777777" w:rsidTr="00A667BC">
        <w:tc>
          <w:tcPr>
            <w:tcW w:w="6629" w:type="dxa"/>
            <w:shd w:val="clear" w:color="auto" w:fill="FFFFFF"/>
          </w:tcPr>
          <w:p w14:paraId="29CF81D2" w14:textId="0AE76A4C" w:rsidR="00DE36B4" w:rsidRDefault="00DE36B4" w:rsidP="00DE36B4">
            <w:pPr>
              <w:jc w:val="both"/>
              <w:rPr>
                <w:iCs/>
                <w:szCs w:val="24"/>
              </w:rPr>
            </w:pPr>
            <w:r>
              <w:rPr>
                <w:iCs/>
                <w:szCs w:val="24"/>
              </w:rPr>
              <w:t>Заключение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«Зеленец», и Правила землепользования и застройки муниципального образования сельского поселения «Зеленец»…………………………………</w:t>
            </w:r>
          </w:p>
        </w:tc>
        <w:tc>
          <w:tcPr>
            <w:tcW w:w="743" w:type="dxa"/>
            <w:shd w:val="clear" w:color="auto" w:fill="FFFFFF"/>
          </w:tcPr>
          <w:p w14:paraId="6AE5A30C" w14:textId="77777777" w:rsidR="00DE36B4" w:rsidRDefault="00DE36B4" w:rsidP="00A667BC">
            <w:pPr>
              <w:rPr>
                <w:sz w:val="20"/>
              </w:rPr>
            </w:pPr>
          </w:p>
          <w:p w14:paraId="06AD0178" w14:textId="77777777" w:rsidR="00DE36B4" w:rsidRDefault="00DE36B4" w:rsidP="00A667BC">
            <w:pPr>
              <w:rPr>
                <w:sz w:val="20"/>
              </w:rPr>
            </w:pPr>
          </w:p>
          <w:p w14:paraId="361E00AE" w14:textId="77777777" w:rsidR="00DE36B4" w:rsidRDefault="00DE36B4" w:rsidP="00A667BC">
            <w:pPr>
              <w:rPr>
                <w:sz w:val="20"/>
              </w:rPr>
            </w:pPr>
          </w:p>
          <w:p w14:paraId="380CF3DF" w14:textId="77777777" w:rsidR="00DE36B4" w:rsidRDefault="00DE36B4" w:rsidP="00A667BC">
            <w:pPr>
              <w:rPr>
                <w:sz w:val="20"/>
              </w:rPr>
            </w:pPr>
          </w:p>
          <w:p w14:paraId="63F471A0" w14:textId="77777777" w:rsidR="00DE36B4" w:rsidRDefault="00DE36B4" w:rsidP="00A667BC">
            <w:pPr>
              <w:rPr>
                <w:sz w:val="20"/>
              </w:rPr>
            </w:pPr>
          </w:p>
          <w:p w14:paraId="33B7E922" w14:textId="77777777" w:rsidR="00DE36B4" w:rsidRDefault="00DE36B4" w:rsidP="00A667BC">
            <w:pPr>
              <w:rPr>
                <w:sz w:val="20"/>
              </w:rPr>
            </w:pPr>
          </w:p>
          <w:p w14:paraId="18B41C53" w14:textId="3177874F" w:rsidR="00DE36B4" w:rsidRDefault="00DE36B4" w:rsidP="00A667BC">
            <w:pPr>
              <w:rPr>
                <w:sz w:val="20"/>
              </w:rPr>
            </w:pPr>
            <w:r>
              <w:rPr>
                <w:sz w:val="20"/>
              </w:rPr>
              <w:t>16</w:t>
            </w:r>
          </w:p>
        </w:tc>
      </w:tr>
      <w:tr w:rsidR="00DE36B4" w:rsidRPr="00A667BC" w14:paraId="54B56AC7" w14:textId="77777777" w:rsidTr="00A667BC">
        <w:tc>
          <w:tcPr>
            <w:tcW w:w="6629" w:type="dxa"/>
            <w:shd w:val="clear" w:color="auto" w:fill="FFFFFF"/>
          </w:tcPr>
          <w:p w14:paraId="7BB324BC" w14:textId="57570494" w:rsidR="00DE36B4" w:rsidRDefault="00DE36B4" w:rsidP="00DE36B4">
            <w:pPr>
              <w:jc w:val="both"/>
              <w:rPr>
                <w:iCs/>
                <w:szCs w:val="24"/>
              </w:rPr>
            </w:pPr>
            <w:r>
              <w:rPr>
                <w:iCs/>
                <w:szCs w:val="24"/>
              </w:rPr>
              <w:t xml:space="preserve">Протокол Проведения </w:t>
            </w:r>
            <w:r w:rsidRPr="00DE36B4">
              <w:rPr>
                <w:iCs/>
                <w:szCs w:val="24"/>
              </w:rPr>
              <w:t>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«Зеленец», и Правила землепользования и застройки муниципального образования сельского поселения «Зеленец»</w:t>
            </w:r>
            <w:r>
              <w:rPr>
                <w:iCs/>
                <w:szCs w:val="24"/>
              </w:rPr>
              <w:t>………………………………………………………….</w:t>
            </w:r>
          </w:p>
        </w:tc>
        <w:tc>
          <w:tcPr>
            <w:tcW w:w="743" w:type="dxa"/>
            <w:shd w:val="clear" w:color="auto" w:fill="FFFFFF"/>
          </w:tcPr>
          <w:p w14:paraId="4057887E" w14:textId="77777777" w:rsidR="00DE36B4" w:rsidRDefault="00DE36B4" w:rsidP="00A667BC">
            <w:pPr>
              <w:rPr>
                <w:sz w:val="20"/>
              </w:rPr>
            </w:pPr>
          </w:p>
          <w:p w14:paraId="791C24BC" w14:textId="77777777" w:rsidR="00DE36B4" w:rsidRDefault="00DE36B4" w:rsidP="00A667BC">
            <w:pPr>
              <w:rPr>
                <w:sz w:val="20"/>
              </w:rPr>
            </w:pPr>
          </w:p>
          <w:p w14:paraId="47BA2DC4" w14:textId="77777777" w:rsidR="00DE36B4" w:rsidRDefault="00DE36B4" w:rsidP="00A667BC">
            <w:pPr>
              <w:rPr>
                <w:sz w:val="20"/>
              </w:rPr>
            </w:pPr>
          </w:p>
          <w:p w14:paraId="4C7AA094" w14:textId="77777777" w:rsidR="00DE36B4" w:rsidRDefault="00DE36B4" w:rsidP="00A667BC">
            <w:pPr>
              <w:rPr>
                <w:sz w:val="20"/>
              </w:rPr>
            </w:pPr>
          </w:p>
          <w:p w14:paraId="176F2895" w14:textId="77777777" w:rsidR="00DE36B4" w:rsidRDefault="00DE36B4" w:rsidP="00A667BC">
            <w:pPr>
              <w:rPr>
                <w:sz w:val="20"/>
              </w:rPr>
            </w:pPr>
          </w:p>
          <w:p w14:paraId="1E74954D" w14:textId="77777777" w:rsidR="00DE36B4" w:rsidRDefault="00DE36B4" w:rsidP="00A667BC">
            <w:pPr>
              <w:rPr>
                <w:sz w:val="20"/>
              </w:rPr>
            </w:pPr>
          </w:p>
          <w:p w14:paraId="79907526" w14:textId="77777777" w:rsidR="00DE36B4" w:rsidRDefault="00DE36B4" w:rsidP="00A667BC">
            <w:pPr>
              <w:rPr>
                <w:sz w:val="20"/>
              </w:rPr>
            </w:pPr>
          </w:p>
          <w:p w14:paraId="35EB2C44" w14:textId="1A0DF11E" w:rsidR="00DE36B4" w:rsidRDefault="00DE36B4" w:rsidP="00A667BC">
            <w:pPr>
              <w:rPr>
                <w:sz w:val="20"/>
              </w:rPr>
            </w:pPr>
            <w:r>
              <w:rPr>
                <w:sz w:val="20"/>
              </w:rPr>
              <w:t>17</w:t>
            </w:r>
          </w:p>
          <w:p w14:paraId="22954CF0" w14:textId="77777777" w:rsidR="00DE36B4" w:rsidRDefault="00DE36B4" w:rsidP="00A667BC">
            <w:pPr>
              <w:rPr>
                <w:sz w:val="20"/>
              </w:rPr>
            </w:pPr>
          </w:p>
        </w:tc>
      </w:tr>
      <w:tr w:rsidR="00DE36B4" w:rsidRPr="00A667BC" w14:paraId="32907FF6" w14:textId="77777777" w:rsidTr="00A667BC">
        <w:tc>
          <w:tcPr>
            <w:tcW w:w="6629" w:type="dxa"/>
            <w:shd w:val="clear" w:color="auto" w:fill="FFFFFF"/>
          </w:tcPr>
          <w:p w14:paraId="281B3EC9" w14:textId="5CCC661A" w:rsidR="00DE36B4" w:rsidRDefault="009F4E53" w:rsidP="00DE36B4">
            <w:pPr>
              <w:jc w:val="both"/>
              <w:rPr>
                <w:iCs/>
                <w:szCs w:val="24"/>
              </w:rPr>
            </w:pPr>
            <w:r w:rsidRPr="009F4E53">
              <w:rPr>
                <w:iCs/>
                <w:szCs w:val="24"/>
              </w:rPr>
              <w:t>Проект межевания территории в квартале улиц Советская – Домны Каликовой – Гагарина, в кадастровом квартале 11:04:1001022</w:t>
            </w:r>
            <w:r>
              <w:rPr>
                <w:iCs/>
                <w:szCs w:val="24"/>
              </w:rPr>
              <w:t>……………………………………………………..</w:t>
            </w:r>
          </w:p>
        </w:tc>
        <w:tc>
          <w:tcPr>
            <w:tcW w:w="743" w:type="dxa"/>
            <w:shd w:val="clear" w:color="auto" w:fill="FFFFFF"/>
          </w:tcPr>
          <w:p w14:paraId="2875E4F7" w14:textId="77777777" w:rsidR="00DE36B4" w:rsidRDefault="00DE36B4" w:rsidP="00A667BC">
            <w:pPr>
              <w:rPr>
                <w:sz w:val="20"/>
              </w:rPr>
            </w:pPr>
          </w:p>
          <w:p w14:paraId="4DDD9253" w14:textId="77777777" w:rsidR="009F4E53" w:rsidRDefault="009F4E53" w:rsidP="00A667BC">
            <w:pPr>
              <w:rPr>
                <w:sz w:val="20"/>
              </w:rPr>
            </w:pPr>
          </w:p>
          <w:p w14:paraId="384462D6" w14:textId="484355A4" w:rsidR="009F4E53" w:rsidRDefault="009F4E53" w:rsidP="00A667BC">
            <w:pPr>
              <w:rPr>
                <w:sz w:val="20"/>
              </w:rPr>
            </w:pPr>
            <w:r>
              <w:rPr>
                <w:sz w:val="20"/>
              </w:rPr>
              <w:t>19</w:t>
            </w:r>
          </w:p>
        </w:tc>
      </w:tr>
      <w:tr w:rsidR="009F4E53" w:rsidRPr="00A667BC" w14:paraId="5B5251FB" w14:textId="77777777" w:rsidTr="00A667BC">
        <w:tc>
          <w:tcPr>
            <w:tcW w:w="6629" w:type="dxa"/>
            <w:shd w:val="clear" w:color="auto" w:fill="FFFFFF"/>
          </w:tcPr>
          <w:p w14:paraId="0CE4ADF5" w14:textId="789A87FB" w:rsidR="009F4E53" w:rsidRPr="009F4E53" w:rsidRDefault="009F4E53" w:rsidP="00DE36B4">
            <w:pPr>
              <w:jc w:val="both"/>
              <w:rPr>
                <w:iCs/>
                <w:szCs w:val="24"/>
              </w:rPr>
            </w:pPr>
            <w:r w:rsidRPr="009F4E53">
              <w:rPr>
                <w:iCs/>
                <w:szCs w:val="24"/>
              </w:rPr>
              <w:t xml:space="preserve">Проект межевания территории в кадастровом квартале 11:04:0401001 </w:t>
            </w:r>
            <w:proofErr w:type="gramStart"/>
            <w:r w:rsidRPr="009F4E53">
              <w:rPr>
                <w:iCs/>
                <w:szCs w:val="24"/>
              </w:rPr>
              <w:t>в</w:t>
            </w:r>
            <w:proofErr w:type="gramEnd"/>
            <w:r w:rsidRPr="009F4E53">
              <w:rPr>
                <w:iCs/>
                <w:szCs w:val="24"/>
              </w:rPr>
              <w:t xml:space="preserve"> с. Выльгорт</w:t>
            </w:r>
            <w:r>
              <w:rPr>
                <w:iCs/>
                <w:szCs w:val="24"/>
              </w:rPr>
              <w:t>…………………………………….</w:t>
            </w:r>
          </w:p>
        </w:tc>
        <w:tc>
          <w:tcPr>
            <w:tcW w:w="743" w:type="dxa"/>
            <w:shd w:val="clear" w:color="auto" w:fill="FFFFFF"/>
          </w:tcPr>
          <w:p w14:paraId="5B5FA9A9" w14:textId="77777777" w:rsidR="009F4E53" w:rsidRDefault="009F4E53" w:rsidP="00A667BC">
            <w:pPr>
              <w:rPr>
                <w:sz w:val="20"/>
              </w:rPr>
            </w:pPr>
          </w:p>
          <w:p w14:paraId="3BF25922" w14:textId="7FFC8D6F" w:rsidR="009F4E53" w:rsidRDefault="009F4E53" w:rsidP="00A667BC">
            <w:pPr>
              <w:rPr>
                <w:sz w:val="20"/>
              </w:rPr>
            </w:pPr>
            <w:r>
              <w:rPr>
                <w:sz w:val="20"/>
              </w:rPr>
              <w:t>21</w:t>
            </w:r>
          </w:p>
        </w:tc>
      </w:tr>
    </w:tbl>
    <w:p w14:paraId="4D8FFA4B" w14:textId="77777777" w:rsidR="00300580" w:rsidRPr="00300580" w:rsidRDefault="00300580" w:rsidP="00300580">
      <w:pPr>
        <w:jc w:val="center"/>
        <w:rPr>
          <w:sz w:val="20"/>
        </w:rPr>
      </w:pPr>
      <w:r w:rsidRPr="00300580">
        <w:rPr>
          <w:noProof/>
          <w:sz w:val="20"/>
        </w:rPr>
        <w:lastRenderedPageBreak/>
        <w:drawing>
          <wp:anchor distT="0" distB="0" distL="6401435" distR="6409690" simplePos="0" relativeHeight="251660288" behindDoc="0" locked="0" layoutInCell="1" allowOverlap="1" wp14:anchorId="7010C873" wp14:editId="2ED2ED0E">
            <wp:simplePos x="0" y="0"/>
            <wp:positionH relativeFrom="margin">
              <wp:posOffset>1770380</wp:posOffset>
            </wp:positionH>
            <wp:positionV relativeFrom="paragraph">
              <wp:posOffset>-9525</wp:posOffset>
            </wp:positionV>
            <wp:extent cx="791845" cy="914400"/>
            <wp:effectExtent l="0" t="0" r="825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tretch>
                      <a:fillRect/>
                    </a:stretch>
                  </pic:blipFill>
                  <pic:spPr bwMode="auto">
                    <a:xfrm>
                      <a:off x="0" y="0"/>
                      <a:ext cx="791845" cy="914400"/>
                    </a:xfrm>
                    <a:prstGeom prst="rect">
                      <a:avLst/>
                    </a:prstGeom>
                  </pic:spPr>
                </pic:pic>
              </a:graphicData>
            </a:graphic>
          </wp:anchor>
        </w:drawing>
      </w:r>
      <w:r w:rsidRPr="00300580">
        <w:rPr>
          <w:b/>
          <w:bCs/>
          <w:sz w:val="20"/>
        </w:rPr>
        <w:t>Коми Республикаын «Сыктывд</w:t>
      </w:r>
      <w:proofErr w:type="gramStart"/>
      <w:r w:rsidRPr="00300580">
        <w:rPr>
          <w:b/>
          <w:bCs/>
          <w:sz w:val="20"/>
          <w:lang w:val="en-US"/>
        </w:rPr>
        <w:t>i</w:t>
      </w:r>
      <w:proofErr w:type="gramEnd"/>
      <w:r w:rsidRPr="00300580">
        <w:rPr>
          <w:b/>
          <w:bCs/>
          <w:sz w:val="20"/>
        </w:rPr>
        <w:t>н» муниципальнöй район</w:t>
      </w:r>
      <w:r w:rsidRPr="00300580">
        <w:rPr>
          <w:rFonts w:eastAsia="A"/>
          <w:b/>
          <w:bCs/>
          <w:sz w:val="20"/>
        </w:rPr>
        <w:t xml:space="preserve">са </w:t>
      </w:r>
      <w:proofErr w:type="spellStart"/>
      <w:r w:rsidRPr="00300580">
        <w:rPr>
          <w:rFonts w:eastAsia="A"/>
          <w:b/>
          <w:bCs/>
          <w:sz w:val="20"/>
        </w:rPr>
        <w:t>юралысьлöн</w:t>
      </w:r>
      <w:proofErr w:type="spellEnd"/>
      <w:r w:rsidRPr="00300580">
        <w:rPr>
          <w:rFonts w:eastAsia="A"/>
          <w:b/>
          <w:bCs/>
          <w:sz w:val="20"/>
        </w:rPr>
        <w:t xml:space="preserve"> -</w:t>
      </w:r>
    </w:p>
    <w:p w14:paraId="2781DDFF" w14:textId="77777777" w:rsidR="00300580" w:rsidRPr="00300580" w:rsidRDefault="00300580" w:rsidP="00300580">
      <w:pPr>
        <w:jc w:val="center"/>
        <w:rPr>
          <w:sz w:val="20"/>
        </w:rPr>
      </w:pPr>
      <w:r w:rsidRPr="00300580">
        <w:rPr>
          <w:b/>
          <w:bCs/>
          <w:sz w:val="20"/>
        </w:rPr>
        <w:t>Коми Республикаын «</w:t>
      </w:r>
      <w:proofErr w:type="spellStart"/>
      <w:r w:rsidRPr="00300580">
        <w:rPr>
          <w:b/>
          <w:bCs/>
          <w:sz w:val="20"/>
        </w:rPr>
        <w:t>Сыктывдін</w:t>
      </w:r>
      <w:proofErr w:type="spellEnd"/>
      <w:r w:rsidRPr="00300580">
        <w:rPr>
          <w:b/>
          <w:bCs/>
          <w:sz w:val="20"/>
        </w:rPr>
        <w:t xml:space="preserve">» </w:t>
      </w:r>
      <w:proofErr w:type="spellStart"/>
      <w:r w:rsidRPr="00300580">
        <w:rPr>
          <w:b/>
          <w:bCs/>
          <w:sz w:val="20"/>
        </w:rPr>
        <w:t>муниципальнӧй</w:t>
      </w:r>
      <w:proofErr w:type="spellEnd"/>
      <w:r w:rsidRPr="00300580">
        <w:rPr>
          <w:b/>
          <w:bCs/>
          <w:sz w:val="20"/>
        </w:rPr>
        <w:t xml:space="preserve"> районса</w:t>
      </w:r>
    </w:p>
    <w:p w14:paraId="3C2E55CE" w14:textId="77777777" w:rsidR="00300580" w:rsidRPr="00300580" w:rsidRDefault="00300580" w:rsidP="00300580">
      <w:pPr>
        <w:jc w:val="center"/>
        <w:rPr>
          <w:sz w:val="20"/>
        </w:rPr>
      </w:pPr>
      <w:proofErr w:type="spellStart"/>
      <w:r w:rsidRPr="00300580">
        <w:rPr>
          <w:b/>
          <w:bCs/>
          <w:sz w:val="20"/>
        </w:rPr>
        <w:t>администрацияӧн</w:t>
      </w:r>
      <w:proofErr w:type="spellEnd"/>
      <w:r w:rsidRPr="00300580">
        <w:rPr>
          <w:b/>
          <w:bCs/>
          <w:sz w:val="20"/>
        </w:rPr>
        <w:t xml:space="preserve"> </w:t>
      </w:r>
      <w:proofErr w:type="spellStart"/>
      <w:r w:rsidRPr="00300580">
        <w:rPr>
          <w:b/>
          <w:bCs/>
          <w:sz w:val="20"/>
        </w:rPr>
        <w:t>юрнуӧдысьлӧн</w:t>
      </w:r>
      <w:proofErr w:type="spellEnd"/>
    </w:p>
    <w:p w14:paraId="589E9554" w14:textId="77777777" w:rsidR="00300580" w:rsidRPr="00300580" w:rsidRDefault="00300580" w:rsidP="00300580">
      <w:pPr>
        <w:pStyle w:val="1"/>
        <w:widowControl/>
        <w:numPr>
          <w:ilvl w:val="0"/>
          <w:numId w:val="55"/>
        </w:numPr>
        <w:suppressAutoHyphens/>
        <w:spacing w:line="240" w:lineRule="auto"/>
        <w:rPr>
          <w:sz w:val="20"/>
        </w:rPr>
      </w:pPr>
      <w:r w:rsidRPr="00300580">
        <w:rPr>
          <w:noProof/>
          <w:sz w:val="20"/>
        </w:rPr>
        <mc:AlternateContent>
          <mc:Choice Requires="wps">
            <w:drawing>
              <wp:anchor distT="0" distB="0" distL="0" distR="0" simplePos="0" relativeHeight="251661312" behindDoc="0" locked="0" layoutInCell="1" allowOverlap="1" wp14:anchorId="08B6DD87" wp14:editId="6A5D29F4">
                <wp:simplePos x="0" y="0"/>
                <wp:positionH relativeFrom="column">
                  <wp:posOffset>48260</wp:posOffset>
                </wp:positionH>
                <wp:positionV relativeFrom="paragraph">
                  <wp:posOffset>225425</wp:posOffset>
                </wp:positionV>
                <wp:extent cx="6109970" cy="48260"/>
                <wp:effectExtent l="0" t="0" r="0" b="0"/>
                <wp:wrapNone/>
                <wp:docPr id="7" name="Фигура3"/>
                <wp:cNvGraphicFramePr/>
                <a:graphic xmlns:a="http://schemas.openxmlformats.org/drawingml/2006/main">
                  <a:graphicData uri="http://schemas.microsoft.com/office/word/2010/wordprocessingShape">
                    <wps:wsp>
                      <wps:cNvCnPr/>
                      <wps:spPr>
                        <a:xfrm>
                          <a:off x="0" y="0"/>
                          <a:ext cx="6109200" cy="43920"/>
                        </a:xfrm>
                        <a:prstGeom prst="line">
                          <a:avLst/>
                        </a:prstGeom>
                        <a:ln w="90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Фигура3" o:spid="_x0000_s1026" style="position:absolute;z-index:251661312;visibility:visible;mso-wrap-style:square;mso-wrap-distance-left:0;mso-wrap-distance-top:0;mso-wrap-distance-right:0;mso-wrap-distance-bottom:0;mso-position-horizontal:absolute;mso-position-horizontal-relative:text;mso-position-vertical:absolute;mso-position-vertical-relative:text" from="3.8pt,17.75pt" to="484.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" strokeweight=".25mm"/>
            </w:pict>
          </mc:Fallback>
        </mc:AlternateContent>
      </w:r>
      <w:proofErr w:type="gramStart"/>
      <w:r w:rsidRPr="00300580">
        <w:rPr>
          <w:b/>
          <w:sz w:val="20"/>
        </w:rPr>
        <w:t>ШУÖМ</w:t>
      </w:r>
      <w:proofErr w:type="gramEnd"/>
    </w:p>
    <w:p w14:paraId="56D39B05" w14:textId="77777777" w:rsidR="00300580" w:rsidRPr="00300580" w:rsidRDefault="00300580" w:rsidP="00300580">
      <w:pPr>
        <w:pStyle w:val="1"/>
        <w:widowControl/>
        <w:numPr>
          <w:ilvl w:val="0"/>
          <w:numId w:val="55"/>
        </w:numPr>
        <w:suppressAutoHyphens/>
        <w:spacing w:line="240" w:lineRule="auto"/>
        <w:rPr>
          <w:sz w:val="20"/>
        </w:rPr>
      </w:pPr>
      <w:r w:rsidRPr="00300580">
        <w:rPr>
          <w:b/>
          <w:sz w:val="20"/>
        </w:rPr>
        <w:t>ПОСТАНОВЛЕНИЕ</w:t>
      </w:r>
    </w:p>
    <w:p w14:paraId="0EEEF10D" w14:textId="77777777" w:rsidR="00300580" w:rsidRPr="00300580" w:rsidRDefault="00300580" w:rsidP="00300580">
      <w:pPr>
        <w:jc w:val="center"/>
        <w:rPr>
          <w:sz w:val="20"/>
        </w:rPr>
      </w:pPr>
      <w:r w:rsidRPr="00300580">
        <w:rPr>
          <w:b/>
          <w:sz w:val="20"/>
        </w:rPr>
        <w:t>Главы муниципального района «Сыктывдинский» Республики Коми -</w:t>
      </w:r>
    </w:p>
    <w:p w14:paraId="7FA23837" w14:textId="77777777" w:rsidR="00300580" w:rsidRPr="00300580" w:rsidRDefault="00300580" w:rsidP="00300580">
      <w:pPr>
        <w:jc w:val="center"/>
        <w:rPr>
          <w:sz w:val="20"/>
        </w:rPr>
      </w:pPr>
      <w:r w:rsidRPr="00300580">
        <w:rPr>
          <w:b/>
          <w:sz w:val="20"/>
        </w:rPr>
        <w:t>руководителя администрации муниципального района</w:t>
      </w:r>
    </w:p>
    <w:p w14:paraId="0D53948A" w14:textId="77777777" w:rsidR="00300580" w:rsidRPr="00300580" w:rsidRDefault="00300580" w:rsidP="00300580">
      <w:pPr>
        <w:tabs>
          <w:tab w:val="center" w:pos="4677"/>
          <w:tab w:val="left" w:pos="5400"/>
        </w:tabs>
        <w:jc w:val="center"/>
        <w:rPr>
          <w:sz w:val="20"/>
        </w:rPr>
      </w:pPr>
      <w:r w:rsidRPr="00300580">
        <w:rPr>
          <w:b/>
          <w:sz w:val="20"/>
        </w:rPr>
        <w:t>«Сыктывдинский» Республики Коми</w:t>
      </w:r>
    </w:p>
    <w:p w14:paraId="5A761DAA" w14:textId="77777777" w:rsidR="00300580" w:rsidRPr="00300580" w:rsidRDefault="00300580" w:rsidP="00300580">
      <w:pPr>
        <w:tabs>
          <w:tab w:val="center" w:pos="4677"/>
          <w:tab w:val="left" w:pos="5400"/>
        </w:tabs>
        <w:jc w:val="center"/>
        <w:rPr>
          <w:b/>
          <w:sz w:val="20"/>
        </w:rPr>
      </w:pPr>
    </w:p>
    <w:p w14:paraId="005CF10E" w14:textId="77777777" w:rsidR="00300580" w:rsidRPr="00300580" w:rsidRDefault="00300580" w:rsidP="00300580">
      <w:pPr>
        <w:tabs>
          <w:tab w:val="center" w:pos="4677"/>
          <w:tab w:val="left" w:pos="5400"/>
        </w:tabs>
        <w:jc w:val="both"/>
        <w:rPr>
          <w:sz w:val="20"/>
        </w:rPr>
      </w:pPr>
      <w:r w:rsidRPr="00300580">
        <w:rPr>
          <w:sz w:val="20"/>
        </w:rPr>
        <w:t xml:space="preserve">от 25 марта 2024 года    </w:t>
      </w:r>
      <w:r w:rsidRPr="00300580">
        <w:rPr>
          <w:sz w:val="20"/>
        </w:rPr>
        <w:tab/>
      </w:r>
      <w:r w:rsidRPr="00300580">
        <w:rPr>
          <w:sz w:val="20"/>
        </w:rPr>
        <w:tab/>
      </w:r>
      <w:r w:rsidRPr="00300580">
        <w:rPr>
          <w:sz w:val="20"/>
        </w:rPr>
        <w:tab/>
      </w:r>
      <w:r w:rsidRPr="00300580">
        <w:rPr>
          <w:sz w:val="20"/>
        </w:rPr>
        <w:tab/>
        <w:t xml:space="preserve">                                      №</w:t>
      </w:r>
      <w:r w:rsidRPr="00300580">
        <w:rPr>
          <w:rFonts w:eastAsiaTheme="minorHAnsi"/>
          <w:color w:val="00000A"/>
          <w:sz w:val="20"/>
          <w:lang w:eastAsia="en-US"/>
        </w:rPr>
        <w:t xml:space="preserve"> 3/</w:t>
      </w:r>
      <w:r w:rsidRPr="00300580">
        <w:rPr>
          <w:rFonts w:eastAsiaTheme="minorHAnsi"/>
          <w:color w:val="00000A"/>
          <w:sz w:val="20"/>
          <w:lang w:val="en-US" w:eastAsia="en-US"/>
        </w:rPr>
        <w:t>10-</w:t>
      </w:r>
      <w:r w:rsidRPr="00300580">
        <w:rPr>
          <w:rFonts w:eastAsiaTheme="minorHAnsi"/>
          <w:color w:val="00000A"/>
          <w:sz w:val="20"/>
          <w:lang w:eastAsia="en-US"/>
        </w:rPr>
        <w:t>г</w:t>
      </w:r>
    </w:p>
    <w:p w14:paraId="089867F4" w14:textId="77777777" w:rsidR="00300580" w:rsidRPr="00300580" w:rsidRDefault="00300580" w:rsidP="00300580">
      <w:pPr>
        <w:tabs>
          <w:tab w:val="center" w:pos="4677"/>
          <w:tab w:val="left" w:pos="5400"/>
        </w:tabs>
        <w:jc w:val="both"/>
        <w:rPr>
          <w:rFonts w:eastAsiaTheme="minorHAnsi"/>
          <w:sz w:val="20"/>
          <w:lang w:eastAsia="en-US"/>
        </w:rPr>
      </w:pPr>
    </w:p>
    <w:tbl>
      <w:tblPr>
        <w:tblW w:w="4369" w:type="dxa"/>
        <w:tblCellMar>
          <w:left w:w="0" w:type="dxa"/>
          <w:right w:w="0" w:type="dxa"/>
        </w:tblCellMar>
        <w:tblLook w:val="04A0" w:firstRow="1" w:lastRow="0" w:firstColumn="1" w:lastColumn="0" w:noHBand="0" w:noVBand="1"/>
      </w:tblPr>
      <w:tblGrid>
        <w:gridCol w:w="4369"/>
      </w:tblGrid>
      <w:tr w:rsidR="00300580" w:rsidRPr="00300580" w14:paraId="66D1A852" w14:textId="77777777" w:rsidTr="00A87382">
        <w:tc>
          <w:tcPr>
            <w:tcW w:w="4369" w:type="dxa"/>
            <w:shd w:val="clear" w:color="auto" w:fill="auto"/>
          </w:tcPr>
          <w:p w14:paraId="59D8A227" w14:textId="77777777" w:rsidR="00300580" w:rsidRPr="00300580" w:rsidRDefault="00300580" w:rsidP="00A87382">
            <w:pPr>
              <w:widowControl w:val="0"/>
              <w:jc w:val="both"/>
              <w:rPr>
                <w:sz w:val="20"/>
              </w:rPr>
            </w:pPr>
            <w:r w:rsidRPr="00300580">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w:t>
            </w:r>
          </w:p>
        </w:tc>
      </w:tr>
    </w:tbl>
    <w:p w14:paraId="14332D81" w14:textId="77777777" w:rsidR="00300580" w:rsidRPr="00300580" w:rsidRDefault="00300580" w:rsidP="00300580">
      <w:pPr>
        <w:widowControl w:val="0"/>
        <w:tabs>
          <w:tab w:val="left" w:pos="4365"/>
        </w:tabs>
        <w:ind w:right="5272"/>
        <w:jc w:val="both"/>
        <w:rPr>
          <w:rFonts w:cs="Calibri"/>
          <w:sz w:val="20"/>
        </w:rPr>
      </w:pPr>
    </w:p>
    <w:p w14:paraId="0A656DEE" w14:textId="77777777" w:rsidR="00300580" w:rsidRPr="00300580" w:rsidRDefault="00300580" w:rsidP="00300580">
      <w:pPr>
        <w:widowControl w:val="0"/>
        <w:tabs>
          <w:tab w:val="left" w:pos="1134"/>
        </w:tabs>
        <w:ind w:firstLine="709"/>
        <w:jc w:val="both"/>
        <w:rPr>
          <w:rFonts w:ascii="Times New Roman CYR" w:hAnsi="Times New Roman CYR" w:cs="Times New Roman CYR"/>
          <w:sz w:val="20"/>
        </w:rPr>
      </w:pPr>
      <w:r w:rsidRPr="00300580">
        <w:rPr>
          <w:rFonts w:ascii="Times New Roman CYR" w:hAnsi="Times New Roman CYR" w:cs="Times New Roman CYR"/>
          <w:sz w:val="20"/>
        </w:rPr>
        <w:t xml:space="preserve">Руководствуясь статьями 5.1, </w:t>
      </w:r>
      <w:r w:rsidRPr="00300580">
        <w:rPr>
          <w:rFonts w:ascii="Times New Roman CYR" w:hAnsi="Times New Roman CYR" w:cs="Times New Roman CYR"/>
          <w:color w:val="00000A"/>
          <w:sz w:val="20"/>
        </w:rPr>
        <w:t>31, 32, 33</w:t>
      </w:r>
      <w:r w:rsidRPr="00300580">
        <w:rPr>
          <w:rFonts w:ascii="Times New Roman CYR" w:hAnsi="Times New Roman CYR" w:cs="Times New Roman CYR"/>
          <w:sz w:val="20"/>
        </w:rPr>
        <w:t xml:space="preserve">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7037028C" w14:textId="77777777" w:rsidR="00300580" w:rsidRPr="00300580" w:rsidRDefault="00300580" w:rsidP="00300580">
      <w:pPr>
        <w:widowControl w:val="0"/>
        <w:tabs>
          <w:tab w:val="left" w:pos="1134"/>
        </w:tabs>
        <w:ind w:firstLine="709"/>
        <w:jc w:val="both"/>
        <w:rPr>
          <w:rFonts w:ascii="Times New Roman CYR" w:hAnsi="Times New Roman CYR" w:cs="Times New Roman CYR"/>
          <w:sz w:val="20"/>
        </w:rPr>
      </w:pPr>
    </w:p>
    <w:p w14:paraId="0969B2D1" w14:textId="77777777" w:rsidR="00300580" w:rsidRPr="00300580" w:rsidRDefault="00300580" w:rsidP="00300580">
      <w:pPr>
        <w:widowControl w:val="0"/>
        <w:tabs>
          <w:tab w:val="left" w:pos="1134"/>
        </w:tabs>
        <w:jc w:val="both"/>
        <w:rPr>
          <w:rFonts w:ascii="Times New Roman CYR" w:hAnsi="Times New Roman CYR" w:cs="Times New Roman CYR"/>
          <w:sz w:val="20"/>
        </w:rPr>
      </w:pPr>
      <w:r w:rsidRPr="00300580">
        <w:rPr>
          <w:b/>
          <w:sz w:val="20"/>
        </w:rPr>
        <w:t>ПОСТАНОВЛЯЮ:</w:t>
      </w:r>
    </w:p>
    <w:p w14:paraId="36FDBC71" w14:textId="77777777" w:rsidR="00300580" w:rsidRPr="00300580" w:rsidRDefault="00300580" w:rsidP="00300580">
      <w:pPr>
        <w:widowControl w:val="0"/>
        <w:tabs>
          <w:tab w:val="left" w:pos="1134"/>
        </w:tabs>
        <w:ind w:firstLine="709"/>
        <w:jc w:val="both"/>
        <w:rPr>
          <w:rFonts w:ascii="Times New Roman CYR" w:hAnsi="Times New Roman CYR" w:cs="Times New Roman CYR"/>
          <w:sz w:val="20"/>
        </w:rPr>
      </w:pPr>
    </w:p>
    <w:p w14:paraId="3F32FD96" w14:textId="77777777" w:rsidR="00300580" w:rsidRPr="00300580" w:rsidRDefault="00300580" w:rsidP="00300580">
      <w:pPr>
        <w:pStyle w:val="affff1"/>
        <w:numPr>
          <w:ilvl w:val="0"/>
          <w:numId w:val="53"/>
        </w:numPr>
        <w:tabs>
          <w:tab w:val="left" w:pos="993"/>
        </w:tabs>
        <w:suppressAutoHyphens/>
        <w:ind w:left="0" w:firstLine="709"/>
        <w:contextualSpacing/>
        <w:rPr>
          <w:sz w:val="20"/>
        </w:rPr>
      </w:pPr>
      <w:proofErr w:type="gramStart"/>
      <w:r w:rsidRPr="00300580">
        <w:rPr>
          <w:rFonts w:ascii="Times New Roman" w:hAnsi="Times New Roman"/>
          <w:bCs/>
          <w:sz w:val="20"/>
        </w:rPr>
        <w:t>Назначить публичные слушания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 утвержденный решением Совета муниципального образования муниципального района «Сыктывдинский» от 26 марта 2020 года №48/3-3 на 15 апреля</w:t>
      </w:r>
      <w:r w:rsidRPr="00300580">
        <w:rPr>
          <w:rFonts w:ascii="Times New Roman" w:eastAsiaTheme="minorHAnsi" w:hAnsi="Times New Roman"/>
          <w:bCs/>
          <w:sz w:val="20"/>
          <w:lang w:eastAsia="en-US"/>
        </w:rPr>
        <w:t xml:space="preserve"> </w:t>
      </w:r>
      <w:r w:rsidRPr="00300580">
        <w:rPr>
          <w:rFonts w:ascii="Times New Roman" w:hAnsi="Times New Roman"/>
          <w:bCs/>
          <w:sz w:val="20"/>
        </w:rPr>
        <w:t xml:space="preserve">2024 года в </w:t>
      </w:r>
      <w:r w:rsidRPr="00300580">
        <w:rPr>
          <w:rFonts w:ascii="Times New Roman" w:eastAsiaTheme="minorHAnsi" w:hAnsi="Times New Roman"/>
          <w:bCs/>
          <w:sz w:val="20"/>
          <w:lang w:eastAsia="en-US"/>
        </w:rPr>
        <w:t>15</w:t>
      </w:r>
      <w:r w:rsidRPr="00300580">
        <w:rPr>
          <w:rFonts w:ascii="Times New Roman" w:hAnsi="Times New Roman"/>
          <w:bCs/>
          <w:sz w:val="20"/>
        </w:rPr>
        <w:t xml:space="preserve"> часов </w:t>
      </w:r>
      <w:r w:rsidRPr="00300580">
        <w:rPr>
          <w:rFonts w:ascii="Times New Roman" w:eastAsiaTheme="minorHAnsi" w:hAnsi="Times New Roman"/>
          <w:bCs/>
          <w:sz w:val="20"/>
          <w:lang w:eastAsia="en-US"/>
        </w:rPr>
        <w:t>00</w:t>
      </w:r>
      <w:r w:rsidRPr="00300580">
        <w:rPr>
          <w:rFonts w:ascii="Times New Roman" w:hAnsi="Times New Roman"/>
          <w:bCs/>
          <w:sz w:val="20"/>
        </w:rPr>
        <w:t xml:space="preserve"> минут</w:t>
      </w:r>
      <w:r w:rsidRPr="00300580">
        <w:rPr>
          <w:rFonts w:ascii="Times New Roman" w:hAnsi="Times New Roman"/>
          <w:bCs/>
          <w:color w:val="C9211E"/>
          <w:sz w:val="20"/>
        </w:rPr>
        <w:t xml:space="preserve"> </w:t>
      </w:r>
      <w:r w:rsidRPr="00300580">
        <w:rPr>
          <w:rFonts w:ascii="Times New Roman" w:hAnsi="Times New Roman"/>
          <w:bCs/>
          <w:sz w:val="20"/>
        </w:rPr>
        <w:t>в здании администрации  муниципального района по адресу: с. Выльгорт, ул. Домны Каликовой, д</w:t>
      </w:r>
      <w:proofErr w:type="gramEnd"/>
      <w:r w:rsidRPr="00300580">
        <w:rPr>
          <w:rFonts w:ascii="Times New Roman" w:hAnsi="Times New Roman"/>
          <w:bCs/>
          <w:sz w:val="20"/>
        </w:rPr>
        <w:t>. 62 согласно приложению 1.</w:t>
      </w:r>
    </w:p>
    <w:p w14:paraId="223748B9" w14:textId="77777777" w:rsidR="00300580" w:rsidRPr="00300580" w:rsidRDefault="00300580" w:rsidP="00300580">
      <w:pPr>
        <w:pStyle w:val="affff1"/>
        <w:numPr>
          <w:ilvl w:val="0"/>
          <w:numId w:val="53"/>
        </w:numPr>
        <w:tabs>
          <w:tab w:val="left" w:pos="993"/>
        </w:tabs>
        <w:suppressAutoHyphens/>
        <w:ind w:left="0" w:firstLine="709"/>
        <w:contextualSpacing/>
        <w:rPr>
          <w:sz w:val="20"/>
        </w:rPr>
      </w:pPr>
      <w:r w:rsidRPr="00300580">
        <w:rPr>
          <w:color w:val="000000" w:themeColor="text1"/>
          <w:sz w:val="20"/>
        </w:rPr>
        <w:lastRenderedPageBreak/>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sidRPr="00300580">
        <w:rPr>
          <w:rFonts w:ascii="Times New Roman" w:hAnsi="Times New Roman"/>
          <w:color w:val="000000" w:themeColor="text1"/>
          <w:sz w:val="20"/>
        </w:rPr>
        <w:t xml:space="preserve"> </w:t>
      </w:r>
      <w:r w:rsidRPr="00300580">
        <w:rPr>
          <w:color w:val="000000" w:themeColor="text1"/>
          <w:sz w:val="20"/>
        </w:rPr>
        <w:t>согласно приложению 2.</w:t>
      </w:r>
    </w:p>
    <w:p w14:paraId="3DEDA3E5" w14:textId="77777777" w:rsidR="00300580" w:rsidRPr="00300580" w:rsidRDefault="00300580" w:rsidP="00300580">
      <w:pPr>
        <w:pStyle w:val="affff1"/>
        <w:numPr>
          <w:ilvl w:val="0"/>
          <w:numId w:val="53"/>
        </w:numPr>
        <w:tabs>
          <w:tab w:val="left" w:pos="993"/>
        </w:tabs>
        <w:suppressAutoHyphens/>
        <w:ind w:left="0" w:firstLine="709"/>
        <w:contextualSpacing/>
        <w:rPr>
          <w:sz w:val="20"/>
        </w:rPr>
      </w:pPr>
      <w:r w:rsidRPr="00300580">
        <w:rPr>
          <w:color w:val="000000" w:themeColor="text1"/>
          <w:sz w:val="20"/>
        </w:rPr>
        <w:t xml:space="preserve">Поручить </w:t>
      </w:r>
      <w:r w:rsidRPr="00300580">
        <w:rPr>
          <w:rFonts w:ascii="Times New Roman" w:eastAsia="Calibri" w:hAnsi="Times New Roman"/>
          <w:color w:val="000000" w:themeColor="text1"/>
          <w:sz w:val="20"/>
          <w:lang w:eastAsia="en-US"/>
        </w:rPr>
        <w:t>к</w:t>
      </w:r>
      <w:r w:rsidRPr="00300580">
        <w:rPr>
          <w:color w:val="000000" w:themeColor="text1"/>
          <w:sz w:val="20"/>
        </w:rPr>
        <w:t xml:space="preserve">омиссии по землепользованию и застройке администрации муниципального района «Сыктывдинский» Республики Коми провести публичные слушания, указанные в пункте 1 настоящего </w:t>
      </w:r>
      <w:r w:rsidRPr="00300580">
        <w:rPr>
          <w:rFonts w:ascii="Times New Roman" w:eastAsia="Calibri" w:hAnsi="Times New Roman"/>
          <w:color w:val="000000" w:themeColor="text1"/>
          <w:sz w:val="20"/>
          <w:lang w:eastAsia="en-US"/>
        </w:rPr>
        <w:t>постановления</w:t>
      </w:r>
      <w:r w:rsidRPr="00300580">
        <w:rPr>
          <w:color w:val="000000" w:themeColor="text1"/>
          <w:sz w:val="20"/>
        </w:rPr>
        <w:t>.</w:t>
      </w:r>
    </w:p>
    <w:p w14:paraId="60B554FE" w14:textId="77777777" w:rsidR="00300580" w:rsidRPr="00300580" w:rsidRDefault="00300580" w:rsidP="00300580">
      <w:pPr>
        <w:pStyle w:val="affff1"/>
        <w:numPr>
          <w:ilvl w:val="0"/>
          <w:numId w:val="53"/>
        </w:numPr>
        <w:tabs>
          <w:tab w:val="left" w:pos="720"/>
          <w:tab w:val="left" w:pos="851"/>
          <w:tab w:val="left" w:pos="1020"/>
          <w:tab w:val="left" w:pos="1843"/>
        </w:tabs>
        <w:suppressAutoHyphens/>
        <w:spacing w:line="276" w:lineRule="auto"/>
        <w:ind w:left="0" w:firstLine="737"/>
        <w:contextualSpacing/>
        <w:rPr>
          <w:sz w:val="20"/>
        </w:rPr>
      </w:pPr>
      <w:hyperlink w:anchor="Par77">
        <w:proofErr w:type="gramStart"/>
        <w:r w:rsidRPr="00300580">
          <w:rPr>
            <w:rFonts w:ascii="Times New Roman" w:hAnsi="Times New Roman"/>
            <w:sz w:val="20"/>
          </w:rPr>
          <w:t>Контроль за</w:t>
        </w:r>
        <w:proofErr w:type="gramEnd"/>
        <w:r w:rsidRPr="00300580">
          <w:rPr>
            <w:rFonts w:ascii="Times New Roman" w:hAnsi="Times New Roman"/>
            <w:sz w:val="20"/>
          </w:rPr>
          <w:t xml:space="preserve"> исполнением настоящего постановления возложить на заместителя руководителя администрации муниципального района (П.В. Карин).</w:t>
        </w:r>
      </w:hyperlink>
    </w:p>
    <w:p w14:paraId="278A7515" w14:textId="77777777" w:rsidR="00300580" w:rsidRPr="00300580" w:rsidRDefault="00300580" w:rsidP="00300580">
      <w:pPr>
        <w:pStyle w:val="affff1"/>
        <w:numPr>
          <w:ilvl w:val="0"/>
          <w:numId w:val="53"/>
        </w:numPr>
        <w:tabs>
          <w:tab w:val="left" w:pos="993"/>
          <w:tab w:val="left" w:pos="1134"/>
          <w:tab w:val="left" w:pos="1843"/>
        </w:tabs>
        <w:suppressAutoHyphens/>
        <w:ind w:left="0" w:firstLine="720"/>
        <w:contextualSpacing/>
        <w:rPr>
          <w:rFonts w:ascii="Times New Roman" w:hAnsi="Times New Roman"/>
          <w:sz w:val="20"/>
        </w:rPr>
      </w:pPr>
      <w:r w:rsidRPr="00300580">
        <w:rPr>
          <w:rFonts w:ascii="Times New Roman" w:hAnsi="Times New Roman"/>
          <w:bCs/>
          <w:sz w:val="20"/>
        </w:rPr>
        <w:t xml:space="preserve">Настоящее </w:t>
      </w:r>
      <w:r w:rsidRPr="00300580">
        <w:rPr>
          <w:rFonts w:ascii="Times New Roman" w:eastAsia="Calibri" w:hAnsi="Times New Roman"/>
          <w:bCs/>
          <w:sz w:val="20"/>
          <w:lang w:eastAsia="en-US"/>
        </w:rPr>
        <w:t>постановление</w:t>
      </w:r>
      <w:r w:rsidRPr="00300580">
        <w:rPr>
          <w:rFonts w:ascii="Times New Roman" w:hAnsi="Times New Roman"/>
          <w:bCs/>
          <w:sz w:val="20"/>
        </w:rPr>
        <w:t xml:space="preserve"> вступает в силу со дня его официального </w:t>
      </w:r>
      <w:r w:rsidRPr="00300580">
        <w:rPr>
          <w:rFonts w:ascii="Times New Roman" w:eastAsia="Calibri" w:hAnsi="Times New Roman"/>
          <w:bCs/>
          <w:sz w:val="20"/>
        </w:rPr>
        <w:t>опубликования</w:t>
      </w:r>
      <w:r w:rsidRPr="00300580">
        <w:rPr>
          <w:rFonts w:ascii="Times New Roman" w:hAnsi="Times New Roman"/>
          <w:bCs/>
          <w:sz w:val="20"/>
        </w:rPr>
        <w:t>.</w:t>
      </w:r>
    </w:p>
    <w:p w14:paraId="05BA742F" w14:textId="77777777" w:rsidR="00300580" w:rsidRPr="00300580" w:rsidRDefault="00300580" w:rsidP="00300580">
      <w:pPr>
        <w:widowControl w:val="0"/>
        <w:tabs>
          <w:tab w:val="left" w:pos="1134"/>
        </w:tabs>
        <w:jc w:val="both"/>
        <w:rPr>
          <w:rFonts w:cs="Calibri"/>
          <w:sz w:val="20"/>
        </w:rPr>
      </w:pPr>
    </w:p>
    <w:p w14:paraId="5D07E279" w14:textId="77777777" w:rsidR="00300580" w:rsidRPr="00300580" w:rsidRDefault="00300580" w:rsidP="00300580">
      <w:pPr>
        <w:widowControl w:val="0"/>
        <w:tabs>
          <w:tab w:val="left" w:pos="1134"/>
        </w:tabs>
        <w:jc w:val="both"/>
        <w:rPr>
          <w:rFonts w:ascii="Times New Roman CYR" w:hAnsi="Times New Roman CYR" w:cs="Times New Roman CYR"/>
          <w:sz w:val="20"/>
        </w:rPr>
      </w:pPr>
    </w:p>
    <w:p w14:paraId="12882D07" w14:textId="77777777" w:rsidR="00300580" w:rsidRPr="00300580" w:rsidRDefault="00300580" w:rsidP="00300580">
      <w:pPr>
        <w:widowControl w:val="0"/>
        <w:tabs>
          <w:tab w:val="left" w:pos="1134"/>
        </w:tabs>
        <w:jc w:val="both"/>
        <w:rPr>
          <w:sz w:val="20"/>
        </w:rPr>
      </w:pPr>
      <w:r w:rsidRPr="00300580">
        <w:rPr>
          <w:rFonts w:ascii="Times New Roman CYR" w:hAnsi="Times New Roman CYR" w:cs="Times New Roman CYR"/>
          <w:sz w:val="20"/>
        </w:rPr>
        <w:t xml:space="preserve">Глава муниципального района </w:t>
      </w:r>
      <w:r w:rsidRPr="00300580">
        <w:rPr>
          <w:sz w:val="20"/>
        </w:rPr>
        <w:t>«</w:t>
      </w:r>
      <w:r w:rsidRPr="00300580">
        <w:rPr>
          <w:rFonts w:ascii="Times New Roman CYR" w:hAnsi="Times New Roman CYR" w:cs="Times New Roman CYR"/>
          <w:sz w:val="20"/>
        </w:rPr>
        <w:t>Сыктывдинский</w:t>
      </w:r>
      <w:r w:rsidRPr="00300580">
        <w:rPr>
          <w:sz w:val="20"/>
        </w:rPr>
        <w:t>» -</w:t>
      </w:r>
    </w:p>
    <w:p w14:paraId="0D341CB2" w14:textId="77777777" w:rsidR="00300580" w:rsidRPr="00300580" w:rsidRDefault="00300580" w:rsidP="00300580">
      <w:pPr>
        <w:widowControl w:val="0"/>
        <w:tabs>
          <w:tab w:val="left" w:pos="1134"/>
        </w:tabs>
        <w:jc w:val="both"/>
        <w:rPr>
          <w:rFonts w:ascii="Times New Roman CYR" w:hAnsi="Times New Roman CYR" w:cs="Times New Roman CYR"/>
          <w:sz w:val="20"/>
        </w:rPr>
      </w:pPr>
      <w:r w:rsidRPr="00300580">
        <w:rPr>
          <w:rFonts w:ascii="Times New Roman CYR" w:hAnsi="Times New Roman CYR" w:cs="Times New Roman CYR"/>
          <w:sz w:val="20"/>
        </w:rPr>
        <w:t>руководитель администрации</w:t>
      </w:r>
      <w:r w:rsidRPr="00300580">
        <w:rPr>
          <w:rFonts w:ascii="Times New Roman CYR" w:hAnsi="Times New Roman CYR" w:cs="Times New Roman CYR"/>
          <w:sz w:val="20"/>
        </w:rPr>
        <w:tab/>
      </w:r>
      <w:r w:rsidRPr="00300580">
        <w:rPr>
          <w:rFonts w:ascii="Times New Roman CYR" w:hAnsi="Times New Roman CYR" w:cs="Times New Roman CYR"/>
          <w:sz w:val="20"/>
        </w:rPr>
        <w:tab/>
      </w:r>
      <w:r w:rsidRPr="00300580">
        <w:rPr>
          <w:rFonts w:ascii="Times New Roman CYR" w:hAnsi="Times New Roman CYR" w:cs="Times New Roman CYR"/>
          <w:sz w:val="20"/>
        </w:rPr>
        <w:tab/>
      </w:r>
      <w:r w:rsidRPr="00300580">
        <w:rPr>
          <w:rFonts w:ascii="Times New Roman CYR" w:hAnsi="Times New Roman CYR" w:cs="Times New Roman CYR"/>
          <w:sz w:val="20"/>
        </w:rPr>
        <w:tab/>
      </w:r>
      <w:r w:rsidRPr="00300580">
        <w:rPr>
          <w:rFonts w:ascii="Times New Roman CYR" w:hAnsi="Times New Roman CYR" w:cs="Times New Roman CYR"/>
          <w:sz w:val="20"/>
        </w:rPr>
        <w:tab/>
      </w:r>
      <w:r w:rsidRPr="00300580">
        <w:rPr>
          <w:rFonts w:ascii="Times New Roman CYR" w:hAnsi="Times New Roman CYR" w:cs="Times New Roman CYR"/>
          <w:sz w:val="20"/>
        </w:rPr>
        <w:tab/>
        <w:t xml:space="preserve">              Л.Ю. Доронина</w:t>
      </w:r>
    </w:p>
    <w:p w14:paraId="7507AC88" w14:textId="77777777" w:rsidR="00300580" w:rsidRDefault="00300580" w:rsidP="00300580">
      <w:pPr>
        <w:pStyle w:val="a4"/>
        <w:spacing w:after="0"/>
        <w:jc w:val="right"/>
        <w:rPr>
          <w:sz w:val="20"/>
        </w:rPr>
      </w:pPr>
    </w:p>
    <w:p w14:paraId="4272DB49" w14:textId="77777777" w:rsidR="00300580" w:rsidRDefault="00300580" w:rsidP="00300580">
      <w:pPr>
        <w:pStyle w:val="a4"/>
        <w:spacing w:after="0"/>
        <w:jc w:val="right"/>
        <w:rPr>
          <w:sz w:val="20"/>
        </w:rPr>
      </w:pPr>
    </w:p>
    <w:p w14:paraId="4B535F5A" w14:textId="77777777" w:rsidR="00300580" w:rsidRDefault="00300580" w:rsidP="00300580">
      <w:pPr>
        <w:pStyle w:val="a4"/>
        <w:spacing w:after="0"/>
        <w:jc w:val="right"/>
        <w:rPr>
          <w:sz w:val="20"/>
        </w:rPr>
      </w:pPr>
    </w:p>
    <w:p w14:paraId="587DE5BF" w14:textId="77777777" w:rsidR="00300580" w:rsidRDefault="00300580" w:rsidP="00300580">
      <w:pPr>
        <w:pStyle w:val="a4"/>
        <w:spacing w:after="0"/>
        <w:jc w:val="right"/>
        <w:rPr>
          <w:sz w:val="20"/>
        </w:rPr>
      </w:pPr>
    </w:p>
    <w:p w14:paraId="70E3B95C" w14:textId="77777777" w:rsidR="00300580" w:rsidRDefault="00300580" w:rsidP="00300580">
      <w:pPr>
        <w:pStyle w:val="a4"/>
        <w:spacing w:after="0"/>
        <w:jc w:val="right"/>
        <w:rPr>
          <w:sz w:val="20"/>
        </w:rPr>
      </w:pPr>
    </w:p>
    <w:p w14:paraId="6B4AEA9E" w14:textId="77777777" w:rsidR="00300580" w:rsidRDefault="00300580" w:rsidP="00300580">
      <w:pPr>
        <w:pStyle w:val="a4"/>
        <w:spacing w:after="0"/>
        <w:jc w:val="right"/>
        <w:rPr>
          <w:sz w:val="20"/>
        </w:rPr>
      </w:pPr>
    </w:p>
    <w:p w14:paraId="34179454" w14:textId="77777777" w:rsidR="00300580" w:rsidRDefault="00300580" w:rsidP="00300580">
      <w:pPr>
        <w:pStyle w:val="a4"/>
        <w:spacing w:after="0"/>
        <w:jc w:val="right"/>
        <w:rPr>
          <w:sz w:val="20"/>
        </w:rPr>
      </w:pPr>
    </w:p>
    <w:p w14:paraId="07A227C5" w14:textId="77777777" w:rsidR="00300580" w:rsidRDefault="00300580" w:rsidP="00300580">
      <w:pPr>
        <w:pStyle w:val="a4"/>
        <w:spacing w:after="0"/>
        <w:jc w:val="right"/>
        <w:rPr>
          <w:sz w:val="20"/>
        </w:rPr>
      </w:pPr>
    </w:p>
    <w:p w14:paraId="72DC6E74" w14:textId="77777777" w:rsidR="00300580" w:rsidRDefault="00300580" w:rsidP="00300580">
      <w:pPr>
        <w:pStyle w:val="a4"/>
        <w:spacing w:after="0"/>
        <w:jc w:val="right"/>
        <w:rPr>
          <w:sz w:val="20"/>
        </w:rPr>
      </w:pPr>
    </w:p>
    <w:p w14:paraId="0D8659B2" w14:textId="77777777" w:rsidR="00300580" w:rsidRDefault="00300580" w:rsidP="00300580">
      <w:pPr>
        <w:pStyle w:val="a4"/>
        <w:spacing w:after="0"/>
        <w:jc w:val="right"/>
        <w:rPr>
          <w:sz w:val="20"/>
        </w:rPr>
      </w:pPr>
    </w:p>
    <w:p w14:paraId="762BB762" w14:textId="77777777" w:rsidR="00300580" w:rsidRDefault="00300580" w:rsidP="00300580">
      <w:pPr>
        <w:pStyle w:val="a4"/>
        <w:spacing w:after="0"/>
        <w:jc w:val="right"/>
        <w:rPr>
          <w:sz w:val="20"/>
        </w:rPr>
      </w:pPr>
    </w:p>
    <w:p w14:paraId="062733E0" w14:textId="77777777" w:rsidR="00300580" w:rsidRDefault="00300580" w:rsidP="00300580">
      <w:pPr>
        <w:pStyle w:val="a4"/>
        <w:spacing w:after="0"/>
        <w:jc w:val="right"/>
        <w:rPr>
          <w:sz w:val="20"/>
        </w:rPr>
      </w:pPr>
    </w:p>
    <w:p w14:paraId="28FDC2DC" w14:textId="77777777" w:rsidR="00300580" w:rsidRDefault="00300580" w:rsidP="00300580">
      <w:pPr>
        <w:pStyle w:val="a4"/>
        <w:spacing w:after="0"/>
        <w:jc w:val="right"/>
        <w:rPr>
          <w:sz w:val="20"/>
        </w:rPr>
      </w:pPr>
    </w:p>
    <w:p w14:paraId="2A294B63" w14:textId="77777777" w:rsidR="00300580" w:rsidRDefault="00300580" w:rsidP="00300580">
      <w:pPr>
        <w:pStyle w:val="a4"/>
        <w:spacing w:after="0"/>
        <w:jc w:val="right"/>
        <w:rPr>
          <w:sz w:val="20"/>
        </w:rPr>
      </w:pPr>
    </w:p>
    <w:p w14:paraId="0D3DEA29" w14:textId="77777777" w:rsidR="00300580" w:rsidRDefault="00300580" w:rsidP="00300580">
      <w:pPr>
        <w:pStyle w:val="a4"/>
        <w:spacing w:after="0"/>
        <w:jc w:val="right"/>
        <w:rPr>
          <w:sz w:val="20"/>
        </w:rPr>
      </w:pPr>
    </w:p>
    <w:p w14:paraId="1B4CEE87" w14:textId="77777777" w:rsidR="00300580" w:rsidRDefault="00300580" w:rsidP="00300580">
      <w:pPr>
        <w:pStyle w:val="a4"/>
        <w:spacing w:after="0"/>
        <w:jc w:val="right"/>
        <w:rPr>
          <w:sz w:val="20"/>
        </w:rPr>
      </w:pPr>
    </w:p>
    <w:p w14:paraId="71677D64" w14:textId="77777777" w:rsidR="00300580" w:rsidRDefault="00300580" w:rsidP="00300580">
      <w:pPr>
        <w:pStyle w:val="a4"/>
        <w:spacing w:after="0"/>
        <w:jc w:val="right"/>
        <w:rPr>
          <w:sz w:val="20"/>
        </w:rPr>
      </w:pPr>
    </w:p>
    <w:p w14:paraId="2A42690E" w14:textId="77777777" w:rsidR="00300580" w:rsidRDefault="00300580" w:rsidP="00300580">
      <w:pPr>
        <w:pStyle w:val="a4"/>
        <w:spacing w:after="0"/>
        <w:jc w:val="right"/>
        <w:rPr>
          <w:sz w:val="20"/>
        </w:rPr>
      </w:pPr>
    </w:p>
    <w:p w14:paraId="50C4FE26" w14:textId="77777777" w:rsidR="00300580" w:rsidRDefault="00300580" w:rsidP="00300580">
      <w:pPr>
        <w:pStyle w:val="a4"/>
        <w:spacing w:after="0"/>
        <w:jc w:val="right"/>
        <w:rPr>
          <w:sz w:val="20"/>
        </w:rPr>
      </w:pPr>
    </w:p>
    <w:p w14:paraId="3DD6F7DC" w14:textId="77777777" w:rsidR="00300580" w:rsidRPr="00300580" w:rsidRDefault="00300580" w:rsidP="00300580">
      <w:pPr>
        <w:pStyle w:val="a4"/>
        <w:spacing w:after="0"/>
        <w:jc w:val="right"/>
        <w:rPr>
          <w:sz w:val="20"/>
        </w:rPr>
      </w:pPr>
      <w:hyperlink w:anchor="Par77">
        <w:r w:rsidRPr="00300580">
          <w:rPr>
            <w:rFonts w:ascii="Times New Roman" w:eastAsia="Calibri" w:hAnsi="Times New Roman"/>
            <w:sz w:val="20"/>
          </w:rPr>
          <w:t>Приложение</w:t>
        </w:r>
        <w:r w:rsidRPr="00300580">
          <w:rPr>
            <w:rFonts w:eastAsia="Calibri"/>
            <w:sz w:val="20"/>
          </w:rPr>
          <w:t xml:space="preserve">  </w:t>
        </w:r>
      </w:hyperlink>
    </w:p>
    <w:p w14:paraId="7AEF990C" w14:textId="77777777" w:rsidR="00300580" w:rsidRPr="00300580" w:rsidRDefault="00300580" w:rsidP="00300580">
      <w:pPr>
        <w:pStyle w:val="a4"/>
        <w:spacing w:after="0"/>
        <w:ind w:left="5216"/>
        <w:jc w:val="right"/>
        <w:rPr>
          <w:sz w:val="20"/>
        </w:rPr>
      </w:pPr>
      <w:r w:rsidRPr="00300580">
        <w:rPr>
          <w:rFonts w:ascii="Times New Roman;serif" w:hAnsi="Times New Roman;serif"/>
          <w:sz w:val="20"/>
        </w:rPr>
        <w:t>к постановлению Главы</w:t>
      </w:r>
    </w:p>
    <w:p w14:paraId="54CF514D" w14:textId="77777777" w:rsidR="00300580" w:rsidRPr="00300580" w:rsidRDefault="00300580" w:rsidP="00300580">
      <w:pPr>
        <w:pStyle w:val="a4"/>
        <w:spacing w:after="0"/>
        <w:ind w:left="57"/>
        <w:jc w:val="right"/>
        <w:rPr>
          <w:sz w:val="20"/>
        </w:rPr>
      </w:pPr>
      <w:r w:rsidRPr="00300580">
        <w:rPr>
          <w:rFonts w:ascii="Times New Roman;serif" w:hAnsi="Times New Roman;serif"/>
          <w:sz w:val="20"/>
        </w:rPr>
        <w:t xml:space="preserve">муниципального района «Сыктывдинский» </w:t>
      </w:r>
    </w:p>
    <w:p w14:paraId="306EDF33" w14:textId="77777777" w:rsidR="00300580" w:rsidRPr="00300580" w:rsidRDefault="00300580" w:rsidP="00300580">
      <w:pPr>
        <w:pStyle w:val="a4"/>
        <w:spacing w:after="0"/>
        <w:ind w:left="57"/>
        <w:jc w:val="right"/>
        <w:rPr>
          <w:sz w:val="20"/>
        </w:rPr>
      </w:pPr>
      <w:r w:rsidRPr="00300580">
        <w:rPr>
          <w:rFonts w:ascii="Times New Roman;serif" w:hAnsi="Times New Roman;serif"/>
          <w:sz w:val="20"/>
        </w:rPr>
        <w:t xml:space="preserve">Республики Коми - руководителя администрации </w:t>
      </w:r>
    </w:p>
    <w:p w14:paraId="28757468" w14:textId="2EDF2156" w:rsidR="00300580" w:rsidRPr="00300580" w:rsidRDefault="00300580" w:rsidP="00300580">
      <w:pPr>
        <w:widowControl w:val="0"/>
        <w:tabs>
          <w:tab w:val="left" w:pos="1134"/>
        </w:tabs>
        <w:jc w:val="right"/>
        <w:rPr>
          <w:sz w:val="20"/>
        </w:rPr>
      </w:pPr>
      <w:bookmarkStart w:id="0" w:name="__DdeLink__348_365783925"/>
      <w:r w:rsidRPr="00300580">
        <w:rPr>
          <w:noProof/>
          <w:sz w:val="20"/>
        </w:rPr>
        <w:drawing>
          <wp:anchor distT="0" distB="0" distL="6401435" distR="6409690" simplePos="0" relativeHeight="251659264" behindDoc="0" locked="0" layoutInCell="1" allowOverlap="1" wp14:anchorId="131F7266" wp14:editId="6D7B63FF">
            <wp:simplePos x="0" y="0"/>
            <wp:positionH relativeFrom="column">
              <wp:posOffset>1833880</wp:posOffset>
            </wp:positionH>
            <wp:positionV relativeFrom="paragraph">
              <wp:posOffset>247015</wp:posOffset>
            </wp:positionV>
            <wp:extent cx="791845" cy="914400"/>
            <wp:effectExtent l="0" t="0" r="8255" b="0"/>
            <wp:wrapTopAndBottom/>
            <wp:docPr id="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10"/>
                    <a:stretch>
                      <a:fillRect/>
                    </a:stretch>
                  </pic:blipFill>
                  <pic:spPr bwMode="auto">
                    <a:xfrm>
                      <a:off x="0" y="0"/>
                      <a:ext cx="791845" cy="914400"/>
                    </a:xfrm>
                    <a:prstGeom prst="rect">
                      <a:avLst/>
                    </a:prstGeom>
                  </pic:spPr>
                </pic:pic>
              </a:graphicData>
            </a:graphic>
          </wp:anchor>
        </w:drawing>
      </w:r>
      <w:r w:rsidRPr="00300580">
        <w:rPr>
          <w:sz w:val="20"/>
        </w:rPr>
        <w:t xml:space="preserve">от 25 марта 2024 года </w:t>
      </w:r>
      <w:r w:rsidRPr="00300580">
        <w:rPr>
          <w:color w:val="00000A"/>
          <w:sz w:val="20"/>
        </w:rPr>
        <w:t>№</w:t>
      </w:r>
      <w:r w:rsidRPr="00300580">
        <w:rPr>
          <w:rFonts w:eastAsiaTheme="minorHAnsi"/>
          <w:color w:val="00000A"/>
          <w:sz w:val="20"/>
          <w:lang w:eastAsia="en-US"/>
        </w:rPr>
        <w:t xml:space="preserve"> 3/10-</w:t>
      </w:r>
      <w:bookmarkEnd w:id="0"/>
      <w:r w:rsidRPr="00300580">
        <w:rPr>
          <w:rFonts w:eastAsiaTheme="minorHAnsi"/>
          <w:color w:val="00000A"/>
          <w:sz w:val="20"/>
          <w:lang w:eastAsia="en-US"/>
        </w:rPr>
        <w:t>г</w:t>
      </w:r>
    </w:p>
    <w:p w14:paraId="3CFF7B32" w14:textId="1E293B92" w:rsidR="00300580" w:rsidRPr="00300580" w:rsidRDefault="00300580" w:rsidP="00300580">
      <w:pPr>
        <w:pStyle w:val="afff8"/>
        <w:spacing w:after="0"/>
        <w:rPr>
          <w:sz w:val="20"/>
        </w:rPr>
      </w:pPr>
      <w:r w:rsidRPr="00300580">
        <w:rPr>
          <w:sz w:val="20"/>
        </w:rPr>
        <w:t>Коми Республикаын «Сыктывд</w:t>
      </w:r>
      <w:proofErr w:type="gramStart"/>
      <w:r w:rsidRPr="00300580">
        <w:rPr>
          <w:sz w:val="20"/>
          <w:lang w:val="en-US"/>
        </w:rPr>
        <w:t>i</w:t>
      </w:r>
      <w:proofErr w:type="gramEnd"/>
      <w:r w:rsidRPr="00300580">
        <w:rPr>
          <w:sz w:val="20"/>
        </w:rPr>
        <w:t xml:space="preserve">н» муниципальнöй районса </w:t>
      </w:r>
    </w:p>
    <w:p w14:paraId="3025F698" w14:textId="77777777" w:rsidR="00300580" w:rsidRPr="00300580" w:rsidRDefault="00300580" w:rsidP="00300580">
      <w:pPr>
        <w:snapToGrid w:val="0"/>
        <w:jc w:val="center"/>
        <w:rPr>
          <w:b/>
          <w:sz w:val="20"/>
        </w:rPr>
      </w:pPr>
      <w:proofErr w:type="spellStart"/>
      <w:proofErr w:type="gramStart"/>
      <w:r w:rsidRPr="00300580">
        <w:rPr>
          <w:b/>
          <w:sz w:val="20"/>
        </w:rPr>
        <w:t>Сöвет</w:t>
      </w:r>
      <w:proofErr w:type="spellEnd"/>
      <w:proofErr w:type="gramEnd"/>
    </w:p>
    <w:p w14:paraId="3B71FF5C" w14:textId="77777777" w:rsidR="00300580" w:rsidRPr="00300580" w:rsidRDefault="00300580" w:rsidP="00300580">
      <w:pPr>
        <w:snapToGrid w:val="0"/>
        <w:jc w:val="center"/>
        <w:rPr>
          <w:b/>
          <w:sz w:val="20"/>
        </w:rPr>
      </w:pPr>
      <w:r w:rsidRPr="00300580">
        <w:rPr>
          <w:b/>
          <w:sz w:val="20"/>
        </w:rPr>
        <w:t xml:space="preserve"> Совет муниципального района «Сыктывдинский» </w:t>
      </w:r>
    </w:p>
    <w:p w14:paraId="1F5E339B" w14:textId="77777777" w:rsidR="00300580" w:rsidRPr="00300580" w:rsidRDefault="00300580" w:rsidP="00300580">
      <w:pPr>
        <w:jc w:val="center"/>
        <w:rPr>
          <w:b/>
          <w:sz w:val="20"/>
        </w:rPr>
      </w:pPr>
      <w:r w:rsidRPr="00300580">
        <w:rPr>
          <w:b/>
          <w:sz w:val="20"/>
        </w:rPr>
        <w:t>Республики Коми</w:t>
      </w:r>
    </w:p>
    <w:p w14:paraId="7BEE8A36" w14:textId="77777777" w:rsidR="00300580" w:rsidRPr="00300580" w:rsidRDefault="00300580" w:rsidP="00300580">
      <w:pPr>
        <w:jc w:val="center"/>
        <w:rPr>
          <w:sz w:val="20"/>
        </w:rPr>
      </w:pPr>
      <w:r w:rsidRPr="00300580">
        <w:rPr>
          <w:sz w:val="20"/>
          <w:u w:val="single"/>
        </w:rPr>
        <w:t>168220, Республика Коми, Сыктывдинский район, с.Выльгорт</w:t>
      </w:r>
      <w:r w:rsidRPr="00300580">
        <w:rPr>
          <w:b/>
          <w:sz w:val="20"/>
        </w:rPr>
        <w:t xml:space="preserve"> </w:t>
      </w:r>
    </w:p>
    <w:p w14:paraId="09392FB5" w14:textId="77777777" w:rsidR="00300580" w:rsidRPr="00300580" w:rsidRDefault="00300580" w:rsidP="00300580">
      <w:pPr>
        <w:jc w:val="center"/>
        <w:rPr>
          <w:b/>
          <w:sz w:val="20"/>
        </w:rPr>
      </w:pPr>
      <w:r w:rsidRPr="00300580">
        <w:rPr>
          <w:b/>
          <w:sz w:val="20"/>
        </w:rPr>
        <w:t>ПОМШУÖМ</w:t>
      </w:r>
    </w:p>
    <w:p w14:paraId="71E7F06B" w14:textId="77777777" w:rsidR="00300580" w:rsidRPr="00300580" w:rsidRDefault="00300580" w:rsidP="00300580">
      <w:pPr>
        <w:jc w:val="center"/>
        <w:rPr>
          <w:b/>
          <w:sz w:val="20"/>
        </w:rPr>
      </w:pPr>
      <w:bookmarkStart w:id="1" w:name="_Hlk5182931651"/>
      <w:bookmarkEnd w:id="1"/>
      <w:r w:rsidRPr="00300580">
        <w:rPr>
          <w:b/>
          <w:sz w:val="20"/>
        </w:rPr>
        <w:t>РЕШЕНИЕ</w:t>
      </w:r>
    </w:p>
    <w:p w14:paraId="69FF2584" w14:textId="77777777" w:rsidR="00300580" w:rsidRPr="00300580" w:rsidRDefault="00300580" w:rsidP="00300580">
      <w:pPr>
        <w:ind w:right="4534"/>
        <w:jc w:val="both"/>
        <w:rPr>
          <w:sz w:val="20"/>
        </w:rPr>
      </w:pPr>
    </w:p>
    <w:p w14:paraId="7C4F217A" w14:textId="77777777" w:rsidR="00300580" w:rsidRPr="00300580" w:rsidRDefault="00300580" w:rsidP="00300580">
      <w:pPr>
        <w:ind w:right="4534"/>
        <w:jc w:val="both"/>
        <w:rPr>
          <w:sz w:val="20"/>
        </w:rPr>
      </w:pPr>
      <w:bookmarkStart w:id="2" w:name="_Hlk4579837"/>
      <w:bookmarkEnd w:id="2"/>
      <w:r w:rsidRPr="00300580">
        <w:rPr>
          <w:sz w:val="20"/>
        </w:rPr>
        <w:t>«О внесении изменений в генеральный план сельского поселения «Выльгорт»</w:t>
      </w:r>
    </w:p>
    <w:p w14:paraId="02C42E13" w14:textId="77777777" w:rsidR="00300580" w:rsidRPr="00300580" w:rsidRDefault="00300580" w:rsidP="00300580">
      <w:pPr>
        <w:ind w:right="4818"/>
        <w:jc w:val="both"/>
        <w:rPr>
          <w:sz w:val="20"/>
        </w:rPr>
      </w:pPr>
      <w:bookmarkStart w:id="3" w:name="_Hlk518293253"/>
      <w:bookmarkEnd w:id="3"/>
    </w:p>
    <w:p w14:paraId="3B283FFB" w14:textId="77777777" w:rsidR="00300580" w:rsidRPr="00300580" w:rsidRDefault="00300580" w:rsidP="00300580">
      <w:pPr>
        <w:jc w:val="both"/>
        <w:rPr>
          <w:sz w:val="20"/>
        </w:rPr>
      </w:pPr>
      <w:r w:rsidRPr="00300580">
        <w:rPr>
          <w:sz w:val="20"/>
        </w:rPr>
        <w:t>Принято Советом муниципального района                               от          2024 года «Сыктывдинский» Республики Коми</w:t>
      </w:r>
      <w:r w:rsidRPr="00300580">
        <w:rPr>
          <w:sz w:val="20"/>
        </w:rPr>
        <w:tab/>
      </w:r>
      <w:r w:rsidRPr="00300580">
        <w:rPr>
          <w:sz w:val="20"/>
        </w:rPr>
        <w:tab/>
        <w:t xml:space="preserve">                                   №  / -</w:t>
      </w:r>
    </w:p>
    <w:p w14:paraId="122B590E" w14:textId="77777777" w:rsidR="00300580" w:rsidRPr="00300580" w:rsidRDefault="00300580" w:rsidP="00300580">
      <w:pPr>
        <w:ind w:firstLine="709"/>
        <w:jc w:val="both"/>
        <w:rPr>
          <w:sz w:val="20"/>
        </w:rPr>
      </w:pPr>
      <w:r w:rsidRPr="00300580">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4DADC14D" w14:textId="3D2FCBBA" w:rsidR="00300580" w:rsidRPr="00300580" w:rsidRDefault="00300580" w:rsidP="00300580">
      <w:pPr>
        <w:ind w:firstLine="709"/>
        <w:jc w:val="both"/>
        <w:rPr>
          <w:sz w:val="20"/>
        </w:rPr>
      </w:pPr>
      <w:r w:rsidRPr="00300580">
        <w:rPr>
          <w:sz w:val="20"/>
        </w:rPr>
        <w:t xml:space="preserve"> Совет муниципального района «Сыктывдинский» Республики Коми решил:</w:t>
      </w:r>
    </w:p>
    <w:p w14:paraId="590A760C" w14:textId="77777777" w:rsidR="00300580" w:rsidRPr="00300580" w:rsidRDefault="00300580" w:rsidP="00300580">
      <w:pPr>
        <w:ind w:firstLine="709"/>
        <w:jc w:val="both"/>
        <w:rPr>
          <w:sz w:val="20"/>
        </w:rPr>
      </w:pPr>
      <w:r w:rsidRPr="00300580">
        <w:rPr>
          <w:sz w:val="20"/>
        </w:rPr>
        <w:t>1. Внести в генеральный план сельского поселения «Выльгорт», утвержденный решением Совета муниципального образования муниципального района «Сыктывдинский» от 26 марта 2020 года №48/3-3 следующие изменения:</w:t>
      </w:r>
    </w:p>
    <w:p w14:paraId="015F9510" w14:textId="77777777" w:rsidR="00300580" w:rsidRPr="00300580" w:rsidRDefault="00300580" w:rsidP="00300580">
      <w:pPr>
        <w:ind w:firstLine="709"/>
        <w:jc w:val="both"/>
        <w:rPr>
          <w:sz w:val="20"/>
        </w:rPr>
      </w:pPr>
      <w:bookmarkStart w:id="4" w:name="__DdeLink__9791_2734023664"/>
      <w:proofErr w:type="gramStart"/>
      <w:r w:rsidRPr="00300580">
        <w:rPr>
          <w:color w:val="00000A"/>
          <w:sz w:val="20"/>
        </w:rPr>
        <w:t>В</w:t>
      </w:r>
      <w:r w:rsidRPr="00300580">
        <w:rPr>
          <w:sz w:val="20"/>
        </w:rPr>
        <w:t xml:space="preserve"> к</w:t>
      </w:r>
      <w:r w:rsidRPr="00300580">
        <w:rPr>
          <w:color w:val="00000A"/>
          <w:sz w:val="20"/>
        </w:rPr>
        <w:t xml:space="preserve">арте границ населённого пункта Выльгорт </w:t>
      </w:r>
      <w:r w:rsidRPr="00300580">
        <w:rPr>
          <w:sz w:val="20"/>
        </w:rPr>
        <w:t xml:space="preserve">изменить границы территориальной зоны СХ — 3 </w:t>
      </w:r>
      <w:r w:rsidRPr="00300580">
        <w:rPr>
          <w:color w:val="00000A"/>
          <w:sz w:val="20"/>
        </w:rPr>
        <w:t xml:space="preserve"> — </w:t>
      </w:r>
      <w:r w:rsidRPr="00300580">
        <w:rPr>
          <w:bCs/>
          <w:spacing w:val="-2"/>
          <w:sz w:val="20"/>
          <w:highlight w:val="white"/>
        </w:rPr>
        <w:t>зона сельскохозяйственных предприятий</w:t>
      </w:r>
      <w:r w:rsidRPr="00300580">
        <w:rPr>
          <w:sz w:val="20"/>
        </w:rPr>
        <w:t xml:space="preserve"> </w:t>
      </w:r>
      <w:r w:rsidRPr="00300580">
        <w:rPr>
          <w:sz w:val="20"/>
        </w:rPr>
        <w:lastRenderedPageBreak/>
        <w:t>путём перевода ее части (земельный участок площадью</w:t>
      </w:r>
      <w:r w:rsidRPr="00300580">
        <w:rPr>
          <w:color w:val="000000" w:themeColor="text1"/>
          <w:sz w:val="20"/>
        </w:rPr>
        <w:t xml:space="preserve"> </w:t>
      </w:r>
      <w:r w:rsidRPr="00300580">
        <w:rPr>
          <w:rStyle w:val="afffffffff"/>
          <w:rFonts w:eastAsia="Helvetica"/>
          <w:color w:val="000000" w:themeColor="text1"/>
          <w:sz w:val="20"/>
          <w:shd w:val="clear" w:color="auto" w:fill="FFFFFF"/>
        </w:rPr>
        <w:t> </w:t>
      </w:r>
      <w:r w:rsidRPr="00300580">
        <w:rPr>
          <w:rFonts w:eastAsia="Helvetica"/>
          <w:color w:val="000000" w:themeColor="text1"/>
          <w:sz w:val="20"/>
        </w:rPr>
        <w:t xml:space="preserve">15 604 </w:t>
      </w:r>
      <w:r w:rsidRPr="00300580">
        <w:rPr>
          <w:sz w:val="20"/>
        </w:rPr>
        <w:t xml:space="preserve"> кв. м с кадастровым номером </w:t>
      </w:r>
      <w:r w:rsidRPr="00300580">
        <w:rPr>
          <w:color w:val="00000A"/>
          <w:sz w:val="20"/>
        </w:rPr>
        <w:t>11:04:1001021:13</w:t>
      </w:r>
      <w:r w:rsidRPr="00300580">
        <w:rPr>
          <w:sz w:val="20"/>
        </w:rPr>
        <w:t xml:space="preserve"> (Республика Коми, Сыктывдинский район, с. Выльгорт) в зону </w:t>
      </w:r>
      <w:bookmarkEnd w:id="4"/>
      <w:r w:rsidRPr="00300580">
        <w:rPr>
          <w:bCs/>
          <w:spacing w:val="-2"/>
          <w:sz w:val="20"/>
          <w:highlight w:val="white"/>
        </w:rPr>
        <w:t>П-1 — зона коммунально-складских и промышленных объектов и производств V класса по санитарной классификации,</w:t>
      </w:r>
      <w:r w:rsidRPr="00300580">
        <w:rPr>
          <w:sz w:val="20"/>
        </w:rPr>
        <w:t xml:space="preserve"> согласно приложению.</w:t>
      </w:r>
      <w:proofErr w:type="gramEnd"/>
    </w:p>
    <w:p w14:paraId="4AE62D1A" w14:textId="77777777" w:rsidR="00300580" w:rsidRPr="00300580" w:rsidRDefault="00300580" w:rsidP="00300580">
      <w:pPr>
        <w:ind w:firstLine="709"/>
        <w:jc w:val="both"/>
        <w:rPr>
          <w:sz w:val="20"/>
        </w:rPr>
      </w:pPr>
      <w:r w:rsidRPr="00300580">
        <w:rPr>
          <w:bCs/>
          <w:sz w:val="20"/>
        </w:rPr>
        <w:t xml:space="preserve">3. </w:t>
      </w:r>
      <w:proofErr w:type="gramStart"/>
      <w:r w:rsidRPr="00300580">
        <w:rPr>
          <w:bCs/>
          <w:sz w:val="20"/>
        </w:rPr>
        <w:t>Контроль за</w:t>
      </w:r>
      <w:proofErr w:type="gramEnd"/>
      <w:r w:rsidRPr="00300580">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B5D1150" w14:textId="77777777" w:rsidR="00300580" w:rsidRPr="00300580" w:rsidRDefault="00300580" w:rsidP="00300580">
      <w:pPr>
        <w:ind w:firstLine="709"/>
        <w:jc w:val="both"/>
        <w:rPr>
          <w:sz w:val="20"/>
        </w:rPr>
      </w:pPr>
      <w:r w:rsidRPr="00300580">
        <w:rPr>
          <w:bCs/>
          <w:sz w:val="20"/>
        </w:rPr>
        <w:t>4. Настоящее решение вступает в силу со дня его официального опубликования.</w:t>
      </w:r>
    </w:p>
    <w:p w14:paraId="3C6E31AF" w14:textId="77777777" w:rsidR="00300580" w:rsidRPr="00300580" w:rsidRDefault="00300580" w:rsidP="00300580">
      <w:pPr>
        <w:widowControl w:val="0"/>
        <w:ind w:firstLine="709"/>
        <w:jc w:val="both"/>
        <w:rPr>
          <w:rFonts w:eastAsia="Lucida Sans Unicode"/>
          <w:sz w:val="20"/>
        </w:rPr>
      </w:pPr>
    </w:p>
    <w:p w14:paraId="6A74D7B8" w14:textId="77777777" w:rsidR="00300580" w:rsidRPr="00300580" w:rsidRDefault="00300580" w:rsidP="00300580">
      <w:pPr>
        <w:widowControl w:val="0"/>
        <w:jc w:val="both"/>
        <w:rPr>
          <w:rFonts w:eastAsia="Lucida Sans Unicode"/>
          <w:sz w:val="20"/>
        </w:rPr>
      </w:pPr>
      <w:r w:rsidRPr="00300580">
        <w:rPr>
          <w:rFonts w:eastAsia="Lucida Sans Unicode"/>
          <w:sz w:val="20"/>
        </w:rPr>
        <w:t xml:space="preserve">Председатель Совета муниципального района </w:t>
      </w:r>
      <w:r w:rsidRPr="00300580">
        <w:rPr>
          <w:rFonts w:eastAsia="Lucida Sans Unicode"/>
          <w:sz w:val="20"/>
        </w:rPr>
        <w:tab/>
      </w:r>
      <w:r w:rsidRPr="00300580">
        <w:rPr>
          <w:rFonts w:eastAsia="Lucida Sans Unicode"/>
          <w:sz w:val="20"/>
        </w:rPr>
        <w:tab/>
        <w:t xml:space="preserve">                                  А.М. Шкодник</w:t>
      </w:r>
    </w:p>
    <w:p w14:paraId="1F84A32F" w14:textId="77777777" w:rsidR="00300580" w:rsidRPr="00300580" w:rsidRDefault="00300580" w:rsidP="00300580">
      <w:pPr>
        <w:widowControl w:val="0"/>
        <w:jc w:val="both"/>
        <w:rPr>
          <w:rFonts w:eastAsia="Lucida Sans Unicode"/>
          <w:sz w:val="20"/>
        </w:rPr>
      </w:pPr>
      <w:r w:rsidRPr="00300580">
        <w:rPr>
          <w:rFonts w:eastAsia="Lucida Sans Unicode"/>
          <w:sz w:val="20"/>
        </w:rPr>
        <w:t xml:space="preserve">Глава муниципального района «Сыктывдинский» - </w:t>
      </w:r>
    </w:p>
    <w:p w14:paraId="4CB7A655" w14:textId="77777777" w:rsidR="00300580" w:rsidRDefault="00300580" w:rsidP="00300580">
      <w:pPr>
        <w:widowControl w:val="0"/>
        <w:jc w:val="both"/>
        <w:rPr>
          <w:rFonts w:eastAsia="Lucida Sans Unicode"/>
          <w:sz w:val="20"/>
        </w:rPr>
      </w:pPr>
      <w:r w:rsidRPr="00300580">
        <w:rPr>
          <w:rFonts w:eastAsia="Lucida Sans Unicode"/>
          <w:sz w:val="20"/>
        </w:rPr>
        <w:t>руководитель администрации</w:t>
      </w:r>
      <w:r w:rsidRPr="00300580">
        <w:rPr>
          <w:rFonts w:eastAsia="Lucida Sans Unicode"/>
          <w:sz w:val="20"/>
        </w:rPr>
        <w:tab/>
      </w:r>
      <w:r w:rsidRPr="00300580">
        <w:rPr>
          <w:rFonts w:eastAsia="Lucida Sans Unicode"/>
          <w:sz w:val="20"/>
        </w:rPr>
        <w:tab/>
      </w:r>
      <w:r w:rsidRPr="00300580">
        <w:rPr>
          <w:rFonts w:eastAsia="Lucida Sans Unicode"/>
          <w:sz w:val="20"/>
        </w:rPr>
        <w:tab/>
      </w:r>
      <w:r w:rsidRPr="00300580">
        <w:rPr>
          <w:rFonts w:eastAsia="Lucida Sans Unicode"/>
          <w:sz w:val="20"/>
        </w:rPr>
        <w:tab/>
      </w:r>
      <w:r w:rsidRPr="00300580">
        <w:rPr>
          <w:rFonts w:eastAsia="Lucida Sans Unicode"/>
          <w:sz w:val="20"/>
        </w:rPr>
        <w:tab/>
        <w:t xml:space="preserve">                       Л.Ю.Доронина</w:t>
      </w:r>
    </w:p>
    <w:p w14:paraId="513E00AE" w14:textId="664D8C45" w:rsidR="00300580" w:rsidRPr="00300580" w:rsidRDefault="00300580" w:rsidP="00300580">
      <w:pPr>
        <w:widowControl w:val="0"/>
        <w:jc w:val="right"/>
        <w:rPr>
          <w:sz w:val="20"/>
        </w:rPr>
      </w:pPr>
      <w:r w:rsidRPr="00300580">
        <w:rPr>
          <w:noProof/>
          <w:sz w:val="20"/>
        </w:rPr>
        <w:drawing>
          <wp:anchor distT="0" distB="0" distL="0" distR="0" simplePos="0" relativeHeight="251662336" behindDoc="0" locked="0" layoutInCell="1" allowOverlap="1" wp14:anchorId="6709847F" wp14:editId="6EF1A44C">
            <wp:simplePos x="0" y="0"/>
            <wp:positionH relativeFrom="column">
              <wp:posOffset>-334010</wp:posOffset>
            </wp:positionH>
            <wp:positionV relativeFrom="paragraph">
              <wp:posOffset>639445</wp:posOffset>
            </wp:positionV>
            <wp:extent cx="4918710" cy="2965450"/>
            <wp:effectExtent l="0" t="0" r="0" b="6350"/>
            <wp:wrapSquare wrapText="largest"/>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1"/>
                    <a:stretch>
                      <a:fillRect/>
                    </a:stretch>
                  </pic:blipFill>
                  <pic:spPr bwMode="auto">
                    <a:xfrm>
                      <a:off x="0" y="0"/>
                      <a:ext cx="4918710" cy="2965450"/>
                    </a:xfrm>
                    <a:prstGeom prst="rect">
                      <a:avLst/>
                    </a:prstGeom>
                  </pic:spPr>
                </pic:pic>
              </a:graphicData>
            </a:graphic>
            <wp14:sizeRelH relativeFrom="margin">
              <wp14:pctWidth>0</wp14:pctWidth>
            </wp14:sizeRelH>
            <wp14:sizeRelV relativeFrom="margin">
              <wp14:pctHeight>0</wp14:pctHeight>
            </wp14:sizeRelV>
          </wp:anchor>
        </w:drawing>
      </w:r>
      <w:r w:rsidRPr="00300580">
        <w:rPr>
          <w:sz w:val="20"/>
        </w:rPr>
        <w:t>_______2024 года</w:t>
      </w:r>
      <w:r>
        <w:rPr>
          <w:sz w:val="20"/>
        </w:rPr>
        <w:t xml:space="preserve"> </w:t>
      </w:r>
      <w:r w:rsidRPr="00300580">
        <w:rPr>
          <w:sz w:val="20"/>
        </w:rPr>
        <w:t xml:space="preserve">Приложение </w:t>
      </w:r>
    </w:p>
    <w:p w14:paraId="4738FA6F" w14:textId="77777777" w:rsidR="00300580" w:rsidRDefault="00300580" w:rsidP="00300580">
      <w:pPr>
        <w:widowControl w:val="0"/>
        <w:tabs>
          <w:tab w:val="left" w:pos="1134"/>
        </w:tabs>
        <w:jc w:val="right"/>
        <w:rPr>
          <w:sz w:val="20"/>
        </w:rPr>
      </w:pPr>
      <w:r w:rsidRPr="00300580">
        <w:rPr>
          <w:sz w:val="20"/>
        </w:rPr>
        <w:t>к решению Совета  МР «</w:t>
      </w:r>
      <w:proofErr w:type="spellStart"/>
      <w:r w:rsidRPr="00300580">
        <w:rPr>
          <w:sz w:val="20"/>
        </w:rPr>
        <w:t>Сыктывдински</w:t>
      </w:r>
      <w:proofErr w:type="spellEnd"/>
      <w:r w:rsidRPr="00300580">
        <w:rPr>
          <w:sz w:val="20"/>
        </w:rPr>
        <w:t>»</w:t>
      </w:r>
      <w:r>
        <w:rPr>
          <w:sz w:val="20"/>
        </w:rPr>
        <w:t xml:space="preserve"> </w:t>
      </w:r>
      <w:proofErr w:type="gramStart"/>
      <w:r w:rsidRPr="00300580">
        <w:rPr>
          <w:sz w:val="20"/>
        </w:rPr>
        <w:t>от</w:t>
      </w:r>
      <w:proofErr w:type="gramEnd"/>
    </w:p>
    <w:p w14:paraId="4FA7368A" w14:textId="6FEC53DB" w:rsidR="00300580" w:rsidRPr="00300580" w:rsidRDefault="00300580" w:rsidP="00300580">
      <w:pPr>
        <w:widowControl w:val="0"/>
        <w:tabs>
          <w:tab w:val="left" w:pos="1134"/>
        </w:tabs>
        <w:jc w:val="right"/>
        <w:rPr>
          <w:sz w:val="20"/>
        </w:rPr>
      </w:pPr>
      <w:r w:rsidRPr="00300580">
        <w:rPr>
          <w:sz w:val="20"/>
        </w:rPr>
        <w:t>_____________2024 года №_______</w:t>
      </w:r>
    </w:p>
    <w:p w14:paraId="5CE43149" w14:textId="424DCA77" w:rsidR="00300580" w:rsidRPr="00300580" w:rsidRDefault="00300580" w:rsidP="00300580">
      <w:pPr>
        <w:widowControl w:val="0"/>
        <w:tabs>
          <w:tab w:val="left" w:pos="1134"/>
        </w:tabs>
        <w:jc w:val="right"/>
        <w:rPr>
          <w:sz w:val="20"/>
        </w:rPr>
      </w:pPr>
    </w:p>
    <w:p w14:paraId="39439F9A" w14:textId="4856B437" w:rsidR="00300580" w:rsidRPr="00300580" w:rsidRDefault="00300580" w:rsidP="00300580">
      <w:pPr>
        <w:widowControl w:val="0"/>
        <w:tabs>
          <w:tab w:val="left" w:pos="1134"/>
        </w:tabs>
        <w:jc w:val="right"/>
        <w:rPr>
          <w:sz w:val="20"/>
        </w:rPr>
      </w:pPr>
    </w:p>
    <w:p w14:paraId="5127DD99" w14:textId="77777777" w:rsidR="00300580" w:rsidRPr="00300580" w:rsidRDefault="00300580" w:rsidP="00300580">
      <w:pPr>
        <w:widowControl w:val="0"/>
        <w:tabs>
          <w:tab w:val="left" w:pos="1134"/>
        </w:tabs>
        <w:jc w:val="right"/>
        <w:rPr>
          <w:sz w:val="20"/>
        </w:rPr>
      </w:pPr>
      <w:r w:rsidRPr="00300580">
        <w:rPr>
          <w:sz w:val="20"/>
        </w:rPr>
        <w:lastRenderedPageBreak/>
        <w:t>Приложение № 2</w:t>
      </w:r>
    </w:p>
    <w:p w14:paraId="016D1CDD" w14:textId="77777777" w:rsidR="00300580" w:rsidRPr="00300580" w:rsidRDefault="00300580" w:rsidP="00300580">
      <w:pPr>
        <w:jc w:val="right"/>
        <w:rPr>
          <w:sz w:val="20"/>
        </w:rPr>
      </w:pPr>
      <w:r w:rsidRPr="00300580">
        <w:rPr>
          <w:sz w:val="20"/>
        </w:rPr>
        <w:t>к постановлению главы</w:t>
      </w:r>
    </w:p>
    <w:p w14:paraId="51F8FB70" w14:textId="77777777" w:rsidR="00300580" w:rsidRPr="00300580" w:rsidRDefault="00300580" w:rsidP="00300580">
      <w:pPr>
        <w:jc w:val="right"/>
        <w:rPr>
          <w:sz w:val="20"/>
        </w:rPr>
      </w:pPr>
      <w:r w:rsidRPr="00300580">
        <w:rPr>
          <w:sz w:val="20"/>
        </w:rPr>
        <w:t>муниципального района «Сыктывдинский»</w:t>
      </w:r>
    </w:p>
    <w:p w14:paraId="57D2D785" w14:textId="77777777" w:rsidR="00300580" w:rsidRPr="00300580" w:rsidRDefault="00300580" w:rsidP="00300580">
      <w:pPr>
        <w:jc w:val="right"/>
        <w:rPr>
          <w:sz w:val="20"/>
        </w:rPr>
      </w:pPr>
      <w:r w:rsidRPr="00300580">
        <w:rPr>
          <w:sz w:val="20"/>
        </w:rPr>
        <w:t>Республики Коми – руководителя администрации</w:t>
      </w:r>
    </w:p>
    <w:p w14:paraId="4EA2FAD5" w14:textId="77777777" w:rsidR="00300580" w:rsidRPr="00300580" w:rsidRDefault="00300580" w:rsidP="00300580">
      <w:pPr>
        <w:widowControl w:val="0"/>
        <w:tabs>
          <w:tab w:val="left" w:pos="1134"/>
        </w:tabs>
        <w:jc w:val="right"/>
        <w:rPr>
          <w:sz w:val="20"/>
        </w:rPr>
      </w:pPr>
      <w:r w:rsidRPr="00300580">
        <w:rPr>
          <w:sz w:val="20"/>
        </w:rPr>
        <w:t xml:space="preserve">от 25 марта 2024 года </w:t>
      </w:r>
      <w:r w:rsidRPr="00300580">
        <w:rPr>
          <w:color w:val="00000A"/>
          <w:sz w:val="20"/>
        </w:rPr>
        <w:t>№</w:t>
      </w:r>
      <w:r w:rsidRPr="00300580">
        <w:rPr>
          <w:rFonts w:eastAsiaTheme="minorHAnsi"/>
          <w:color w:val="00000A"/>
          <w:sz w:val="20"/>
          <w:lang w:eastAsia="en-US"/>
        </w:rPr>
        <w:t xml:space="preserve"> 3/10-г</w:t>
      </w:r>
    </w:p>
    <w:p w14:paraId="5D7D9E56" w14:textId="77777777" w:rsidR="00300580" w:rsidRPr="00300580" w:rsidRDefault="00300580" w:rsidP="00300580">
      <w:pPr>
        <w:jc w:val="right"/>
        <w:rPr>
          <w:sz w:val="20"/>
        </w:rPr>
      </w:pPr>
    </w:p>
    <w:p w14:paraId="373024BB" w14:textId="77777777" w:rsidR="00300580" w:rsidRPr="00300580" w:rsidRDefault="00300580" w:rsidP="00300580">
      <w:pPr>
        <w:jc w:val="center"/>
        <w:rPr>
          <w:sz w:val="20"/>
        </w:rPr>
      </w:pPr>
      <w:bookmarkStart w:id="5" w:name="_Hlk29982276"/>
      <w:r w:rsidRPr="00300580">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bookmarkEnd w:id="5"/>
      <w:r w:rsidRPr="00300580">
        <w:rPr>
          <w:rFonts w:eastAsia="Calibri"/>
          <w:b/>
          <w:bCs/>
          <w:sz w:val="20"/>
        </w:rPr>
        <w:t>по проекту Решения Совета муниципального района «Сыктывдинский» Республики Коми «О внесении изменений в генеральный план сельского поселения «Выльгорт»</w:t>
      </w:r>
    </w:p>
    <w:p w14:paraId="4CFDEB75" w14:textId="77777777" w:rsidR="00300580" w:rsidRPr="00300580" w:rsidRDefault="00300580" w:rsidP="00300580">
      <w:pPr>
        <w:jc w:val="center"/>
        <w:rPr>
          <w:sz w:val="20"/>
        </w:rPr>
      </w:pPr>
      <w:bookmarkStart w:id="6" w:name="__DdeLink__654_29509954074"/>
      <w:bookmarkStart w:id="7" w:name="__DdeLink__309_4102584123"/>
      <w:bookmarkStart w:id="8" w:name="_Hlk299822761"/>
      <w:bookmarkEnd w:id="6"/>
      <w:bookmarkEnd w:id="7"/>
      <w:bookmarkEnd w:id="8"/>
      <w:r w:rsidRPr="00300580">
        <w:rPr>
          <w:sz w:val="20"/>
        </w:rPr>
        <w:t xml:space="preserve">   </w:t>
      </w:r>
    </w:p>
    <w:p w14:paraId="443EB2F5"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proofErr w:type="gramStart"/>
      <w:r w:rsidRPr="00300580">
        <w:rPr>
          <w:rFonts w:eastAsia="Calibri"/>
          <w:color w:val="00000A"/>
          <w:sz w:val="20"/>
        </w:rPr>
        <w:t xml:space="preserve">Оповещение о начале публичных слушаний публикуется на сайте администрации муниципального района </w:t>
      </w:r>
      <w:hyperlink r:id="rId12">
        <w:r w:rsidRPr="00300580">
          <w:rPr>
            <w:sz w:val="20"/>
          </w:rPr>
          <w:t>https://syktyvdin.gosuslugi.ru/</w:t>
        </w:r>
      </w:hyperlink>
      <w:r w:rsidRPr="00300580">
        <w:rPr>
          <w:rFonts w:eastAsia="Calibri"/>
          <w:color w:val="00000A"/>
          <w:sz w:val="20"/>
        </w:rPr>
        <w:t xml:space="preserve"> путем размещения постановления главы муниципального района «Сыктывдинский» Республики Коми — руководителя администрации «</w:t>
      </w:r>
      <w:bookmarkStart w:id="9" w:name="__DdeLink__654_29509954075"/>
      <w:bookmarkEnd w:id="9"/>
      <w:r w:rsidRPr="00300580">
        <w:rPr>
          <w:rFonts w:eastAsia="Calibri"/>
          <w:color w:val="00000A"/>
          <w:sz w:val="20"/>
        </w:rPr>
        <w:t>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 (далее — Постановление, Проект) и не позднее, чем за 7 дней до</w:t>
      </w:r>
      <w:proofErr w:type="gramEnd"/>
      <w:r w:rsidRPr="00300580">
        <w:rPr>
          <w:rFonts w:eastAsia="Calibri"/>
          <w:color w:val="00000A"/>
          <w:sz w:val="20"/>
        </w:rPr>
        <w:t xml:space="preserve"> дня размещения на официальном сайте администрации муниципального района «Сыктывдинский», в информационном вестнике Совета и администрации муниципального образования муниципального района «Сыктывдинский»</w:t>
      </w:r>
    </w:p>
    <w:p w14:paraId="34643779"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r w:rsidRPr="00300580">
        <w:rPr>
          <w:rFonts w:eastAsia="Calibri"/>
          <w:color w:val="00000A"/>
          <w:sz w:val="20"/>
        </w:rPr>
        <w:t xml:space="preserve">Проект и информационный материал к Проекту размещается на сайте администрации муниципального района https://syktyvdin.gosuslugi.ru/ по вкладкам: </w:t>
      </w:r>
      <w:proofErr w:type="spellStart"/>
      <w:r w:rsidRPr="00300580">
        <w:rPr>
          <w:rFonts w:eastAsia="Calibri"/>
          <w:color w:val="00000A"/>
          <w:sz w:val="20"/>
        </w:rPr>
        <w:t>Главная●Деятельность●Направления</w:t>
      </w:r>
      <w:proofErr w:type="spellEnd"/>
      <w:r w:rsidRPr="00300580">
        <w:rPr>
          <w:rFonts w:eastAsia="Calibri"/>
          <w:color w:val="00000A"/>
          <w:sz w:val="20"/>
        </w:rPr>
        <w:t xml:space="preserve"> </w:t>
      </w:r>
      <w:proofErr w:type="spellStart"/>
      <w:r w:rsidRPr="00300580">
        <w:rPr>
          <w:rFonts w:eastAsia="Calibri"/>
          <w:color w:val="00000A"/>
          <w:sz w:val="20"/>
        </w:rPr>
        <w:t>деятельности●Земельные</w:t>
      </w:r>
      <w:proofErr w:type="spellEnd"/>
      <w:r w:rsidRPr="00300580">
        <w:rPr>
          <w:rFonts w:eastAsia="Calibri"/>
          <w:color w:val="00000A"/>
          <w:sz w:val="20"/>
        </w:rPr>
        <w:t xml:space="preserve"> </w:t>
      </w:r>
      <w:proofErr w:type="spellStart"/>
      <w:r w:rsidRPr="00300580">
        <w:rPr>
          <w:rFonts w:eastAsia="Calibri"/>
          <w:color w:val="00000A"/>
          <w:sz w:val="20"/>
        </w:rPr>
        <w:t>вопросы●Публичные</w:t>
      </w:r>
      <w:proofErr w:type="spellEnd"/>
      <w:r w:rsidRPr="00300580">
        <w:rPr>
          <w:rFonts w:eastAsia="Calibri"/>
          <w:color w:val="00000A"/>
          <w:sz w:val="20"/>
        </w:rPr>
        <w:t xml:space="preserve"> </w:t>
      </w:r>
      <w:proofErr w:type="spellStart"/>
      <w:r w:rsidRPr="00300580">
        <w:rPr>
          <w:rFonts w:eastAsia="Calibri"/>
          <w:color w:val="00000A"/>
          <w:sz w:val="20"/>
        </w:rPr>
        <w:t>слушания●Извещения</w:t>
      </w:r>
      <w:proofErr w:type="gramStart"/>
      <w:r w:rsidRPr="00300580">
        <w:rPr>
          <w:rFonts w:eastAsia="Calibri"/>
          <w:color w:val="00000A"/>
          <w:sz w:val="20"/>
        </w:rPr>
        <w:t>●П</w:t>
      </w:r>
      <w:proofErr w:type="gramEnd"/>
      <w:r w:rsidRPr="00300580">
        <w:rPr>
          <w:rFonts w:eastAsia="Calibri"/>
          <w:color w:val="00000A"/>
          <w:sz w:val="20"/>
        </w:rPr>
        <w:t>о</w:t>
      </w:r>
      <w:proofErr w:type="spellEnd"/>
      <w:r w:rsidRPr="00300580">
        <w:rPr>
          <w:rFonts w:eastAsia="Calibri"/>
          <w:color w:val="00000A"/>
          <w:sz w:val="20"/>
        </w:rPr>
        <w:t xml:space="preserve">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03B0E7F7"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r w:rsidRPr="00300580">
        <w:rPr>
          <w:rFonts w:eastAsia="Calibri"/>
          <w:color w:val="00000A"/>
          <w:sz w:val="20"/>
        </w:rPr>
        <w:t xml:space="preserve">Заинтересованные граждане имеют право с момента опубликования Постановления и до 15 апреля 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300580">
        <w:rPr>
          <w:rFonts w:eastAsia="Calibri"/>
          <w:color w:val="00000A"/>
          <w:sz w:val="20"/>
        </w:rPr>
        <w:t>и(</w:t>
      </w:r>
      <w:proofErr w:type="gramEnd"/>
      <w:r w:rsidRPr="00300580">
        <w:rPr>
          <w:rFonts w:eastAsia="Calibri"/>
          <w:color w:val="00000A"/>
          <w:sz w:val="20"/>
        </w:rPr>
        <w:t>или) замечания в отношении публичных слушаний по Проекту.</w:t>
      </w:r>
    </w:p>
    <w:p w14:paraId="34BF9B64"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r w:rsidRPr="00300580">
        <w:rPr>
          <w:rFonts w:eastAsia="Calibri"/>
          <w:color w:val="00000A"/>
          <w:sz w:val="20"/>
        </w:rPr>
        <w:t xml:space="preserve">Заинтересованные граждане имеют право в устной или письменной форме в ходе проведения публичных слушаний  15 апреля 2024 года вносить предложения и замечания, касающиеся Проекта. </w:t>
      </w:r>
    </w:p>
    <w:p w14:paraId="35B908B2"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proofErr w:type="gramStart"/>
      <w:r w:rsidRPr="00300580">
        <w:rPr>
          <w:rFonts w:eastAsia="Calibri"/>
          <w:color w:val="00000A"/>
          <w:sz w:val="20"/>
        </w:rPr>
        <w:t xml:space="preserve">С </w:t>
      </w:r>
      <w:r w:rsidRPr="00300580">
        <w:rPr>
          <w:rFonts w:eastAsia="Calibri"/>
          <w:sz w:val="20"/>
        </w:rPr>
        <w:t>15 апреля</w:t>
      </w:r>
      <w:r w:rsidRPr="00300580">
        <w:rPr>
          <w:rFonts w:eastAsia="Calibri"/>
          <w:color w:val="FF0000"/>
          <w:sz w:val="20"/>
        </w:rPr>
        <w:t xml:space="preserve"> </w:t>
      </w:r>
      <w:r w:rsidRPr="00300580">
        <w:rPr>
          <w:rFonts w:eastAsia="Calibri"/>
          <w:color w:val="00000A"/>
          <w:sz w:val="20"/>
        </w:rPr>
        <w:t xml:space="preserve"> по 16 апреля</w:t>
      </w:r>
      <w:r w:rsidRPr="00300580">
        <w:rPr>
          <w:rFonts w:eastAsia="Calibri"/>
          <w:color w:val="C9211E"/>
          <w:sz w:val="20"/>
        </w:rPr>
        <w:t xml:space="preserve"> </w:t>
      </w:r>
      <w:r w:rsidRPr="00300580">
        <w:rPr>
          <w:rFonts w:eastAsia="Calibri"/>
          <w:color w:val="00000A"/>
          <w:sz w:val="20"/>
        </w:rPr>
        <w:t xml:space="preserve">2024 года заинтересованные граждане, участники публичных слушаний, могут вносить дополнительные предложения и </w:t>
      </w:r>
      <w:r w:rsidRPr="00300580">
        <w:rPr>
          <w:rFonts w:eastAsia="Calibri"/>
          <w:color w:val="00000A"/>
          <w:sz w:val="20"/>
        </w:rPr>
        <w:lastRenderedPageBreak/>
        <w:t>(или)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37</w:t>
      </w:r>
      <w:proofErr w:type="gramEnd"/>
      <w:r w:rsidRPr="00300580">
        <w:rPr>
          <w:rFonts w:eastAsia="Calibri"/>
          <w:color w:val="00000A"/>
          <w:sz w:val="20"/>
        </w:rPr>
        <w:t xml:space="preserve">, или в электронной форме по </w:t>
      </w:r>
      <w:proofErr w:type="spellStart"/>
      <w:r w:rsidRPr="00300580">
        <w:rPr>
          <w:rFonts w:eastAsia="Calibri"/>
          <w:color w:val="00000A"/>
          <w:sz w:val="20"/>
        </w:rPr>
        <w:t>адресу:</w:t>
      </w:r>
      <w:hyperlink r:id="rId13">
        <w:r w:rsidRPr="00300580">
          <w:rPr>
            <w:sz w:val="20"/>
          </w:rPr>
          <w:t>https</w:t>
        </w:r>
        <w:proofErr w:type="spellEnd"/>
        <w:r w:rsidRPr="00300580">
          <w:rPr>
            <w:sz w:val="20"/>
          </w:rPr>
          <w:t>://syktyvdin.gosuslugi.ru/</w:t>
        </w:r>
      </w:hyperlink>
      <w:r w:rsidRPr="00300580">
        <w:rPr>
          <w:rFonts w:eastAsia="Calibri"/>
          <w:color w:val="00000A"/>
          <w:sz w:val="20"/>
        </w:rPr>
        <w:t xml:space="preserve"> через «интернет-приемную».</w:t>
      </w:r>
    </w:p>
    <w:p w14:paraId="168F6571"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proofErr w:type="gramStart"/>
      <w:r w:rsidRPr="00300580">
        <w:rPr>
          <w:rFonts w:eastAsia="Calibri"/>
          <w:color w:val="00000A"/>
          <w:sz w:val="20"/>
        </w:rPr>
        <w:t xml:space="preserve">Заинтересованные граждане, участники публичных слушаний по Проекту имеют право с момента опубликования Постановления и до </w:t>
      </w:r>
      <w:r w:rsidRPr="00300580">
        <w:rPr>
          <w:rFonts w:eastAsia="Calibri"/>
          <w:color w:val="FF0000"/>
          <w:sz w:val="20"/>
        </w:rPr>
        <w:t xml:space="preserve">15 апреля </w:t>
      </w:r>
      <w:r w:rsidRPr="00300580">
        <w:rPr>
          <w:rFonts w:eastAsia="Calibri"/>
          <w:color w:val="00000A"/>
          <w:sz w:val="20"/>
        </w:rPr>
        <w:t>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300580">
        <w:rPr>
          <w:rFonts w:eastAsia="Calibri"/>
          <w:color w:val="00000A"/>
          <w:sz w:val="20"/>
        </w:rPr>
        <w:t>. 62), в 11 кабинете, в течение рабочего времени (понедельник – четверг с 8:45 до 17:15, пятница с 8:45 до 15:45, перерыв на обед с 13:00 – 14:00 часов).</w:t>
      </w:r>
    </w:p>
    <w:p w14:paraId="16334C30" w14:textId="77777777" w:rsidR="00300580" w:rsidRPr="00300580" w:rsidRDefault="00300580" w:rsidP="00300580">
      <w:pPr>
        <w:numPr>
          <w:ilvl w:val="0"/>
          <w:numId w:val="54"/>
        </w:numPr>
        <w:tabs>
          <w:tab w:val="left" w:pos="1190"/>
        </w:tabs>
        <w:suppressAutoHyphens/>
        <w:spacing w:after="160"/>
        <w:ind w:left="0" w:firstLine="850"/>
        <w:contextualSpacing/>
        <w:jc w:val="both"/>
        <w:rPr>
          <w:rFonts w:eastAsia="Calibri"/>
          <w:sz w:val="20"/>
        </w:rPr>
      </w:pPr>
      <w:r w:rsidRPr="00300580">
        <w:rPr>
          <w:rFonts w:eastAsia="Calibri"/>
          <w:color w:val="00000A"/>
          <w:sz w:val="20"/>
        </w:rPr>
        <w:t xml:space="preserve">Книга (журнал) учета посетителей экспозиции </w:t>
      </w:r>
      <w:proofErr w:type="gramStart"/>
      <w:r w:rsidRPr="00300580">
        <w:rPr>
          <w:rFonts w:eastAsia="Calibri"/>
          <w:color w:val="00000A"/>
          <w:sz w:val="20"/>
        </w:rPr>
        <w:t>проекта, подлежащего рассмотрению на публичных слушаниях ведется</w:t>
      </w:r>
      <w:proofErr w:type="gramEnd"/>
      <w:r w:rsidRPr="00300580">
        <w:rPr>
          <w:rFonts w:eastAsia="Calibri"/>
          <w:color w:val="00000A"/>
          <w:sz w:val="20"/>
        </w:rPr>
        <w:t xml:space="preserve"> и хранится у Организатора, подлежит учету и хранению в составе материалов публичных слушаний.</w:t>
      </w:r>
    </w:p>
    <w:p w14:paraId="48FE8063"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proofErr w:type="gramStart"/>
      <w:r w:rsidRPr="00300580">
        <w:rPr>
          <w:rFonts w:eastAsia="Calibri"/>
          <w:color w:val="00000A"/>
          <w:sz w:val="20"/>
        </w:rPr>
        <w:t>С экспозицией Проекта можно ознакомиться со дня опубликования Постановления и до 15 апрел</w:t>
      </w:r>
      <w:r w:rsidRPr="00300580">
        <w:rPr>
          <w:rFonts w:eastAsia="Calibri"/>
          <w:color w:val="FF0000"/>
          <w:sz w:val="20"/>
        </w:rPr>
        <w:t>я</w:t>
      </w:r>
      <w:r w:rsidRPr="00300580">
        <w:rPr>
          <w:rFonts w:eastAsia="Calibri"/>
          <w:color w:val="00000A"/>
          <w:sz w:val="20"/>
        </w:rPr>
        <w:t xml:space="preserve">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300580">
        <w:rPr>
          <w:rFonts w:eastAsia="Calibri"/>
          <w:color w:val="00000A"/>
          <w:sz w:val="20"/>
        </w:rPr>
        <w:t xml:space="preserve"> часов).</w:t>
      </w:r>
    </w:p>
    <w:p w14:paraId="66904395" w14:textId="77777777" w:rsidR="00300580" w:rsidRPr="00300580" w:rsidRDefault="00300580" w:rsidP="00300580">
      <w:pPr>
        <w:numPr>
          <w:ilvl w:val="0"/>
          <w:numId w:val="54"/>
        </w:numPr>
        <w:tabs>
          <w:tab w:val="left" w:pos="1190"/>
        </w:tabs>
        <w:suppressAutoHyphens/>
        <w:spacing w:after="160"/>
        <w:ind w:left="0" w:firstLine="850"/>
        <w:contextualSpacing/>
        <w:jc w:val="both"/>
        <w:rPr>
          <w:rFonts w:eastAsia="Calibri"/>
          <w:sz w:val="20"/>
        </w:rPr>
      </w:pPr>
      <w:r w:rsidRPr="00300580">
        <w:rPr>
          <w:rFonts w:eastAsia="Calibri"/>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477DA15E" w14:textId="77777777" w:rsidR="00300580" w:rsidRPr="00300580" w:rsidRDefault="00300580" w:rsidP="00300580">
      <w:pPr>
        <w:numPr>
          <w:ilvl w:val="0"/>
          <w:numId w:val="54"/>
        </w:numPr>
        <w:tabs>
          <w:tab w:val="left" w:pos="1190"/>
        </w:tabs>
        <w:suppressAutoHyphens/>
        <w:spacing w:after="160"/>
        <w:ind w:left="0" w:firstLine="850"/>
        <w:contextualSpacing/>
        <w:jc w:val="both"/>
        <w:rPr>
          <w:rFonts w:eastAsia="Calibri"/>
          <w:sz w:val="20"/>
        </w:rPr>
      </w:pPr>
      <w:proofErr w:type="gramStart"/>
      <w:r w:rsidRPr="00300580">
        <w:rPr>
          <w:rFonts w:eastAsia="Calibri"/>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300580">
        <w:rPr>
          <w:rFonts w:eastAsia="Calibri"/>
          <w:color w:val="00000A"/>
          <w:sz w:val="20"/>
        </w:rPr>
        <w:t xml:space="preserve"> администрации муниципального района «Сыктывдинский», осуществляющему консультирование.</w:t>
      </w:r>
    </w:p>
    <w:p w14:paraId="39A45EC0"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r w:rsidRPr="00300580">
        <w:rPr>
          <w:rFonts w:eastAsia="Calibri"/>
          <w:color w:val="00000A"/>
          <w:sz w:val="20"/>
        </w:rPr>
        <w:t>Протокол</w:t>
      </w:r>
      <w:bookmarkStart w:id="10" w:name="_Hlk299826571"/>
      <w:r w:rsidRPr="00300580">
        <w:rPr>
          <w:rFonts w:eastAsia="Calibri"/>
          <w:color w:val="00000A"/>
          <w:sz w:val="20"/>
        </w:rPr>
        <w:t xml:space="preserve"> публичных слушаний оформляется по форме согласно приложению 1 к настоящему Порядку</w:t>
      </w:r>
      <w:bookmarkEnd w:id="10"/>
      <w:r w:rsidRPr="00300580">
        <w:rPr>
          <w:rFonts w:eastAsia="Calibri"/>
          <w:color w:val="00000A"/>
          <w:sz w:val="20"/>
        </w:rPr>
        <w:t>.</w:t>
      </w:r>
    </w:p>
    <w:p w14:paraId="71D3D027" w14:textId="77777777" w:rsidR="00300580" w:rsidRPr="00300580" w:rsidRDefault="00300580" w:rsidP="00300580">
      <w:pPr>
        <w:numPr>
          <w:ilvl w:val="0"/>
          <w:numId w:val="54"/>
        </w:numPr>
        <w:tabs>
          <w:tab w:val="left" w:pos="1190"/>
        </w:tabs>
        <w:suppressAutoHyphens/>
        <w:spacing w:after="160"/>
        <w:ind w:left="0" w:firstLine="850"/>
        <w:contextualSpacing/>
        <w:jc w:val="both"/>
        <w:rPr>
          <w:rFonts w:eastAsia="Calibri"/>
          <w:sz w:val="20"/>
        </w:rPr>
      </w:pPr>
      <w:r w:rsidRPr="00300580">
        <w:rPr>
          <w:rFonts w:eastAsia="Calibri"/>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65E5514A"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bookmarkStart w:id="11" w:name="_Hlk30156956"/>
      <w:bookmarkEnd w:id="11"/>
      <w:r w:rsidRPr="00300580">
        <w:rPr>
          <w:rFonts w:eastAsia="Calibri"/>
          <w:color w:val="00000A"/>
          <w:sz w:val="20"/>
        </w:rPr>
        <w:lastRenderedPageBreak/>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информационном вестнике Совета и администрации муниципального образования муниципального района «Сыктывдинский» не позднее 3 месяцев </w:t>
      </w:r>
      <w:proofErr w:type="gramStart"/>
      <w:r w:rsidRPr="00300580">
        <w:rPr>
          <w:rFonts w:eastAsia="Calibri"/>
          <w:color w:val="00000A"/>
          <w:sz w:val="20"/>
        </w:rPr>
        <w:t>с даты опубликования</w:t>
      </w:r>
      <w:proofErr w:type="gramEnd"/>
      <w:r w:rsidRPr="00300580">
        <w:rPr>
          <w:rFonts w:eastAsia="Calibri"/>
          <w:color w:val="00000A"/>
          <w:sz w:val="20"/>
        </w:rPr>
        <w:t xml:space="preserve"> извещения о начале публичных слушаний.</w:t>
      </w:r>
    </w:p>
    <w:p w14:paraId="296C7E18" w14:textId="77777777" w:rsidR="00300580" w:rsidRPr="00300580" w:rsidRDefault="00300580" w:rsidP="00300580">
      <w:pPr>
        <w:numPr>
          <w:ilvl w:val="0"/>
          <w:numId w:val="54"/>
        </w:numPr>
        <w:tabs>
          <w:tab w:val="left" w:pos="1190"/>
        </w:tabs>
        <w:suppressAutoHyphens/>
        <w:spacing w:after="160"/>
        <w:ind w:left="0" w:firstLine="850"/>
        <w:contextualSpacing/>
        <w:jc w:val="both"/>
        <w:rPr>
          <w:rFonts w:eastAsia="Calibri"/>
          <w:sz w:val="20"/>
        </w:rPr>
      </w:pPr>
      <w:proofErr w:type="gramStart"/>
      <w:r w:rsidRPr="00300580">
        <w:rPr>
          <w:rFonts w:eastAsia="Calibri"/>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422E1C03" w14:textId="77777777" w:rsidR="00300580" w:rsidRPr="00300580" w:rsidRDefault="00300580" w:rsidP="00300580">
      <w:pPr>
        <w:numPr>
          <w:ilvl w:val="0"/>
          <w:numId w:val="54"/>
        </w:numPr>
        <w:tabs>
          <w:tab w:val="left" w:pos="1190"/>
        </w:tabs>
        <w:suppressAutoHyphens/>
        <w:spacing w:after="160"/>
        <w:ind w:left="0" w:firstLine="850"/>
        <w:contextualSpacing/>
        <w:jc w:val="both"/>
        <w:rPr>
          <w:rFonts w:eastAsia="Calibri"/>
          <w:sz w:val="20"/>
        </w:rPr>
      </w:pPr>
      <w:proofErr w:type="gramStart"/>
      <w:r w:rsidRPr="00300580">
        <w:rPr>
          <w:rFonts w:eastAsia="Calibri"/>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300580">
        <w:rPr>
          <w:rFonts w:eastAsia="Calibri"/>
          <w:color w:val="00000A"/>
          <w:sz w:val="20"/>
        </w:rPr>
        <w:t>, объекты капитального строительства, помещения, являющиеся частью указанных объектов капитального строительства.</w:t>
      </w:r>
    </w:p>
    <w:p w14:paraId="7DF568E4" w14:textId="77777777" w:rsidR="00300580" w:rsidRPr="00300580" w:rsidRDefault="00300580" w:rsidP="00300580">
      <w:pPr>
        <w:numPr>
          <w:ilvl w:val="0"/>
          <w:numId w:val="54"/>
        </w:numPr>
        <w:tabs>
          <w:tab w:val="left" w:pos="1190"/>
        </w:tabs>
        <w:suppressAutoHyphens/>
        <w:spacing w:after="160"/>
        <w:ind w:left="0" w:firstLine="850"/>
        <w:contextualSpacing/>
        <w:jc w:val="both"/>
        <w:rPr>
          <w:sz w:val="20"/>
        </w:rPr>
      </w:pPr>
      <w:r w:rsidRPr="00300580">
        <w:rPr>
          <w:rFonts w:eastAsia="Calibri"/>
          <w:color w:val="00000A"/>
          <w:sz w:val="20"/>
        </w:rPr>
        <w:t xml:space="preserve">Обработка персональных данных участников общественных </w:t>
      </w:r>
      <w:r w:rsidRPr="00300580">
        <w:rPr>
          <w:rFonts w:eastAsia="Calibri"/>
          <w:sz w:val="20"/>
        </w:rPr>
        <w:t>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4AC5EFCF" w14:textId="77777777" w:rsidR="00300580" w:rsidRPr="00300580" w:rsidRDefault="00300580" w:rsidP="00300580">
      <w:pPr>
        <w:numPr>
          <w:ilvl w:val="0"/>
          <w:numId w:val="54"/>
        </w:numPr>
        <w:tabs>
          <w:tab w:val="left" w:pos="1190"/>
        </w:tabs>
        <w:suppressAutoHyphens/>
        <w:spacing w:after="160"/>
        <w:ind w:left="0" w:firstLine="850"/>
        <w:contextualSpacing/>
        <w:jc w:val="both"/>
        <w:rPr>
          <w:rFonts w:eastAsia="Calibri"/>
          <w:bCs/>
          <w:sz w:val="20"/>
          <w:lang w:eastAsia="en-US"/>
        </w:rPr>
      </w:pPr>
      <w:r w:rsidRPr="00300580">
        <w:rPr>
          <w:rFonts w:eastAsia="Calibri"/>
          <w:bCs/>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268DB124" w14:textId="77777777" w:rsidR="00300580" w:rsidRPr="00300580" w:rsidRDefault="00300580" w:rsidP="00300580">
      <w:pPr>
        <w:ind w:left="4536"/>
        <w:rPr>
          <w:rFonts w:eastAsia="Calibri"/>
          <w:bCs/>
          <w:sz w:val="20"/>
          <w:lang w:eastAsia="en-US"/>
        </w:rPr>
      </w:pPr>
    </w:p>
    <w:p w14:paraId="4549FD63" w14:textId="77777777" w:rsidR="00300580" w:rsidRPr="00300580" w:rsidRDefault="00300580" w:rsidP="00300580">
      <w:pPr>
        <w:ind w:left="3402"/>
        <w:jc w:val="both"/>
        <w:rPr>
          <w:sz w:val="20"/>
        </w:rPr>
      </w:pPr>
      <w:bookmarkStart w:id="12" w:name="_Hlk85552030"/>
      <w:r w:rsidRPr="00300580">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300580">
        <w:rPr>
          <w:bCs/>
          <w:sz w:val="20"/>
        </w:rPr>
        <w:t xml:space="preserve"> </w:t>
      </w:r>
      <w:bookmarkEnd w:id="12"/>
      <w:r w:rsidRPr="00300580">
        <w:rPr>
          <w:rFonts w:eastAsia="Calibri"/>
          <w:bCs/>
          <w:sz w:val="20"/>
          <w:lang w:eastAsia="en-US"/>
        </w:rPr>
        <w:t xml:space="preserve">по проекту </w:t>
      </w:r>
      <w:r w:rsidRPr="00300580">
        <w:rPr>
          <w:rFonts w:eastAsia="Calibri"/>
          <w:bCs/>
          <w:color w:val="00000A"/>
          <w:sz w:val="20"/>
          <w:lang w:eastAsia="en-US"/>
        </w:rPr>
        <w:t>постановления Главы</w:t>
      </w:r>
      <w:r w:rsidRPr="00300580">
        <w:rPr>
          <w:rFonts w:eastAsia="Calibri"/>
          <w:bCs/>
          <w:sz w:val="20"/>
          <w:lang w:eastAsia="en-US"/>
        </w:rPr>
        <w:t xml:space="preserve"> муниципального района «Сыктывдинский» Республики Коми — руководителя администрации «О внесении изменений в генеральный план сельского поселения «Выльгорт»</w:t>
      </w:r>
    </w:p>
    <w:p w14:paraId="428A895E" w14:textId="77777777" w:rsidR="00300580" w:rsidRPr="00300580" w:rsidRDefault="00300580" w:rsidP="00300580">
      <w:pPr>
        <w:ind w:left="3402"/>
        <w:jc w:val="both"/>
        <w:rPr>
          <w:sz w:val="20"/>
        </w:rPr>
      </w:pPr>
    </w:p>
    <w:p w14:paraId="57C4C326" w14:textId="77777777" w:rsidR="00300580" w:rsidRPr="00300580" w:rsidRDefault="00300580" w:rsidP="00300580">
      <w:pPr>
        <w:jc w:val="center"/>
        <w:rPr>
          <w:sz w:val="20"/>
        </w:rPr>
      </w:pPr>
      <w:r w:rsidRPr="00300580">
        <w:rPr>
          <w:rFonts w:eastAsia="Calibri"/>
          <w:sz w:val="20"/>
          <w:lang w:eastAsia="en-US"/>
        </w:rPr>
        <w:lastRenderedPageBreak/>
        <w:t>Форма протокола</w:t>
      </w:r>
    </w:p>
    <w:p w14:paraId="327F6724" w14:textId="77777777" w:rsidR="00300580" w:rsidRPr="00300580" w:rsidRDefault="00300580" w:rsidP="00300580">
      <w:pPr>
        <w:jc w:val="center"/>
        <w:rPr>
          <w:sz w:val="20"/>
        </w:rPr>
      </w:pPr>
      <w:r w:rsidRPr="00300580">
        <w:rPr>
          <w:rFonts w:eastAsia="Calibri"/>
          <w:sz w:val="20"/>
          <w:lang w:eastAsia="en-US"/>
        </w:rPr>
        <w:t xml:space="preserve">публичных слушаний </w:t>
      </w:r>
    </w:p>
    <w:p w14:paraId="5CA49DDA" w14:textId="77777777" w:rsidR="00300580" w:rsidRPr="00300580" w:rsidRDefault="00300580" w:rsidP="00300580">
      <w:pPr>
        <w:jc w:val="center"/>
        <w:rPr>
          <w:sz w:val="20"/>
        </w:rPr>
      </w:pPr>
    </w:p>
    <w:p w14:paraId="3248A2DE" w14:textId="77777777" w:rsidR="00300580" w:rsidRPr="00300580" w:rsidRDefault="00300580" w:rsidP="00300580">
      <w:pPr>
        <w:jc w:val="both"/>
        <w:rPr>
          <w:sz w:val="20"/>
        </w:rPr>
      </w:pP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t xml:space="preserve">                        дата</w:t>
      </w:r>
    </w:p>
    <w:p w14:paraId="279CDCFE" w14:textId="77777777" w:rsidR="00300580" w:rsidRPr="00300580" w:rsidRDefault="00300580" w:rsidP="00300580">
      <w:pPr>
        <w:jc w:val="both"/>
        <w:rPr>
          <w:sz w:val="20"/>
        </w:rPr>
      </w:pPr>
      <w:r w:rsidRPr="00300580">
        <w:rPr>
          <w:rFonts w:eastAsia="Calibri"/>
          <w:sz w:val="20"/>
          <w:lang w:eastAsia="en-US"/>
        </w:rPr>
        <w:t>Место:</w:t>
      </w:r>
    </w:p>
    <w:p w14:paraId="47D6B48B" w14:textId="77777777" w:rsidR="00300580" w:rsidRPr="00300580" w:rsidRDefault="00300580" w:rsidP="00300580">
      <w:pPr>
        <w:jc w:val="both"/>
        <w:rPr>
          <w:sz w:val="20"/>
        </w:rPr>
      </w:pPr>
      <w:r w:rsidRPr="00300580">
        <w:rPr>
          <w:rFonts w:eastAsia="Calibri"/>
          <w:sz w:val="20"/>
          <w:lang w:eastAsia="en-US"/>
        </w:rPr>
        <w:t>Время:</w:t>
      </w:r>
    </w:p>
    <w:p w14:paraId="12D92226" w14:textId="77777777" w:rsidR="00300580" w:rsidRPr="00300580" w:rsidRDefault="00300580" w:rsidP="00300580">
      <w:pPr>
        <w:jc w:val="both"/>
        <w:rPr>
          <w:sz w:val="20"/>
        </w:rPr>
      </w:pPr>
      <w:r w:rsidRPr="00300580">
        <w:rPr>
          <w:rFonts w:eastAsia="Calibri"/>
          <w:sz w:val="20"/>
          <w:lang w:eastAsia="en-US"/>
        </w:rPr>
        <w:t>Публичные слушания проводятся на территории с. Выльгорт Сыктывдинского района</w:t>
      </w:r>
    </w:p>
    <w:p w14:paraId="2EFFC3A1" w14:textId="77777777" w:rsidR="00300580" w:rsidRPr="00300580" w:rsidRDefault="00300580" w:rsidP="00300580">
      <w:pPr>
        <w:jc w:val="both"/>
        <w:rPr>
          <w:sz w:val="20"/>
        </w:rPr>
      </w:pPr>
      <w:r w:rsidRPr="00300580">
        <w:rPr>
          <w:rFonts w:eastAsia="Calibri"/>
          <w:sz w:val="20"/>
          <w:lang w:eastAsia="en-US"/>
        </w:rPr>
        <w:t>Инициатор проведения публичных слушаний:</w:t>
      </w:r>
    </w:p>
    <w:p w14:paraId="2500B754" w14:textId="77777777" w:rsidR="00300580" w:rsidRPr="00300580" w:rsidRDefault="00300580" w:rsidP="00300580">
      <w:pPr>
        <w:jc w:val="both"/>
        <w:rPr>
          <w:sz w:val="20"/>
        </w:rPr>
      </w:pPr>
      <w:r w:rsidRPr="00300580">
        <w:rPr>
          <w:rFonts w:eastAsia="Calibri"/>
          <w:sz w:val="20"/>
          <w:lang w:eastAsia="en-US"/>
        </w:rPr>
        <w:t>Организатор публичных слушаний:</w:t>
      </w:r>
    </w:p>
    <w:p w14:paraId="2785E211" w14:textId="77777777" w:rsidR="00300580" w:rsidRPr="00300580" w:rsidRDefault="00300580" w:rsidP="00300580">
      <w:pPr>
        <w:jc w:val="both"/>
        <w:rPr>
          <w:sz w:val="20"/>
        </w:rPr>
      </w:pPr>
      <w:r w:rsidRPr="00300580">
        <w:rPr>
          <w:rFonts w:eastAsia="Calibri"/>
          <w:sz w:val="20"/>
          <w:lang w:eastAsia="en-US"/>
        </w:rPr>
        <w:t>Повестка публичных слушаний:</w:t>
      </w:r>
    </w:p>
    <w:p w14:paraId="563E63C4" w14:textId="77777777" w:rsidR="00300580" w:rsidRPr="00300580" w:rsidRDefault="00300580" w:rsidP="00300580">
      <w:pPr>
        <w:jc w:val="both"/>
        <w:rPr>
          <w:sz w:val="20"/>
        </w:rPr>
      </w:pPr>
      <w:r w:rsidRPr="00300580">
        <w:rPr>
          <w:rFonts w:eastAsia="Calibri"/>
          <w:sz w:val="20"/>
          <w:lang w:eastAsia="en-US"/>
        </w:rPr>
        <w:t>Сроки принятия предложений и замечаний участников публичных слушаний:</w:t>
      </w:r>
    </w:p>
    <w:p w14:paraId="32863BE2" w14:textId="77777777" w:rsidR="00300580" w:rsidRPr="00300580" w:rsidRDefault="00300580" w:rsidP="00300580">
      <w:pPr>
        <w:jc w:val="both"/>
        <w:rPr>
          <w:sz w:val="20"/>
        </w:rPr>
      </w:pPr>
      <w:r w:rsidRPr="00300580">
        <w:rPr>
          <w:rFonts w:eastAsia="Calibri"/>
          <w:sz w:val="20"/>
          <w:lang w:eastAsia="en-US"/>
        </w:rPr>
        <w:t>Состав комиссии по организации и проведению публичных слушаний по Проекту</w:t>
      </w:r>
    </w:p>
    <w:p w14:paraId="62B4133C" w14:textId="77777777" w:rsidR="00300580" w:rsidRPr="00300580" w:rsidRDefault="00300580" w:rsidP="00300580">
      <w:pPr>
        <w:jc w:val="both"/>
        <w:rPr>
          <w:sz w:val="20"/>
        </w:rPr>
      </w:pPr>
      <w:r w:rsidRPr="00300580">
        <w:rPr>
          <w:rFonts w:eastAsia="Calibri"/>
          <w:sz w:val="20"/>
          <w:lang w:eastAsia="en-US"/>
        </w:rPr>
        <w:t>Общее количество участников публичных слушаний:</w:t>
      </w:r>
    </w:p>
    <w:p w14:paraId="3152BF3D" w14:textId="77777777" w:rsidR="00300580" w:rsidRPr="00300580" w:rsidRDefault="00300580" w:rsidP="00300580">
      <w:pPr>
        <w:jc w:val="both"/>
        <w:rPr>
          <w:sz w:val="20"/>
        </w:rPr>
      </w:pPr>
      <w:r w:rsidRPr="00300580">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4E7F43DA" w14:textId="77777777" w:rsidR="00300580" w:rsidRPr="00300580" w:rsidRDefault="00300580" w:rsidP="00300580">
      <w:pPr>
        <w:jc w:val="both"/>
        <w:rPr>
          <w:sz w:val="20"/>
        </w:rPr>
      </w:pPr>
      <w:r w:rsidRPr="00300580">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035AE0FC" w14:textId="77777777" w:rsidR="00300580" w:rsidRPr="00300580" w:rsidRDefault="00300580" w:rsidP="00300580">
      <w:pPr>
        <w:jc w:val="both"/>
        <w:rPr>
          <w:sz w:val="20"/>
        </w:rPr>
      </w:pPr>
      <w:r w:rsidRPr="00300580">
        <w:rPr>
          <w:rFonts w:eastAsia="Calibri"/>
          <w:sz w:val="20"/>
          <w:lang w:eastAsia="en-US"/>
        </w:rPr>
        <w:t>Список заинтересованных лиц, участвующих в публичных слушаниях;</w:t>
      </w:r>
    </w:p>
    <w:p w14:paraId="5075CE68" w14:textId="77777777" w:rsidR="00300580" w:rsidRPr="00300580" w:rsidRDefault="00300580" w:rsidP="00300580">
      <w:pPr>
        <w:jc w:val="both"/>
        <w:rPr>
          <w:sz w:val="20"/>
        </w:rPr>
      </w:pPr>
      <w:r w:rsidRPr="00300580">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527C41B9" w14:textId="77777777" w:rsidR="00300580" w:rsidRPr="00300580" w:rsidRDefault="00300580" w:rsidP="00300580">
      <w:pPr>
        <w:jc w:val="both"/>
        <w:rPr>
          <w:sz w:val="20"/>
        </w:rPr>
      </w:pPr>
      <w:r w:rsidRPr="00300580">
        <w:rPr>
          <w:rFonts w:eastAsia="Calibri"/>
          <w:sz w:val="20"/>
          <w:lang w:eastAsia="en-US"/>
        </w:rPr>
        <w:t>Список докладчиков (содокладчиков) по публичным слушаниям;</w:t>
      </w:r>
    </w:p>
    <w:p w14:paraId="03F23D2A" w14:textId="77777777" w:rsidR="00300580" w:rsidRPr="00300580" w:rsidRDefault="00300580" w:rsidP="00300580">
      <w:pPr>
        <w:jc w:val="both"/>
        <w:rPr>
          <w:sz w:val="20"/>
        </w:rPr>
      </w:pPr>
      <w:r w:rsidRPr="00300580">
        <w:rPr>
          <w:rFonts w:eastAsia="Calibri"/>
          <w:sz w:val="20"/>
          <w:lang w:eastAsia="en-US"/>
        </w:rPr>
        <w:t>Список лиц, выступающих на публичных слушаниях;</w:t>
      </w:r>
    </w:p>
    <w:p w14:paraId="7F211765" w14:textId="77777777" w:rsidR="00300580" w:rsidRPr="00300580" w:rsidRDefault="00300580" w:rsidP="00300580">
      <w:pPr>
        <w:jc w:val="both"/>
        <w:rPr>
          <w:sz w:val="20"/>
        </w:rPr>
      </w:pPr>
      <w:r w:rsidRPr="00300580">
        <w:rPr>
          <w:rFonts w:eastAsia="Calibri"/>
          <w:sz w:val="20"/>
          <w:lang w:eastAsia="en-US"/>
        </w:rPr>
        <w:t>Список лиц, участвующих в прениях;</w:t>
      </w:r>
    </w:p>
    <w:p w14:paraId="338B852A" w14:textId="77777777" w:rsidR="00300580" w:rsidRPr="00300580" w:rsidRDefault="00300580" w:rsidP="00300580">
      <w:pPr>
        <w:jc w:val="both"/>
        <w:rPr>
          <w:sz w:val="20"/>
        </w:rPr>
      </w:pPr>
      <w:r w:rsidRPr="00300580">
        <w:rPr>
          <w:rFonts w:eastAsia="Calibri"/>
          <w:sz w:val="20"/>
          <w:lang w:eastAsia="en-US"/>
        </w:rPr>
        <w:t>Основные положения выступлений по вопросу проведения публичных слушаний;</w:t>
      </w:r>
    </w:p>
    <w:p w14:paraId="0A805F52" w14:textId="77777777" w:rsidR="00300580" w:rsidRPr="00300580" w:rsidRDefault="00300580" w:rsidP="00300580">
      <w:pPr>
        <w:jc w:val="both"/>
        <w:rPr>
          <w:sz w:val="20"/>
        </w:rPr>
      </w:pPr>
      <w:r w:rsidRPr="00300580">
        <w:rPr>
          <w:rFonts w:eastAsia="Calibri"/>
          <w:sz w:val="20"/>
          <w:lang w:eastAsia="en-US"/>
        </w:rPr>
        <w:t xml:space="preserve">Предложения и </w:t>
      </w:r>
      <w:proofErr w:type="gramStart"/>
      <w:r w:rsidRPr="00300580">
        <w:rPr>
          <w:rFonts w:eastAsia="Calibri"/>
          <w:sz w:val="20"/>
          <w:lang w:eastAsia="en-US"/>
        </w:rPr>
        <w:t>замечаниях</w:t>
      </w:r>
      <w:proofErr w:type="gramEnd"/>
      <w:r w:rsidRPr="00300580">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79D59611" w14:textId="77777777" w:rsidR="00300580" w:rsidRPr="00300580" w:rsidRDefault="00300580" w:rsidP="00300580">
      <w:pPr>
        <w:jc w:val="both"/>
        <w:rPr>
          <w:sz w:val="20"/>
        </w:rPr>
      </w:pPr>
      <w:r w:rsidRPr="00300580">
        <w:rPr>
          <w:rFonts w:eastAsia="Calibri"/>
          <w:sz w:val="20"/>
          <w:lang w:eastAsia="en-US"/>
        </w:rPr>
        <w:t>Предложения и замечания иных участников публичных слушаний:</w:t>
      </w:r>
    </w:p>
    <w:p w14:paraId="11EAFCBF" w14:textId="77777777" w:rsidR="00300580" w:rsidRPr="00300580" w:rsidRDefault="00300580" w:rsidP="00300580">
      <w:pPr>
        <w:jc w:val="both"/>
        <w:rPr>
          <w:sz w:val="20"/>
        </w:rPr>
      </w:pPr>
      <w:r w:rsidRPr="00300580">
        <w:rPr>
          <w:rFonts w:eastAsia="Calibri"/>
          <w:sz w:val="20"/>
          <w:lang w:eastAsia="en-US"/>
        </w:rPr>
        <w:t>Решение, принятое на публичных слушаниях:</w:t>
      </w:r>
    </w:p>
    <w:p w14:paraId="7EEED485" w14:textId="77777777" w:rsidR="00300580" w:rsidRPr="00300580" w:rsidRDefault="00300580" w:rsidP="00300580">
      <w:pPr>
        <w:jc w:val="both"/>
        <w:rPr>
          <w:sz w:val="20"/>
        </w:rPr>
      </w:pPr>
      <w:r w:rsidRPr="00300580">
        <w:rPr>
          <w:rFonts w:eastAsia="Calibri"/>
          <w:sz w:val="20"/>
          <w:lang w:eastAsia="en-US"/>
        </w:rPr>
        <w:t>Рекомендации и замечания, высказанные и принятые на публичных слушаниях:</w:t>
      </w:r>
    </w:p>
    <w:p w14:paraId="2B5BE7CE" w14:textId="77777777" w:rsidR="00300580" w:rsidRPr="00300580" w:rsidRDefault="00300580" w:rsidP="00300580">
      <w:pPr>
        <w:jc w:val="both"/>
        <w:rPr>
          <w:rFonts w:eastAsia="Calibri"/>
          <w:sz w:val="20"/>
          <w:lang w:eastAsia="en-US"/>
        </w:rPr>
      </w:pPr>
      <w:r w:rsidRPr="00300580">
        <w:rPr>
          <w:rFonts w:eastAsia="Calibri"/>
          <w:sz w:val="20"/>
          <w:lang w:eastAsia="en-US"/>
        </w:rPr>
        <w:t>Иное:</w:t>
      </w:r>
    </w:p>
    <w:p w14:paraId="7FD89C7A" w14:textId="77777777" w:rsidR="00300580" w:rsidRPr="00300580" w:rsidRDefault="00300580" w:rsidP="00300580">
      <w:pPr>
        <w:jc w:val="both"/>
        <w:rPr>
          <w:sz w:val="20"/>
        </w:rPr>
      </w:pPr>
    </w:p>
    <w:p w14:paraId="33F801F0" w14:textId="77777777" w:rsidR="00300580" w:rsidRPr="00300580" w:rsidRDefault="00300580" w:rsidP="00300580">
      <w:pPr>
        <w:jc w:val="both"/>
        <w:rPr>
          <w:sz w:val="20"/>
        </w:rPr>
      </w:pPr>
      <w:r w:rsidRPr="00300580">
        <w:rPr>
          <w:rFonts w:eastAsia="Calibri"/>
          <w:sz w:val="20"/>
          <w:lang w:eastAsia="en-US"/>
        </w:rPr>
        <w:t>Председатель Комиссии</w:t>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t xml:space="preserve">         ______________</w:t>
      </w:r>
    </w:p>
    <w:p w14:paraId="4C6F135A" w14:textId="77777777" w:rsidR="00300580" w:rsidRPr="00300580" w:rsidRDefault="00300580" w:rsidP="00300580">
      <w:pPr>
        <w:jc w:val="both"/>
        <w:rPr>
          <w:rFonts w:eastAsia="Calibri"/>
          <w:b/>
          <w:sz w:val="20"/>
          <w:lang w:eastAsia="en-US"/>
        </w:rPr>
      </w:pPr>
      <w:r w:rsidRPr="00300580">
        <w:rPr>
          <w:rFonts w:eastAsia="Calibri"/>
          <w:sz w:val="20"/>
          <w:lang w:eastAsia="en-US"/>
        </w:rPr>
        <w:t>Секретарь Комиссии</w:t>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r>
      <w:r w:rsidRPr="00300580">
        <w:rPr>
          <w:rFonts w:eastAsia="Calibri"/>
          <w:sz w:val="20"/>
          <w:lang w:eastAsia="en-US"/>
        </w:rPr>
        <w:tab/>
        <w:t xml:space="preserve">         ______________</w:t>
      </w:r>
    </w:p>
    <w:p w14:paraId="5C464241" w14:textId="77777777" w:rsidR="00300580" w:rsidRPr="00300580" w:rsidRDefault="00300580" w:rsidP="00300580">
      <w:pPr>
        <w:ind w:left="5954"/>
        <w:contextualSpacing/>
        <w:jc w:val="both"/>
        <w:rPr>
          <w:rFonts w:eastAsia="Calibri"/>
          <w:bCs/>
          <w:sz w:val="20"/>
          <w:lang w:eastAsia="en-US"/>
        </w:rPr>
      </w:pPr>
    </w:p>
    <w:p w14:paraId="33AE55FA" w14:textId="77777777" w:rsidR="00300580" w:rsidRPr="00300580" w:rsidRDefault="00300580" w:rsidP="00300580">
      <w:pPr>
        <w:ind w:left="3402"/>
        <w:jc w:val="both"/>
        <w:rPr>
          <w:sz w:val="20"/>
        </w:rPr>
      </w:pPr>
      <w:bookmarkStart w:id="13" w:name="_Hlk855520301"/>
      <w:r w:rsidRPr="00300580">
        <w:rPr>
          <w:rFonts w:eastAsia="Calibri"/>
          <w:bCs/>
          <w:sz w:val="20"/>
          <w:lang w:eastAsia="en-US"/>
        </w:rPr>
        <w:t xml:space="preserve">Приложение </w:t>
      </w:r>
      <w:r w:rsidRPr="00300580">
        <w:rPr>
          <w:rFonts w:eastAsia="Calibri"/>
          <w:bCs/>
          <w:color w:val="00000A"/>
          <w:sz w:val="20"/>
          <w:lang w:eastAsia="en-US"/>
        </w:rPr>
        <w:t>2</w:t>
      </w:r>
      <w:r w:rsidRPr="00300580">
        <w:rPr>
          <w:rFonts w:eastAsia="Calibri"/>
          <w:bCs/>
          <w:sz w:val="20"/>
          <w:lang w:eastAsia="en-US"/>
        </w:rPr>
        <w:t xml:space="preserve"> к Порядку и срокам проведения публичных слушаний, порядку, срокам и форме внесения </w:t>
      </w:r>
      <w:r w:rsidRPr="00300580">
        <w:rPr>
          <w:rFonts w:eastAsia="Calibri"/>
          <w:bCs/>
          <w:sz w:val="20"/>
          <w:lang w:eastAsia="en-US"/>
        </w:rPr>
        <w:lastRenderedPageBreak/>
        <w:t xml:space="preserve">участниками публичных слушаний </w:t>
      </w:r>
      <w:bookmarkEnd w:id="13"/>
      <w:r w:rsidRPr="00300580">
        <w:rPr>
          <w:rFonts w:eastAsia="Calibri"/>
          <w:bCs/>
          <w:sz w:val="20"/>
          <w:lang w:eastAsia="en-US"/>
        </w:rPr>
        <w:t xml:space="preserve">по проекту </w:t>
      </w:r>
      <w:r w:rsidRPr="00300580">
        <w:rPr>
          <w:rFonts w:eastAsia="Calibri"/>
          <w:bCs/>
          <w:color w:val="00000A"/>
          <w:sz w:val="20"/>
          <w:lang w:eastAsia="en-US"/>
        </w:rPr>
        <w:t>постановления Главы</w:t>
      </w:r>
      <w:r w:rsidRPr="00300580">
        <w:rPr>
          <w:rFonts w:eastAsia="Calibri"/>
          <w:bCs/>
          <w:sz w:val="20"/>
          <w:lang w:eastAsia="en-US"/>
        </w:rPr>
        <w:t xml:space="preserve"> муниципального района «Сыктывдинский» Республики Коми — руководителя администрации «О внесении изменений в генеральный план сельского поселения «Выльгорт»</w:t>
      </w:r>
    </w:p>
    <w:p w14:paraId="42253961" w14:textId="77777777" w:rsidR="00300580" w:rsidRPr="00300580" w:rsidRDefault="00300580" w:rsidP="00300580">
      <w:pPr>
        <w:ind w:left="3402"/>
        <w:contextualSpacing/>
        <w:jc w:val="both"/>
        <w:rPr>
          <w:rFonts w:eastAsia="Calibri"/>
          <w:bCs/>
          <w:sz w:val="20"/>
          <w:lang w:eastAsia="en-US"/>
        </w:rPr>
      </w:pPr>
    </w:p>
    <w:p w14:paraId="291704BF" w14:textId="77777777" w:rsidR="00300580" w:rsidRPr="00300580" w:rsidRDefault="00300580" w:rsidP="00300580">
      <w:pPr>
        <w:ind w:left="-284" w:firstLine="568"/>
        <w:contextualSpacing/>
        <w:jc w:val="center"/>
        <w:rPr>
          <w:sz w:val="20"/>
        </w:rPr>
      </w:pPr>
      <w:r w:rsidRPr="00300580">
        <w:rPr>
          <w:rFonts w:eastAsia="Calibri"/>
          <w:b/>
          <w:sz w:val="20"/>
        </w:rPr>
        <w:t>Форма заключения по результатам проведения публичных слушаний</w:t>
      </w:r>
    </w:p>
    <w:p w14:paraId="731DEA4D" w14:textId="77777777" w:rsidR="00300580" w:rsidRPr="00300580" w:rsidRDefault="00300580" w:rsidP="00300580">
      <w:pPr>
        <w:ind w:left="-284" w:firstLine="568"/>
        <w:contextualSpacing/>
        <w:jc w:val="center"/>
        <w:rPr>
          <w:sz w:val="20"/>
        </w:rPr>
      </w:pPr>
      <w:r w:rsidRPr="00300580">
        <w:rPr>
          <w:rFonts w:eastAsia="Calibri"/>
          <w:b/>
          <w:bCs/>
          <w:sz w:val="20"/>
        </w:rPr>
        <w:t xml:space="preserve">по  утверждению проекта межевания  территории </w:t>
      </w:r>
    </w:p>
    <w:p w14:paraId="5DB280C9" w14:textId="77777777" w:rsidR="00300580" w:rsidRPr="00300580" w:rsidRDefault="00300580" w:rsidP="00300580">
      <w:pPr>
        <w:ind w:left="-284" w:firstLine="568"/>
        <w:contextualSpacing/>
        <w:jc w:val="center"/>
        <w:rPr>
          <w:sz w:val="20"/>
        </w:rPr>
      </w:pPr>
      <w:r w:rsidRPr="00300580">
        <w:rPr>
          <w:sz w:val="20"/>
        </w:rPr>
        <w:t xml:space="preserve"> Выльгорт</w:t>
      </w:r>
      <w:r w:rsidRPr="00300580">
        <w:rPr>
          <w:sz w:val="20"/>
        </w:rPr>
        <w:tab/>
      </w:r>
      <w:r w:rsidRPr="00300580">
        <w:rPr>
          <w:sz w:val="20"/>
        </w:rPr>
        <w:tab/>
      </w:r>
      <w:r w:rsidRPr="00300580">
        <w:rPr>
          <w:sz w:val="20"/>
        </w:rPr>
        <w:tab/>
      </w:r>
      <w:r w:rsidRPr="00300580">
        <w:rPr>
          <w:sz w:val="20"/>
        </w:rPr>
        <w:tab/>
      </w:r>
      <w:r w:rsidRPr="00300580">
        <w:rPr>
          <w:sz w:val="20"/>
        </w:rPr>
        <w:tab/>
      </w:r>
      <w:r w:rsidRPr="00300580">
        <w:rPr>
          <w:sz w:val="20"/>
        </w:rPr>
        <w:tab/>
        <w:t xml:space="preserve">                                 </w:t>
      </w:r>
      <w:r w:rsidRPr="00300580">
        <w:rPr>
          <w:sz w:val="20"/>
          <w:lang w:eastAsia="zh-CN"/>
        </w:rPr>
        <w:t>___________</w:t>
      </w:r>
      <w:r w:rsidRPr="00300580">
        <w:rPr>
          <w:sz w:val="20"/>
        </w:rPr>
        <w:t xml:space="preserve"> 2024 года</w:t>
      </w:r>
    </w:p>
    <w:p w14:paraId="24037FC1" w14:textId="77777777" w:rsidR="00300580" w:rsidRPr="00300580" w:rsidRDefault="00300580" w:rsidP="00300580">
      <w:pPr>
        <w:ind w:left="-284" w:firstLine="568"/>
        <w:contextualSpacing/>
        <w:jc w:val="center"/>
        <w:rPr>
          <w:sz w:val="20"/>
        </w:rPr>
      </w:pPr>
    </w:p>
    <w:p w14:paraId="3548D5B2" w14:textId="77777777" w:rsidR="00300580" w:rsidRPr="00300580" w:rsidRDefault="00300580" w:rsidP="00300580">
      <w:pPr>
        <w:widowControl w:val="0"/>
        <w:ind w:firstLine="850"/>
        <w:jc w:val="both"/>
        <w:rPr>
          <w:sz w:val="20"/>
        </w:rPr>
      </w:pPr>
      <w:r w:rsidRPr="00300580">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300580">
        <w:rPr>
          <w:color w:val="202124"/>
          <w:spacing w:val="2"/>
          <w:sz w:val="20"/>
          <w:highlight w:val="white"/>
          <w:lang w:bidi="en-US"/>
        </w:rPr>
        <w:t>ч. 4 ст. 33 Градостроительного Кодекса РФ,</w:t>
      </w:r>
      <w:r w:rsidRPr="00300580">
        <w:rPr>
          <w:sz w:val="20"/>
          <w:lang w:bidi="en-US"/>
        </w:rPr>
        <w:t xml:space="preserve"> сообщает следующее.</w:t>
      </w:r>
    </w:p>
    <w:p w14:paraId="463AEB8D" w14:textId="77777777" w:rsidR="00300580" w:rsidRPr="00300580" w:rsidRDefault="00300580" w:rsidP="00300580">
      <w:pPr>
        <w:widowControl w:val="0"/>
        <w:ind w:firstLine="850"/>
        <w:jc w:val="both"/>
        <w:rPr>
          <w:sz w:val="20"/>
        </w:rPr>
      </w:pPr>
      <w:r w:rsidRPr="00300580">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5D6B4A8D" w14:textId="77777777" w:rsidR="00300580" w:rsidRPr="00300580" w:rsidRDefault="00300580" w:rsidP="00300580">
      <w:pPr>
        <w:widowControl w:val="0"/>
        <w:ind w:firstLine="850"/>
        <w:jc w:val="both"/>
        <w:rPr>
          <w:sz w:val="20"/>
        </w:rPr>
      </w:pPr>
      <w:r w:rsidRPr="00300580">
        <w:rPr>
          <w:sz w:val="20"/>
          <w:lang w:bidi="en-US"/>
        </w:rPr>
        <w:t xml:space="preserve">Заключение подготовлено на основании протокола публичных слушаний </w:t>
      </w:r>
      <w:r w:rsidRPr="00300580">
        <w:rPr>
          <w:sz w:val="20"/>
          <w:lang w:eastAsia="zh-CN"/>
        </w:rPr>
        <w:t>от____________</w:t>
      </w:r>
      <w:r w:rsidRPr="00300580">
        <w:rPr>
          <w:sz w:val="20"/>
          <w:lang w:bidi="en-US"/>
        </w:rPr>
        <w:t xml:space="preserve"> 202</w:t>
      </w:r>
      <w:r w:rsidRPr="00300580">
        <w:rPr>
          <w:color w:val="00000A"/>
          <w:sz w:val="20"/>
          <w:lang w:bidi="en-US"/>
        </w:rPr>
        <w:t>4</w:t>
      </w:r>
      <w:r w:rsidRPr="00300580">
        <w:rPr>
          <w:sz w:val="20"/>
          <w:lang w:bidi="en-US"/>
        </w:rPr>
        <w:t xml:space="preserve"> года.</w:t>
      </w:r>
    </w:p>
    <w:p w14:paraId="7817E440" w14:textId="77777777" w:rsidR="00300580" w:rsidRPr="00300580" w:rsidRDefault="00300580" w:rsidP="00300580">
      <w:pPr>
        <w:widowControl w:val="0"/>
        <w:ind w:firstLine="850"/>
        <w:jc w:val="both"/>
        <w:rPr>
          <w:sz w:val="20"/>
          <w:lang w:bidi="en-US"/>
        </w:rPr>
      </w:pPr>
      <w:r w:rsidRPr="00300580">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963" w:type="dxa"/>
        <w:tblInd w:w="5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4A0" w:firstRow="1" w:lastRow="0" w:firstColumn="1" w:lastColumn="0" w:noHBand="0" w:noVBand="1"/>
      </w:tblPr>
      <w:tblGrid>
        <w:gridCol w:w="620"/>
        <w:gridCol w:w="2516"/>
        <w:gridCol w:w="3827"/>
      </w:tblGrid>
      <w:tr w:rsidR="00300580" w:rsidRPr="00300580" w14:paraId="489ECFF7" w14:textId="77777777" w:rsidTr="00300580">
        <w:tc>
          <w:tcPr>
            <w:tcW w:w="620"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479C7412" w14:textId="77777777" w:rsidR="00300580" w:rsidRPr="00300580" w:rsidRDefault="00300580" w:rsidP="00A87382">
            <w:pPr>
              <w:widowControl w:val="0"/>
              <w:snapToGrid w:val="0"/>
              <w:jc w:val="both"/>
              <w:rPr>
                <w:sz w:val="20"/>
                <w:lang w:bidi="en-US"/>
              </w:rPr>
            </w:pPr>
            <w:r w:rsidRPr="00300580">
              <w:rPr>
                <w:sz w:val="20"/>
                <w:lang w:bidi="en-US"/>
              </w:rPr>
              <w:t xml:space="preserve">№ </w:t>
            </w:r>
            <w:proofErr w:type="spellStart"/>
            <w:r w:rsidRPr="00300580">
              <w:rPr>
                <w:sz w:val="20"/>
                <w:lang w:bidi="en-US"/>
              </w:rPr>
              <w:t>п.п</w:t>
            </w:r>
            <w:proofErr w:type="spellEnd"/>
            <w:r w:rsidRPr="00300580">
              <w:rPr>
                <w:sz w:val="20"/>
                <w:lang w:bidi="en-US"/>
              </w:rPr>
              <w:t>.</w:t>
            </w:r>
          </w:p>
        </w:tc>
        <w:tc>
          <w:tcPr>
            <w:tcW w:w="25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581DA417" w14:textId="77777777" w:rsidR="00300580" w:rsidRPr="00300580" w:rsidRDefault="00300580" w:rsidP="00A87382">
            <w:pPr>
              <w:widowControl w:val="0"/>
              <w:snapToGrid w:val="0"/>
              <w:jc w:val="both"/>
              <w:rPr>
                <w:sz w:val="20"/>
                <w:lang w:bidi="en-US"/>
              </w:rPr>
            </w:pPr>
            <w:r w:rsidRPr="00300580">
              <w:rPr>
                <w:sz w:val="20"/>
                <w:lang w:bidi="en-US"/>
              </w:rPr>
              <w:t>Содержание внесенных предложений и замечаний участников публичных слушаний</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042CE020" w14:textId="77777777" w:rsidR="00300580" w:rsidRPr="00300580" w:rsidRDefault="00300580" w:rsidP="00A87382">
            <w:pPr>
              <w:widowControl w:val="0"/>
              <w:snapToGrid w:val="0"/>
              <w:jc w:val="both"/>
              <w:rPr>
                <w:sz w:val="20"/>
                <w:lang w:bidi="en-US"/>
              </w:rPr>
            </w:pPr>
            <w:r w:rsidRPr="00300580">
              <w:rPr>
                <w:sz w:val="20"/>
                <w:lang w:bidi="en-US"/>
              </w:rPr>
              <w:t>Комиссия по землепользованию и застройке администрации муниципального района «Сыктывдинский» Республики Коми</w:t>
            </w:r>
          </w:p>
        </w:tc>
      </w:tr>
      <w:tr w:rsidR="00300580" w:rsidRPr="00300580" w14:paraId="7B21F862" w14:textId="77777777" w:rsidTr="00300580">
        <w:tc>
          <w:tcPr>
            <w:tcW w:w="620"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0F9D143F" w14:textId="77777777" w:rsidR="00300580" w:rsidRPr="00300580" w:rsidRDefault="00300580" w:rsidP="00A87382">
            <w:pPr>
              <w:widowControl w:val="0"/>
              <w:snapToGrid w:val="0"/>
              <w:jc w:val="both"/>
              <w:rPr>
                <w:sz w:val="20"/>
                <w:lang w:bidi="en-US"/>
              </w:rPr>
            </w:pPr>
          </w:p>
        </w:tc>
        <w:tc>
          <w:tcPr>
            <w:tcW w:w="2516"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181E5C60" w14:textId="77777777" w:rsidR="00300580" w:rsidRPr="00300580" w:rsidRDefault="00300580" w:rsidP="00A87382">
            <w:pPr>
              <w:widowControl w:val="0"/>
              <w:snapToGrid w:val="0"/>
              <w:jc w:val="both"/>
              <w:rPr>
                <w:sz w:val="20"/>
                <w:lang w:bidi="en-US"/>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68" w:type="dxa"/>
            </w:tcMar>
          </w:tcPr>
          <w:p w14:paraId="5FCA9E26" w14:textId="77777777" w:rsidR="00300580" w:rsidRPr="00300580" w:rsidRDefault="00300580" w:rsidP="00A87382">
            <w:pPr>
              <w:widowControl w:val="0"/>
              <w:snapToGrid w:val="0"/>
              <w:jc w:val="both"/>
              <w:rPr>
                <w:sz w:val="20"/>
                <w:lang w:bidi="en-US"/>
              </w:rPr>
            </w:pPr>
          </w:p>
        </w:tc>
      </w:tr>
    </w:tbl>
    <w:p w14:paraId="6142CCF9" w14:textId="77777777" w:rsidR="00300580" w:rsidRPr="00300580" w:rsidRDefault="00300580" w:rsidP="00300580">
      <w:pPr>
        <w:widowControl w:val="0"/>
        <w:ind w:firstLine="850"/>
        <w:jc w:val="both"/>
        <w:rPr>
          <w:sz w:val="20"/>
          <w:lang w:bidi="en-US"/>
        </w:rPr>
      </w:pPr>
      <w:r w:rsidRPr="00300580">
        <w:rPr>
          <w:sz w:val="20"/>
          <w:lang w:bidi="en-US"/>
        </w:rPr>
        <w:t>Выводы Комиссии по землепользованию и застройке администрации муниципального района «Сыктывдинский» Республики Коми:</w:t>
      </w:r>
    </w:p>
    <w:p w14:paraId="22EFB09E" w14:textId="77777777" w:rsidR="00300580" w:rsidRPr="00300580" w:rsidRDefault="00300580" w:rsidP="00300580">
      <w:pPr>
        <w:widowControl w:val="0"/>
        <w:jc w:val="both"/>
        <w:rPr>
          <w:sz w:val="20"/>
          <w:lang w:bidi="en-US"/>
        </w:rPr>
      </w:pPr>
      <w:r w:rsidRPr="00300580">
        <w:rPr>
          <w:sz w:val="20"/>
          <w:lang w:bidi="en-US"/>
        </w:rPr>
        <w:t>Председатель комиссии                                                                                     ______________</w:t>
      </w:r>
    </w:p>
    <w:p w14:paraId="60575C56" w14:textId="77777777" w:rsidR="00300580" w:rsidRDefault="00300580" w:rsidP="00300580">
      <w:pPr>
        <w:widowControl w:val="0"/>
        <w:jc w:val="both"/>
        <w:rPr>
          <w:rFonts w:eastAsia="Calibri"/>
          <w:szCs w:val="24"/>
          <w:lang w:bidi="en-US"/>
        </w:rPr>
      </w:pPr>
      <w:r w:rsidRPr="00300580">
        <w:rPr>
          <w:rFonts w:eastAsia="Calibri"/>
          <w:sz w:val="20"/>
          <w:lang w:bidi="en-US"/>
        </w:rPr>
        <w:t>Секретарь комиссии</w:t>
      </w:r>
      <w:r>
        <w:rPr>
          <w:rFonts w:eastAsia="Calibri"/>
          <w:szCs w:val="24"/>
          <w:lang w:bidi="en-US"/>
        </w:rPr>
        <w:t xml:space="preserve">                                                                                          _______________</w:t>
      </w:r>
    </w:p>
    <w:p w14:paraId="0D2D7158" w14:textId="77777777" w:rsidR="00300580" w:rsidRDefault="00300580" w:rsidP="00300580">
      <w:pPr>
        <w:widowControl w:val="0"/>
        <w:jc w:val="both"/>
        <w:rPr>
          <w:rFonts w:eastAsia="Calibri"/>
          <w:szCs w:val="24"/>
          <w:lang w:bidi="en-US"/>
        </w:rPr>
      </w:pPr>
    </w:p>
    <w:p w14:paraId="75B39C20" w14:textId="77777777" w:rsidR="009F4E53" w:rsidRDefault="009F4E53" w:rsidP="00300580">
      <w:pPr>
        <w:rPr>
          <w:rFonts w:ascii="Calibri" w:eastAsia="SimSun" w:hAnsi="Calibri"/>
          <w:color w:val="auto"/>
          <w:sz w:val="20"/>
          <w:lang w:eastAsia="zh-CN"/>
        </w:rPr>
      </w:pPr>
    </w:p>
    <w:p w14:paraId="06796613" w14:textId="77777777" w:rsidR="009F4E53" w:rsidRDefault="009F4E53" w:rsidP="00300580">
      <w:pPr>
        <w:rPr>
          <w:rFonts w:ascii="Calibri" w:eastAsia="SimSun" w:hAnsi="Calibri"/>
          <w:color w:val="auto"/>
          <w:sz w:val="20"/>
          <w:lang w:eastAsia="zh-CN"/>
        </w:rPr>
      </w:pPr>
    </w:p>
    <w:p w14:paraId="21D88E17" w14:textId="77777777" w:rsidR="00300580" w:rsidRPr="00300580" w:rsidRDefault="00300580" w:rsidP="00300580">
      <w:pPr>
        <w:rPr>
          <w:rFonts w:ascii="Calibri" w:eastAsia="SimSun" w:hAnsi="Calibri"/>
          <w:color w:val="auto"/>
          <w:sz w:val="20"/>
          <w:lang w:eastAsia="zh-CN"/>
        </w:rPr>
      </w:pPr>
      <w:bookmarkStart w:id="14" w:name="_GoBack"/>
      <w:bookmarkEnd w:id="14"/>
      <w:r w:rsidRPr="00300580">
        <w:rPr>
          <w:rFonts w:ascii="Calibri" w:eastAsia="SimSun" w:hAnsi="Calibri"/>
          <w:color w:val="auto"/>
          <w:sz w:val="20"/>
          <w:lang w:eastAsia="zh-CN"/>
        </w:rPr>
        <w:lastRenderedPageBreak/>
        <w:t>Как было</w:t>
      </w:r>
    </w:p>
    <w:p w14:paraId="127E3F43" w14:textId="77777777" w:rsidR="00300580" w:rsidRDefault="00300580" w:rsidP="00300580">
      <w:pPr>
        <w:widowControl w:val="0"/>
        <w:ind w:firstLine="15"/>
        <w:contextualSpacing/>
        <w:jc w:val="both"/>
        <w:rPr>
          <w:rFonts w:eastAsia="Calibri"/>
          <w:szCs w:val="24"/>
          <w:lang w:bidi="en-US"/>
        </w:rPr>
      </w:pPr>
    </w:p>
    <w:p w14:paraId="104DB606" w14:textId="0A544215" w:rsidR="00300580" w:rsidRDefault="00300580" w:rsidP="00300580">
      <w:pPr>
        <w:widowControl w:val="0"/>
        <w:ind w:firstLine="15"/>
        <w:contextualSpacing/>
        <w:jc w:val="both"/>
        <w:rPr>
          <w:rFonts w:eastAsia="Calibri"/>
          <w:szCs w:val="24"/>
          <w:lang w:bidi="en-US"/>
        </w:rPr>
      </w:pPr>
      <w:r w:rsidRPr="00300580">
        <w:rPr>
          <w:rFonts w:ascii="Calibri" w:eastAsia="SimSun" w:hAnsi="Calibri"/>
          <w:noProof/>
          <w:color w:val="auto"/>
          <w:sz w:val="20"/>
        </w:rPr>
        <w:drawing>
          <wp:inline distT="0" distB="0" distL="114300" distR="114300" wp14:anchorId="5D77E8FB" wp14:editId="50509811">
            <wp:extent cx="4410710" cy="2160163"/>
            <wp:effectExtent l="0" t="0" r="0" b="0"/>
            <wp:docPr id="9" name="Изображение 1" descr="Генеральный план территориальн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Генеральный план территориальные зоны"/>
                    <pic:cNvPicPr>
                      <a:picLocks noChangeAspect="1"/>
                    </pic:cNvPicPr>
                  </pic:nvPicPr>
                  <pic:blipFill>
                    <a:blip r:embed="rId14"/>
                    <a:stretch>
                      <a:fillRect/>
                    </a:stretch>
                  </pic:blipFill>
                  <pic:spPr>
                    <a:xfrm>
                      <a:off x="0" y="0"/>
                      <a:ext cx="4410710" cy="2160163"/>
                    </a:xfrm>
                    <a:prstGeom prst="rect">
                      <a:avLst/>
                    </a:prstGeom>
                  </pic:spPr>
                </pic:pic>
              </a:graphicData>
            </a:graphic>
          </wp:inline>
        </w:drawing>
      </w:r>
    </w:p>
    <w:p w14:paraId="104CBF00" w14:textId="77777777" w:rsidR="00300580" w:rsidRDefault="00300580" w:rsidP="00300580">
      <w:pPr>
        <w:widowControl w:val="0"/>
        <w:ind w:firstLine="15"/>
        <w:contextualSpacing/>
        <w:jc w:val="both"/>
        <w:rPr>
          <w:rFonts w:eastAsia="Calibri"/>
          <w:szCs w:val="24"/>
          <w:lang w:bidi="en-US"/>
        </w:rPr>
      </w:pPr>
    </w:p>
    <w:p w14:paraId="3D9BF293" w14:textId="77777777" w:rsidR="00300580" w:rsidRPr="00300580" w:rsidRDefault="00300580" w:rsidP="00300580">
      <w:pPr>
        <w:rPr>
          <w:rFonts w:ascii="Calibri" w:eastAsia="SimSun" w:hAnsi="Calibri"/>
          <w:color w:val="auto"/>
          <w:sz w:val="20"/>
          <w:lang w:eastAsia="zh-CN"/>
        </w:rPr>
      </w:pPr>
      <w:r w:rsidRPr="00300580">
        <w:rPr>
          <w:rFonts w:ascii="Calibri" w:eastAsia="SimSun" w:hAnsi="Calibri"/>
          <w:color w:val="auto"/>
          <w:sz w:val="20"/>
          <w:lang w:eastAsia="zh-CN"/>
        </w:rPr>
        <w:t>Как стало</w:t>
      </w:r>
    </w:p>
    <w:p w14:paraId="6B482D07" w14:textId="44F03956" w:rsidR="00300580" w:rsidRDefault="00300580" w:rsidP="00300580">
      <w:pPr>
        <w:widowControl w:val="0"/>
        <w:ind w:firstLine="15"/>
        <w:contextualSpacing/>
        <w:jc w:val="both"/>
        <w:rPr>
          <w:rFonts w:eastAsia="Calibri"/>
          <w:szCs w:val="24"/>
          <w:lang w:bidi="en-US"/>
        </w:rPr>
      </w:pPr>
      <w:r w:rsidRPr="00300580">
        <w:rPr>
          <w:rFonts w:ascii="Calibri" w:eastAsia="SimSun" w:hAnsi="Calibri"/>
          <w:noProof/>
          <w:color w:val="auto"/>
          <w:sz w:val="20"/>
        </w:rPr>
        <w:drawing>
          <wp:inline distT="0" distB="0" distL="114300" distR="114300" wp14:anchorId="4ED46E1C" wp14:editId="3DEB2468">
            <wp:extent cx="4410710" cy="2659305"/>
            <wp:effectExtent l="0" t="0" r="0" b="8255"/>
            <wp:docPr id="10" name="Изображение 2" descr="изм.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изм. зоны"/>
                    <pic:cNvPicPr>
                      <a:picLocks noChangeAspect="1"/>
                    </pic:cNvPicPr>
                  </pic:nvPicPr>
                  <pic:blipFill>
                    <a:blip r:embed="rId15"/>
                    <a:stretch>
                      <a:fillRect/>
                    </a:stretch>
                  </pic:blipFill>
                  <pic:spPr>
                    <a:xfrm>
                      <a:off x="0" y="0"/>
                      <a:ext cx="4410710" cy="2659305"/>
                    </a:xfrm>
                    <a:prstGeom prst="rect">
                      <a:avLst/>
                    </a:prstGeom>
                  </pic:spPr>
                </pic:pic>
              </a:graphicData>
            </a:graphic>
          </wp:inline>
        </w:drawing>
      </w:r>
    </w:p>
    <w:p w14:paraId="4AF45111" w14:textId="1C2AAA09" w:rsidR="00300580" w:rsidRDefault="00D03CFA" w:rsidP="00300580">
      <w:pPr>
        <w:widowControl w:val="0"/>
        <w:ind w:firstLine="15"/>
        <w:contextualSpacing/>
        <w:jc w:val="both"/>
        <w:rPr>
          <w:rFonts w:eastAsia="Calibri"/>
          <w:szCs w:val="24"/>
          <w:lang w:bidi="en-US"/>
        </w:rPr>
      </w:pPr>
      <w:r w:rsidRPr="00D03CFA">
        <w:rPr>
          <w:rFonts w:ascii="Calibri" w:eastAsia="Calibri" w:hAnsi="Calibri"/>
          <w:noProof/>
          <w:color w:val="auto"/>
          <w:sz w:val="22"/>
          <w:szCs w:val="22"/>
        </w:rPr>
        <w:lastRenderedPageBreak/>
        <w:drawing>
          <wp:inline distT="0" distB="0" distL="0" distR="0" wp14:anchorId="2BC9EB98" wp14:editId="1E9FD235">
            <wp:extent cx="4541213" cy="5860111"/>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205" t="10925" r="32289" b="5327"/>
                    <a:stretch/>
                  </pic:blipFill>
                  <pic:spPr bwMode="auto">
                    <a:xfrm>
                      <a:off x="0" y="0"/>
                      <a:ext cx="4543941" cy="5863632"/>
                    </a:xfrm>
                    <a:prstGeom prst="rect">
                      <a:avLst/>
                    </a:prstGeom>
                    <a:ln>
                      <a:noFill/>
                    </a:ln>
                    <a:extLst>
                      <a:ext uri="{53640926-AAD7-44D8-BBD7-CCE9431645EC}">
                        <a14:shadowObscured xmlns:a14="http://schemas.microsoft.com/office/drawing/2010/main"/>
                      </a:ext>
                    </a:extLst>
                  </pic:spPr>
                </pic:pic>
              </a:graphicData>
            </a:graphic>
          </wp:inline>
        </w:drawing>
      </w:r>
    </w:p>
    <w:p w14:paraId="3DD33734" w14:textId="77777777" w:rsidR="00300580" w:rsidRDefault="00300580" w:rsidP="00300580">
      <w:pPr>
        <w:widowControl w:val="0"/>
        <w:ind w:firstLine="15"/>
        <w:contextualSpacing/>
        <w:jc w:val="both"/>
        <w:rPr>
          <w:rFonts w:eastAsia="Calibri"/>
          <w:szCs w:val="24"/>
          <w:lang w:bidi="en-US"/>
        </w:rPr>
      </w:pPr>
    </w:p>
    <w:p w14:paraId="6AF9A858" w14:textId="77777777" w:rsidR="00300580" w:rsidRDefault="00300580" w:rsidP="00300580">
      <w:pPr>
        <w:widowControl w:val="0"/>
        <w:ind w:firstLine="15"/>
        <w:contextualSpacing/>
        <w:jc w:val="both"/>
        <w:rPr>
          <w:rFonts w:eastAsia="Calibri"/>
          <w:szCs w:val="24"/>
          <w:lang w:bidi="en-US"/>
        </w:rPr>
      </w:pPr>
    </w:p>
    <w:p w14:paraId="06BC3733" w14:textId="53518427" w:rsidR="00300580" w:rsidRDefault="00D03CFA" w:rsidP="00300580">
      <w:pPr>
        <w:widowControl w:val="0"/>
        <w:ind w:firstLine="15"/>
        <w:contextualSpacing/>
        <w:jc w:val="both"/>
        <w:rPr>
          <w:rFonts w:eastAsia="Calibri"/>
          <w:szCs w:val="24"/>
          <w:lang w:bidi="en-US"/>
        </w:rPr>
      </w:pPr>
      <w:r w:rsidRPr="00D03CFA">
        <w:rPr>
          <w:rFonts w:ascii="Calibri" w:eastAsia="Calibri" w:hAnsi="Calibri"/>
          <w:noProof/>
          <w:color w:val="auto"/>
          <w:sz w:val="22"/>
          <w:szCs w:val="22"/>
        </w:rPr>
        <w:lastRenderedPageBreak/>
        <w:drawing>
          <wp:inline distT="0" distB="0" distL="0" distR="0" wp14:anchorId="7947AF4C" wp14:editId="721DEAD0">
            <wp:extent cx="4412750" cy="6241774"/>
            <wp:effectExtent l="0" t="0" r="698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479" t="10941" r="34150" b="5689"/>
                    <a:stretch/>
                  </pic:blipFill>
                  <pic:spPr bwMode="auto">
                    <a:xfrm>
                      <a:off x="0" y="0"/>
                      <a:ext cx="4410710" cy="6238888"/>
                    </a:xfrm>
                    <a:prstGeom prst="rect">
                      <a:avLst/>
                    </a:prstGeom>
                    <a:ln>
                      <a:noFill/>
                    </a:ln>
                    <a:extLst>
                      <a:ext uri="{53640926-AAD7-44D8-BBD7-CCE9431645EC}">
                        <a14:shadowObscured xmlns:a14="http://schemas.microsoft.com/office/drawing/2010/main"/>
                      </a:ext>
                    </a:extLst>
                  </pic:spPr>
                </pic:pic>
              </a:graphicData>
            </a:graphic>
          </wp:inline>
        </w:drawing>
      </w:r>
    </w:p>
    <w:p w14:paraId="3D0CA055" w14:textId="30CDDF4C" w:rsidR="00D03CFA" w:rsidRDefault="00D03CFA" w:rsidP="00300580">
      <w:pPr>
        <w:widowControl w:val="0"/>
        <w:ind w:firstLine="15"/>
        <w:contextualSpacing/>
        <w:jc w:val="both"/>
        <w:rPr>
          <w:rFonts w:eastAsia="Calibri"/>
          <w:szCs w:val="24"/>
          <w:lang w:bidi="en-US"/>
        </w:rPr>
      </w:pPr>
      <w:r w:rsidRPr="00D03CFA">
        <w:rPr>
          <w:rFonts w:ascii="Calibri" w:eastAsia="Calibri" w:hAnsi="Calibri"/>
          <w:noProof/>
          <w:color w:val="auto"/>
          <w:sz w:val="22"/>
          <w:szCs w:val="22"/>
        </w:rPr>
        <w:lastRenderedPageBreak/>
        <w:drawing>
          <wp:inline distT="0" distB="0" distL="0" distR="0" wp14:anchorId="64FC355B" wp14:editId="569E7B49">
            <wp:extent cx="4412340" cy="6233823"/>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987" t="12254" r="34150" b="3939"/>
                    <a:stretch/>
                  </pic:blipFill>
                  <pic:spPr bwMode="auto">
                    <a:xfrm>
                      <a:off x="0" y="0"/>
                      <a:ext cx="4411344" cy="6232416"/>
                    </a:xfrm>
                    <a:prstGeom prst="rect">
                      <a:avLst/>
                    </a:prstGeom>
                    <a:ln>
                      <a:noFill/>
                    </a:ln>
                    <a:extLst>
                      <a:ext uri="{53640926-AAD7-44D8-BBD7-CCE9431645EC}">
                        <a14:shadowObscured xmlns:a14="http://schemas.microsoft.com/office/drawing/2010/main"/>
                      </a:ext>
                    </a:extLst>
                  </pic:spPr>
                </pic:pic>
              </a:graphicData>
            </a:graphic>
          </wp:inline>
        </w:drawing>
      </w:r>
    </w:p>
    <w:p w14:paraId="7D9E637C" w14:textId="3A777F0B" w:rsidR="00300580" w:rsidRDefault="00431B97" w:rsidP="00300580">
      <w:pPr>
        <w:widowControl w:val="0"/>
        <w:ind w:firstLine="15"/>
        <w:contextualSpacing/>
        <w:jc w:val="both"/>
        <w:rPr>
          <w:rFonts w:eastAsia="Calibri"/>
          <w:szCs w:val="24"/>
          <w:lang w:bidi="en-US"/>
        </w:rPr>
      </w:pPr>
      <w:r w:rsidRPr="00431B97">
        <w:rPr>
          <w:rFonts w:ascii="Calibri" w:eastAsia="Calibri" w:hAnsi="Calibri"/>
          <w:noProof/>
          <w:color w:val="auto"/>
          <w:sz w:val="22"/>
          <w:szCs w:val="22"/>
        </w:rPr>
        <w:lastRenderedPageBreak/>
        <w:drawing>
          <wp:inline distT="0" distB="0" distL="0" distR="0" wp14:anchorId="1551ADB4" wp14:editId="7BE6F618">
            <wp:extent cx="4411069" cy="6209969"/>
            <wp:effectExtent l="0" t="0" r="889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095" t="10504" r="33781" b="5908"/>
                    <a:stretch/>
                  </pic:blipFill>
                  <pic:spPr bwMode="auto">
                    <a:xfrm>
                      <a:off x="0" y="0"/>
                      <a:ext cx="4410710" cy="6209463"/>
                    </a:xfrm>
                    <a:prstGeom prst="rect">
                      <a:avLst/>
                    </a:prstGeom>
                    <a:ln>
                      <a:noFill/>
                    </a:ln>
                    <a:extLst>
                      <a:ext uri="{53640926-AAD7-44D8-BBD7-CCE9431645EC}">
                        <a14:shadowObscured xmlns:a14="http://schemas.microsoft.com/office/drawing/2010/main"/>
                      </a:ext>
                    </a:extLst>
                  </pic:spPr>
                </pic:pic>
              </a:graphicData>
            </a:graphic>
          </wp:inline>
        </w:drawing>
      </w:r>
    </w:p>
    <w:p w14:paraId="405B8295" w14:textId="3021815A" w:rsidR="00300580" w:rsidRDefault="00431B97" w:rsidP="00300580">
      <w:pPr>
        <w:widowControl w:val="0"/>
        <w:ind w:firstLine="15"/>
        <w:contextualSpacing/>
        <w:jc w:val="both"/>
        <w:rPr>
          <w:rFonts w:eastAsia="Calibri"/>
          <w:szCs w:val="24"/>
          <w:lang w:bidi="en-US"/>
        </w:rPr>
      </w:pPr>
      <w:r w:rsidRPr="00431B97">
        <w:rPr>
          <w:rFonts w:ascii="Calibri" w:eastAsia="Calibri" w:hAnsi="Calibri"/>
          <w:noProof/>
          <w:color w:val="auto"/>
          <w:sz w:val="22"/>
          <w:szCs w:val="22"/>
        </w:rPr>
        <w:lastRenderedPageBreak/>
        <w:drawing>
          <wp:inline distT="0" distB="0" distL="0" distR="0" wp14:anchorId="106C34BD" wp14:editId="5DE27557">
            <wp:extent cx="4410710" cy="6256884"/>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725" t="13568" r="34493" b="6277"/>
                    <a:stretch/>
                  </pic:blipFill>
                  <pic:spPr bwMode="auto">
                    <a:xfrm>
                      <a:off x="0" y="0"/>
                      <a:ext cx="4410710" cy="6256884"/>
                    </a:xfrm>
                    <a:prstGeom prst="rect">
                      <a:avLst/>
                    </a:prstGeom>
                    <a:ln>
                      <a:noFill/>
                    </a:ln>
                    <a:extLst>
                      <a:ext uri="{53640926-AAD7-44D8-BBD7-CCE9431645EC}">
                        <a14:shadowObscured xmlns:a14="http://schemas.microsoft.com/office/drawing/2010/main"/>
                      </a:ext>
                    </a:extLst>
                  </pic:spPr>
                </pic:pic>
              </a:graphicData>
            </a:graphic>
          </wp:inline>
        </w:drawing>
      </w:r>
    </w:p>
    <w:p w14:paraId="11AD75C2" w14:textId="08073034" w:rsidR="00300580" w:rsidRDefault="00431B97" w:rsidP="00300580">
      <w:pPr>
        <w:widowControl w:val="0"/>
        <w:ind w:firstLine="15"/>
        <w:contextualSpacing/>
        <w:jc w:val="both"/>
        <w:rPr>
          <w:rFonts w:eastAsia="Calibri"/>
          <w:szCs w:val="24"/>
          <w:lang w:bidi="en-US"/>
        </w:rPr>
      </w:pPr>
      <w:r w:rsidRPr="00431B97">
        <w:rPr>
          <w:rFonts w:ascii="Calibri" w:eastAsia="Calibri" w:hAnsi="Calibri"/>
          <w:noProof/>
          <w:color w:val="auto"/>
          <w:sz w:val="22"/>
          <w:szCs w:val="22"/>
        </w:rPr>
        <w:lastRenderedPageBreak/>
        <w:drawing>
          <wp:inline distT="0" distB="0" distL="0" distR="0" wp14:anchorId="16D0F38A" wp14:editId="5149B292">
            <wp:extent cx="4410710" cy="6279800"/>
            <wp:effectExtent l="0" t="0" r="889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356" t="12472" r="34396" b="5908"/>
                    <a:stretch/>
                  </pic:blipFill>
                  <pic:spPr bwMode="auto">
                    <a:xfrm>
                      <a:off x="0" y="0"/>
                      <a:ext cx="4410710" cy="6279800"/>
                    </a:xfrm>
                    <a:prstGeom prst="rect">
                      <a:avLst/>
                    </a:prstGeom>
                    <a:ln>
                      <a:noFill/>
                    </a:ln>
                    <a:extLst>
                      <a:ext uri="{53640926-AAD7-44D8-BBD7-CCE9431645EC}">
                        <a14:shadowObscured xmlns:a14="http://schemas.microsoft.com/office/drawing/2010/main"/>
                      </a:ext>
                    </a:extLst>
                  </pic:spPr>
                </pic:pic>
              </a:graphicData>
            </a:graphic>
          </wp:inline>
        </w:drawing>
      </w:r>
    </w:p>
    <w:p w14:paraId="4ED25CB1" w14:textId="0FE9E9A4" w:rsidR="008C0812" w:rsidRPr="008C0812" w:rsidRDefault="008C0812" w:rsidP="008C0812">
      <w:pPr>
        <w:widowControl w:val="0"/>
        <w:ind w:firstLine="15"/>
        <w:contextualSpacing/>
        <w:jc w:val="both"/>
        <w:rPr>
          <w:rFonts w:eastAsia="Calibri"/>
          <w:b/>
          <w:bCs/>
          <w:szCs w:val="24"/>
          <w:lang w:bidi="en-US"/>
        </w:rPr>
      </w:pPr>
      <w:r w:rsidRPr="008C0812">
        <w:rPr>
          <w:rFonts w:eastAsia="Calibri"/>
          <w:b/>
          <w:bCs/>
          <w:szCs w:val="24"/>
          <w:lang w:bidi="en-US"/>
        </w:rPr>
        <w:lastRenderedPageBreak/>
        <w:t> П</w:t>
      </w:r>
      <w:r>
        <w:rPr>
          <w:rFonts w:eastAsia="Calibri"/>
          <w:b/>
          <w:bCs/>
          <w:szCs w:val="24"/>
          <w:lang w:bidi="en-US"/>
        </w:rPr>
        <w:t>роект межевания территории</w:t>
      </w:r>
      <w:r w:rsidRPr="008C0812">
        <w:rPr>
          <w:rFonts w:eastAsia="Calibri"/>
          <w:b/>
          <w:bCs/>
          <w:szCs w:val="24"/>
          <w:lang w:bidi="en-US"/>
        </w:rPr>
        <w:t xml:space="preserve"> в квартале улиц Советская – Домны Каликовой – Гагарина, в кадастровом квартале 11:04:1001022</w:t>
      </w:r>
    </w:p>
    <w:p w14:paraId="468B4EF8" w14:textId="77777777" w:rsidR="00300580" w:rsidRDefault="00300580" w:rsidP="00300580">
      <w:pPr>
        <w:widowControl w:val="0"/>
        <w:ind w:firstLine="15"/>
        <w:contextualSpacing/>
        <w:jc w:val="both"/>
        <w:rPr>
          <w:rFonts w:eastAsia="Calibri"/>
          <w:szCs w:val="24"/>
          <w:lang w:bidi="en-US"/>
        </w:rPr>
      </w:pPr>
    </w:p>
    <w:p w14:paraId="77141F0C" w14:textId="346FBE7F" w:rsidR="008C0812" w:rsidRDefault="008C0812" w:rsidP="00300580">
      <w:pPr>
        <w:widowControl w:val="0"/>
        <w:ind w:firstLine="15"/>
        <w:contextualSpacing/>
        <w:jc w:val="both"/>
        <w:rPr>
          <w:rFonts w:eastAsia="Calibri"/>
          <w:szCs w:val="24"/>
          <w:lang w:bidi="en-US"/>
        </w:rPr>
      </w:pPr>
      <w:r>
        <w:rPr>
          <w:rFonts w:eastAsia="Calibri"/>
          <w:noProof/>
          <w:szCs w:val="24"/>
        </w:rPr>
        <w:drawing>
          <wp:inline distT="0" distB="0" distL="0" distR="0" wp14:anchorId="3920280D" wp14:editId="7AE36F17">
            <wp:extent cx="4410710" cy="4715875"/>
            <wp:effectExtent l="0" t="0" r="8890" b="8890"/>
            <wp:docPr id="17" name="Рисунок 17" descr="C:\Users\Puser\Downloads\2024-03-29_10-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ser\Downloads\2024-03-29_10-04-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0710" cy="4715875"/>
                    </a:xfrm>
                    <a:prstGeom prst="rect">
                      <a:avLst/>
                    </a:prstGeom>
                    <a:noFill/>
                    <a:ln>
                      <a:noFill/>
                    </a:ln>
                  </pic:spPr>
                </pic:pic>
              </a:graphicData>
            </a:graphic>
          </wp:inline>
        </w:drawing>
      </w:r>
    </w:p>
    <w:p w14:paraId="140E1B1D" w14:textId="77777777" w:rsidR="008C0812" w:rsidRPr="008C0812" w:rsidRDefault="008C0812" w:rsidP="008C0812">
      <w:pPr>
        <w:widowControl w:val="0"/>
        <w:ind w:firstLine="15"/>
        <w:contextualSpacing/>
        <w:jc w:val="both"/>
        <w:rPr>
          <w:rFonts w:eastAsia="Calibri"/>
          <w:szCs w:val="24"/>
          <w:lang w:bidi="en-US"/>
        </w:rPr>
      </w:pPr>
      <w:r w:rsidRPr="008C0812">
        <w:rPr>
          <w:rFonts w:eastAsia="Calibri"/>
          <w:szCs w:val="24"/>
          <w:lang w:bidi="en-US"/>
        </w:rPr>
        <w:t xml:space="preserve">Решением Совета МР «Сыктывдинский» от 26  марта 2024 года № 38/3-6 назначены публичные слушания по рассмотрению проекта межевания территории в отношении элемента планировочной структуры, расположенного по адресу: Республика Коми, Сыктывдинский район, СП Выльгорт, с. Выльгорт, в квартале улиц </w:t>
      </w:r>
      <w:r w:rsidRPr="008C0812">
        <w:rPr>
          <w:rFonts w:eastAsia="Calibri"/>
          <w:szCs w:val="24"/>
          <w:lang w:bidi="en-US"/>
        </w:rPr>
        <w:lastRenderedPageBreak/>
        <w:t>Советская – Домны Каликовой – Гагарина, в кадастровом квартале 11:04:1001022 на 22 апреля 2024 года в 15 ч. 00 мин. в конференц-зале администрации муниципального района «Сыктывдинский» по адресу: Республика Коми, Сыктывдинский район, с. Выльгорт, ул. Д. Каликовой, д. 62.</w:t>
      </w:r>
    </w:p>
    <w:p w14:paraId="7C32D098" w14:textId="77777777" w:rsidR="008C0812" w:rsidRPr="008C0812" w:rsidRDefault="008C0812" w:rsidP="008C0812">
      <w:pPr>
        <w:widowControl w:val="0"/>
        <w:ind w:firstLine="15"/>
        <w:contextualSpacing/>
        <w:jc w:val="both"/>
        <w:rPr>
          <w:rFonts w:eastAsia="Calibri"/>
          <w:szCs w:val="24"/>
          <w:lang w:bidi="en-US"/>
        </w:rPr>
      </w:pPr>
      <w:r w:rsidRPr="008C0812">
        <w:rPr>
          <w:rFonts w:eastAsia="Calibri"/>
          <w:szCs w:val="24"/>
          <w:lang w:bidi="en-US"/>
        </w:rPr>
        <w:t>Проект и информационный материал к Проекту размещается на официальном сайте администрации муниципального района </w:t>
      </w:r>
      <w:hyperlink r:id="rId23" w:history="1">
        <w:r w:rsidRPr="008C0812">
          <w:rPr>
            <w:rStyle w:val="affffffff6"/>
            <w:rFonts w:eastAsia="Calibri"/>
            <w:szCs w:val="24"/>
            <w:lang w:bidi="en-US"/>
          </w:rPr>
          <w:t>https://syktyvdin.gosuslugi.ru</w:t>
        </w:r>
      </w:hyperlink>
      <w:r w:rsidRPr="008C0812">
        <w:rPr>
          <w:rFonts w:eastAsia="Calibri"/>
          <w:szCs w:val="24"/>
          <w:lang w:bidi="en-US"/>
        </w:rPr>
        <w:t xml:space="preserve"> а также доступен по вкладкам: </w:t>
      </w:r>
      <w:proofErr w:type="gramStart"/>
      <w:r w:rsidRPr="008C0812">
        <w:rPr>
          <w:rFonts w:eastAsia="Calibri"/>
          <w:szCs w:val="24"/>
          <w:lang w:bidi="en-US"/>
        </w:rPr>
        <w:t>Главная</w:t>
      </w:r>
      <w:proofErr w:type="gramEnd"/>
      <w:r w:rsidRPr="008C0812">
        <w:rPr>
          <w:rFonts w:eastAsia="Calibri"/>
          <w:szCs w:val="24"/>
          <w:lang w:bidi="en-US"/>
        </w:rPr>
        <w:t xml:space="preserve">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0229BC32" w14:textId="77777777" w:rsidR="008C0812" w:rsidRDefault="008C0812" w:rsidP="00300580">
      <w:pPr>
        <w:widowControl w:val="0"/>
        <w:ind w:firstLine="15"/>
        <w:contextualSpacing/>
        <w:jc w:val="both"/>
        <w:rPr>
          <w:rFonts w:eastAsia="Calibri"/>
          <w:szCs w:val="24"/>
          <w:lang w:bidi="en-US"/>
        </w:rPr>
      </w:pPr>
    </w:p>
    <w:p w14:paraId="19AF1AAA" w14:textId="77777777" w:rsidR="008C0812" w:rsidRDefault="008C0812" w:rsidP="008C0812">
      <w:pPr>
        <w:widowControl w:val="0"/>
        <w:ind w:firstLine="15"/>
        <w:contextualSpacing/>
        <w:jc w:val="both"/>
        <w:rPr>
          <w:rFonts w:eastAsia="Calibri"/>
          <w:b/>
          <w:bCs/>
          <w:szCs w:val="24"/>
          <w:lang w:bidi="en-US"/>
        </w:rPr>
      </w:pPr>
    </w:p>
    <w:p w14:paraId="6D9EB51C" w14:textId="77777777" w:rsidR="008C0812" w:rsidRDefault="008C0812" w:rsidP="008C0812">
      <w:pPr>
        <w:widowControl w:val="0"/>
        <w:ind w:firstLine="15"/>
        <w:contextualSpacing/>
        <w:jc w:val="both"/>
        <w:rPr>
          <w:rFonts w:eastAsia="Calibri"/>
          <w:b/>
          <w:bCs/>
          <w:szCs w:val="24"/>
          <w:lang w:bidi="en-US"/>
        </w:rPr>
      </w:pPr>
    </w:p>
    <w:p w14:paraId="7C96ECB4" w14:textId="77777777" w:rsidR="008C0812" w:rsidRDefault="008C0812" w:rsidP="008C0812">
      <w:pPr>
        <w:widowControl w:val="0"/>
        <w:ind w:firstLine="15"/>
        <w:contextualSpacing/>
        <w:jc w:val="both"/>
        <w:rPr>
          <w:rFonts w:eastAsia="Calibri"/>
          <w:b/>
          <w:bCs/>
          <w:szCs w:val="24"/>
          <w:lang w:bidi="en-US"/>
        </w:rPr>
      </w:pPr>
    </w:p>
    <w:p w14:paraId="4503A735" w14:textId="77777777" w:rsidR="008C0812" w:rsidRDefault="008C0812" w:rsidP="008C0812">
      <w:pPr>
        <w:widowControl w:val="0"/>
        <w:ind w:firstLine="15"/>
        <w:contextualSpacing/>
        <w:jc w:val="both"/>
        <w:rPr>
          <w:rFonts w:eastAsia="Calibri"/>
          <w:b/>
          <w:bCs/>
          <w:szCs w:val="24"/>
          <w:lang w:bidi="en-US"/>
        </w:rPr>
      </w:pPr>
    </w:p>
    <w:p w14:paraId="383272CC" w14:textId="77777777" w:rsidR="008C0812" w:rsidRDefault="008C0812" w:rsidP="008C0812">
      <w:pPr>
        <w:widowControl w:val="0"/>
        <w:ind w:firstLine="15"/>
        <w:contextualSpacing/>
        <w:jc w:val="both"/>
        <w:rPr>
          <w:rFonts w:eastAsia="Calibri"/>
          <w:b/>
          <w:bCs/>
          <w:szCs w:val="24"/>
          <w:lang w:bidi="en-US"/>
        </w:rPr>
      </w:pPr>
    </w:p>
    <w:p w14:paraId="026ACE16" w14:textId="77777777" w:rsidR="008C0812" w:rsidRDefault="008C0812" w:rsidP="008C0812">
      <w:pPr>
        <w:widowControl w:val="0"/>
        <w:ind w:firstLine="15"/>
        <w:contextualSpacing/>
        <w:jc w:val="both"/>
        <w:rPr>
          <w:rFonts w:eastAsia="Calibri"/>
          <w:b/>
          <w:bCs/>
          <w:szCs w:val="24"/>
          <w:lang w:bidi="en-US"/>
        </w:rPr>
      </w:pPr>
    </w:p>
    <w:p w14:paraId="5670CA87" w14:textId="77777777" w:rsidR="008C0812" w:rsidRDefault="008C0812" w:rsidP="008C0812">
      <w:pPr>
        <w:widowControl w:val="0"/>
        <w:ind w:firstLine="15"/>
        <w:contextualSpacing/>
        <w:jc w:val="both"/>
        <w:rPr>
          <w:rFonts w:eastAsia="Calibri"/>
          <w:b/>
          <w:bCs/>
          <w:szCs w:val="24"/>
          <w:lang w:bidi="en-US"/>
        </w:rPr>
      </w:pPr>
    </w:p>
    <w:p w14:paraId="40168126" w14:textId="77777777" w:rsidR="008C0812" w:rsidRDefault="008C0812" w:rsidP="008C0812">
      <w:pPr>
        <w:widowControl w:val="0"/>
        <w:ind w:firstLine="15"/>
        <w:contextualSpacing/>
        <w:jc w:val="both"/>
        <w:rPr>
          <w:rFonts w:eastAsia="Calibri"/>
          <w:b/>
          <w:bCs/>
          <w:szCs w:val="24"/>
          <w:lang w:bidi="en-US"/>
        </w:rPr>
      </w:pPr>
    </w:p>
    <w:p w14:paraId="3A65730F" w14:textId="77777777" w:rsidR="008C0812" w:rsidRDefault="008C0812" w:rsidP="008C0812">
      <w:pPr>
        <w:widowControl w:val="0"/>
        <w:ind w:firstLine="15"/>
        <w:contextualSpacing/>
        <w:jc w:val="both"/>
        <w:rPr>
          <w:rFonts w:eastAsia="Calibri"/>
          <w:b/>
          <w:bCs/>
          <w:szCs w:val="24"/>
          <w:lang w:bidi="en-US"/>
        </w:rPr>
      </w:pPr>
    </w:p>
    <w:p w14:paraId="60FBE1A3" w14:textId="77777777" w:rsidR="008C0812" w:rsidRDefault="008C0812" w:rsidP="008C0812">
      <w:pPr>
        <w:widowControl w:val="0"/>
        <w:ind w:firstLine="15"/>
        <w:contextualSpacing/>
        <w:jc w:val="both"/>
        <w:rPr>
          <w:rFonts w:eastAsia="Calibri"/>
          <w:b/>
          <w:bCs/>
          <w:szCs w:val="24"/>
          <w:lang w:bidi="en-US"/>
        </w:rPr>
      </w:pPr>
    </w:p>
    <w:p w14:paraId="3A0C063A" w14:textId="77777777" w:rsidR="008C0812" w:rsidRDefault="008C0812" w:rsidP="008C0812">
      <w:pPr>
        <w:widowControl w:val="0"/>
        <w:ind w:firstLine="15"/>
        <w:contextualSpacing/>
        <w:jc w:val="both"/>
        <w:rPr>
          <w:rFonts w:eastAsia="Calibri"/>
          <w:b/>
          <w:bCs/>
          <w:szCs w:val="24"/>
          <w:lang w:bidi="en-US"/>
        </w:rPr>
      </w:pPr>
    </w:p>
    <w:p w14:paraId="7A57BB01" w14:textId="77777777" w:rsidR="008C0812" w:rsidRDefault="008C0812" w:rsidP="008C0812">
      <w:pPr>
        <w:widowControl w:val="0"/>
        <w:ind w:firstLine="15"/>
        <w:contextualSpacing/>
        <w:jc w:val="both"/>
        <w:rPr>
          <w:rFonts w:eastAsia="Calibri"/>
          <w:b/>
          <w:bCs/>
          <w:szCs w:val="24"/>
          <w:lang w:bidi="en-US"/>
        </w:rPr>
      </w:pPr>
    </w:p>
    <w:p w14:paraId="12AE10B3" w14:textId="77777777" w:rsidR="008C0812" w:rsidRDefault="008C0812" w:rsidP="008C0812">
      <w:pPr>
        <w:widowControl w:val="0"/>
        <w:ind w:firstLine="15"/>
        <w:contextualSpacing/>
        <w:jc w:val="both"/>
        <w:rPr>
          <w:rFonts w:eastAsia="Calibri"/>
          <w:b/>
          <w:bCs/>
          <w:szCs w:val="24"/>
          <w:lang w:bidi="en-US"/>
        </w:rPr>
      </w:pPr>
    </w:p>
    <w:p w14:paraId="3AC355E8" w14:textId="77777777" w:rsidR="008C0812" w:rsidRDefault="008C0812" w:rsidP="008C0812">
      <w:pPr>
        <w:widowControl w:val="0"/>
        <w:ind w:firstLine="15"/>
        <w:contextualSpacing/>
        <w:jc w:val="both"/>
        <w:rPr>
          <w:rFonts w:eastAsia="Calibri"/>
          <w:b/>
          <w:bCs/>
          <w:szCs w:val="24"/>
          <w:lang w:bidi="en-US"/>
        </w:rPr>
      </w:pPr>
    </w:p>
    <w:p w14:paraId="72C36591" w14:textId="77777777" w:rsidR="008C0812" w:rsidRDefault="008C0812" w:rsidP="008C0812">
      <w:pPr>
        <w:widowControl w:val="0"/>
        <w:ind w:firstLine="15"/>
        <w:contextualSpacing/>
        <w:jc w:val="both"/>
        <w:rPr>
          <w:rFonts w:eastAsia="Calibri"/>
          <w:b/>
          <w:bCs/>
          <w:szCs w:val="24"/>
          <w:lang w:bidi="en-US"/>
        </w:rPr>
      </w:pPr>
    </w:p>
    <w:p w14:paraId="4D1C6609" w14:textId="77777777" w:rsidR="008C0812" w:rsidRDefault="008C0812" w:rsidP="008C0812">
      <w:pPr>
        <w:widowControl w:val="0"/>
        <w:ind w:firstLine="15"/>
        <w:contextualSpacing/>
        <w:jc w:val="both"/>
        <w:rPr>
          <w:rFonts w:eastAsia="Calibri"/>
          <w:b/>
          <w:bCs/>
          <w:szCs w:val="24"/>
          <w:lang w:bidi="en-US"/>
        </w:rPr>
      </w:pPr>
    </w:p>
    <w:p w14:paraId="55833292" w14:textId="77777777" w:rsidR="008C0812" w:rsidRDefault="008C0812" w:rsidP="008C0812">
      <w:pPr>
        <w:widowControl w:val="0"/>
        <w:ind w:firstLine="15"/>
        <w:contextualSpacing/>
        <w:jc w:val="both"/>
        <w:rPr>
          <w:rFonts w:eastAsia="Calibri"/>
          <w:b/>
          <w:bCs/>
          <w:szCs w:val="24"/>
          <w:lang w:bidi="en-US"/>
        </w:rPr>
      </w:pPr>
    </w:p>
    <w:p w14:paraId="2537F9EF" w14:textId="77777777" w:rsidR="008C0812" w:rsidRDefault="008C0812" w:rsidP="008C0812">
      <w:pPr>
        <w:widowControl w:val="0"/>
        <w:ind w:firstLine="15"/>
        <w:contextualSpacing/>
        <w:jc w:val="both"/>
        <w:rPr>
          <w:rFonts w:eastAsia="Calibri"/>
          <w:b/>
          <w:bCs/>
          <w:szCs w:val="24"/>
          <w:lang w:bidi="en-US"/>
        </w:rPr>
      </w:pPr>
    </w:p>
    <w:p w14:paraId="6F7C1911" w14:textId="77777777" w:rsidR="008C0812" w:rsidRDefault="008C0812" w:rsidP="008C0812">
      <w:pPr>
        <w:widowControl w:val="0"/>
        <w:ind w:firstLine="15"/>
        <w:contextualSpacing/>
        <w:jc w:val="both"/>
        <w:rPr>
          <w:rFonts w:eastAsia="Calibri"/>
          <w:b/>
          <w:bCs/>
          <w:szCs w:val="24"/>
          <w:lang w:bidi="en-US"/>
        </w:rPr>
      </w:pPr>
    </w:p>
    <w:p w14:paraId="06DA99D0" w14:textId="77777777" w:rsidR="008C0812" w:rsidRDefault="008C0812" w:rsidP="008C0812">
      <w:pPr>
        <w:widowControl w:val="0"/>
        <w:ind w:firstLine="15"/>
        <w:contextualSpacing/>
        <w:jc w:val="both"/>
        <w:rPr>
          <w:rFonts w:eastAsia="Calibri"/>
          <w:b/>
          <w:bCs/>
          <w:szCs w:val="24"/>
          <w:lang w:bidi="en-US"/>
        </w:rPr>
      </w:pPr>
    </w:p>
    <w:p w14:paraId="0B4B8520" w14:textId="77777777" w:rsidR="008C0812" w:rsidRDefault="008C0812" w:rsidP="008C0812">
      <w:pPr>
        <w:widowControl w:val="0"/>
        <w:ind w:firstLine="15"/>
        <w:contextualSpacing/>
        <w:jc w:val="both"/>
        <w:rPr>
          <w:rFonts w:eastAsia="Calibri"/>
          <w:b/>
          <w:bCs/>
          <w:szCs w:val="24"/>
          <w:lang w:bidi="en-US"/>
        </w:rPr>
      </w:pPr>
    </w:p>
    <w:p w14:paraId="6B3ED7D1" w14:textId="77777777" w:rsidR="008C0812" w:rsidRDefault="008C0812" w:rsidP="008C0812">
      <w:pPr>
        <w:widowControl w:val="0"/>
        <w:ind w:firstLine="15"/>
        <w:contextualSpacing/>
        <w:jc w:val="both"/>
        <w:rPr>
          <w:rFonts w:eastAsia="Calibri"/>
          <w:b/>
          <w:bCs/>
          <w:szCs w:val="24"/>
          <w:lang w:bidi="en-US"/>
        </w:rPr>
      </w:pPr>
    </w:p>
    <w:p w14:paraId="2350B279" w14:textId="1CA011AA" w:rsidR="008C0812" w:rsidRPr="008C0812" w:rsidRDefault="008C0812" w:rsidP="008C0812">
      <w:pPr>
        <w:widowControl w:val="0"/>
        <w:ind w:firstLine="15"/>
        <w:contextualSpacing/>
        <w:jc w:val="both"/>
        <w:rPr>
          <w:rFonts w:eastAsia="Calibri"/>
          <w:b/>
          <w:bCs/>
          <w:szCs w:val="24"/>
          <w:lang w:bidi="en-US"/>
        </w:rPr>
      </w:pPr>
      <w:r>
        <w:rPr>
          <w:rFonts w:eastAsia="Calibri"/>
          <w:b/>
          <w:bCs/>
          <w:szCs w:val="24"/>
          <w:lang w:bidi="en-US"/>
        </w:rPr>
        <w:lastRenderedPageBreak/>
        <w:t>Проект</w:t>
      </w:r>
      <w:r w:rsidRPr="008C0812">
        <w:rPr>
          <w:rFonts w:eastAsia="Calibri"/>
          <w:b/>
          <w:bCs/>
          <w:szCs w:val="24"/>
          <w:lang w:bidi="en-US"/>
        </w:rPr>
        <w:t xml:space="preserve"> межевания территории в кадастровом квартале 11:04:0401001 </w:t>
      </w:r>
      <w:proofErr w:type="gramStart"/>
      <w:r w:rsidRPr="008C0812">
        <w:rPr>
          <w:rFonts w:eastAsia="Calibri"/>
          <w:b/>
          <w:bCs/>
          <w:szCs w:val="24"/>
          <w:lang w:bidi="en-US"/>
        </w:rPr>
        <w:t>в</w:t>
      </w:r>
      <w:proofErr w:type="gramEnd"/>
      <w:r w:rsidRPr="008C0812">
        <w:rPr>
          <w:rFonts w:eastAsia="Calibri"/>
          <w:b/>
          <w:bCs/>
          <w:szCs w:val="24"/>
          <w:lang w:bidi="en-US"/>
        </w:rPr>
        <w:t xml:space="preserve"> с. Выльгорт</w:t>
      </w:r>
    </w:p>
    <w:p w14:paraId="6C2E16F7" w14:textId="77777777" w:rsidR="008C0812" w:rsidRDefault="008C0812" w:rsidP="00300580">
      <w:pPr>
        <w:widowControl w:val="0"/>
        <w:ind w:firstLine="15"/>
        <w:contextualSpacing/>
        <w:jc w:val="both"/>
        <w:rPr>
          <w:rFonts w:eastAsia="Calibri"/>
          <w:szCs w:val="24"/>
          <w:lang w:bidi="en-US"/>
        </w:rPr>
      </w:pPr>
    </w:p>
    <w:p w14:paraId="19D6C5D5" w14:textId="3494FF40" w:rsidR="00300580" w:rsidRDefault="008C0812" w:rsidP="00300580">
      <w:pPr>
        <w:widowControl w:val="0"/>
        <w:ind w:firstLine="15"/>
        <w:contextualSpacing/>
        <w:jc w:val="both"/>
        <w:rPr>
          <w:rFonts w:eastAsia="Calibri"/>
          <w:szCs w:val="24"/>
          <w:lang w:bidi="en-US"/>
        </w:rPr>
      </w:pPr>
      <w:r>
        <w:rPr>
          <w:rFonts w:eastAsia="Calibri"/>
          <w:noProof/>
          <w:szCs w:val="24"/>
        </w:rPr>
        <w:drawing>
          <wp:inline distT="0" distB="0" distL="0" distR="0" wp14:anchorId="31A961A2" wp14:editId="02729A7F">
            <wp:extent cx="3515324" cy="3228229"/>
            <wp:effectExtent l="0" t="0" r="9525" b="0"/>
            <wp:docPr id="18" name="Рисунок 18" descr="C:\Users\Puser\Downloads\2024-03-29_10-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ownloads\2024-03-29_10-12-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0595" cy="3233069"/>
                    </a:xfrm>
                    <a:prstGeom prst="rect">
                      <a:avLst/>
                    </a:prstGeom>
                    <a:noFill/>
                    <a:ln>
                      <a:noFill/>
                    </a:ln>
                  </pic:spPr>
                </pic:pic>
              </a:graphicData>
            </a:graphic>
          </wp:inline>
        </w:drawing>
      </w:r>
    </w:p>
    <w:p w14:paraId="61D9E9C3" w14:textId="77777777" w:rsidR="008C0812" w:rsidRPr="008C0812" w:rsidRDefault="008C0812" w:rsidP="008C0812">
      <w:pPr>
        <w:widowControl w:val="0"/>
        <w:ind w:firstLine="15"/>
        <w:contextualSpacing/>
        <w:jc w:val="both"/>
        <w:rPr>
          <w:rFonts w:eastAsia="Calibri"/>
          <w:szCs w:val="24"/>
          <w:lang w:bidi="en-US"/>
        </w:rPr>
      </w:pPr>
      <w:r w:rsidRPr="008C0812">
        <w:rPr>
          <w:rFonts w:eastAsia="Calibri"/>
          <w:szCs w:val="24"/>
          <w:lang w:bidi="en-US"/>
        </w:rPr>
        <w:t>Решением Совета МР «Сыктывдинский» РК от 26 марта 2024 года № 38/3-5</w:t>
      </w:r>
      <w:proofErr w:type="gramStart"/>
      <w:r w:rsidRPr="008C0812">
        <w:rPr>
          <w:rFonts w:eastAsia="Calibri"/>
          <w:szCs w:val="24"/>
          <w:lang w:bidi="en-US"/>
        </w:rPr>
        <w:t> Н</w:t>
      </w:r>
      <w:proofErr w:type="gramEnd"/>
      <w:r w:rsidRPr="008C0812">
        <w:rPr>
          <w:rFonts w:eastAsia="Calibri"/>
          <w:szCs w:val="24"/>
          <w:lang w:bidi="en-US"/>
        </w:rPr>
        <w:t>азначить публичные слушания по рассмотрению проекта межевания  территории в кадастровом квартале11:04:0401001 в с. Выльгорт, Сыктывдинского района, Республики Коми  на 22 апреля 2024 года в 16 ч. 00 мин. в конференц-зале администрации муниципального района «Сыктывдинский» по адресу: Республика Коми, Сыктывдинский район, с. Выльгорт, ул. Д. Каликовой, д. 62.</w:t>
      </w:r>
    </w:p>
    <w:p w14:paraId="7FE9D293" w14:textId="77777777" w:rsidR="008C0812" w:rsidRPr="008C0812" w:rsidRDefault="008C0812" w:rsidP="008C0812">
      <w:pPr>
        <w:widowControl w:val="0"/>
        <w:ind w:firstLine="15"/>
        <w:contextualSpacing/>
        <w:jc w:val="both"/>
        <w:rPr>
          <w:rFonts w:eastAsia="Calibri"/>
          <w:szCs w:val="24"/>
          <w:lang w:bidi="en-US"/>
        </w:rPr>
      </w:pPr>
      <w:r w:rsidRPr="008C0812">
        <w:rPr>
          <w:rFonts w:eastAsia="Calibri"/>
          <w:szCs w:val="24"/>
          <w:lang w:bidi="en-US"/>
        </w:rPr>
        <w:t>Проект и информационный материал к Проекту размещается на официальном сайте администрации муниципального района </w:t>
      </w:r>
      <w:hyperlink r:id="rId25" w:history="1">
        <w:r w:rsidRPr="008C0812">
          <w:rPr>
            <w:rStyle w:val="affffffff6"/>
            <w:rFonts w:eastAsia="Calibri"/>
            <w:szCs w:val="24"/>
            <w:lang w:bidi="en-US"/>
          </w:rPr>
          <w:t>https://syktyvdin.gosuslugi.ru</w:t>
        </w:r>
      </w:hyperlink>
      <w:r w:rsidRPr="008C0812">
        <w:rPr>
          <w:rFonts w:eastAsia="Calibri"/>
          <w:szCs w:val="24"/>
          <w:lang w:bidi="en-US"/>
        </w:rPr>
        <w:t xml:space="preserve"> а также доступен по вкладкам: </w:t>
      </w:r>
      <w:proofErr w:type="gramStart"/>
      <w:r w:rsidRPr="008C0812">
        <w:rPr>
          <w:rFonts w:eastAsia="Calibri"/>
          <w:szCs w:val="24"/>
          <w:lang w:bidi="en-US"/>
        </w:rPr>
        <w:t>Главная</w:t>
      </w:r>
      <w:proofErr w:type="gramEnd"/>
      <w:r w:rsidRPr="008C0812">
        <w:rPr>
          <w:rFonts w:eastAsia="Calibri"/>
          <w:szCs w:val="24"/>
          <w:lang w:bidi="en-US"/>
        </w:rPr>
        <w:t xml:space="preserve">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w:t>
      </w:r>
      <w:r w:rsidRPr="008C0812">
        <w:rPr>
          <w:rFonts w:eastAsia="Calibri"/>
          <w:szCs w:val="24"/>
          <w:lang w:bidi="en-US"/>
        </w:rPr>
        <w:lastRenderedPageBreak/>
        <w:t>межевания территорий, проектам правил благоустройства территорий.</w:t>
      </w:r>
    </w:p>
    <w:p w14:paraId="5F7028E2" w14:textId="77777777" w:rsidR="00300580" w:rsidRDefault="00300580" w:rsidP="00300580">
      <w:pPr>
        <w:widowControl w:val="0"/>
        <w:ind w:firstLine="15"/>
        <w:contextualSpacing/>
        <w:jc w:val="both"/>
        <w:rPr>
          <w:rFonts w:eastAsia="Calibri"/>
          <w:szCs w:val="24"/>
          <w:lang w:bidi="en-US"/>
        </w:rPr>
      </w:pPr>
    </w:p>
    <w:p w14:paraId="6CDD6241" w14:textId="497FE8FF" w:rsidR="00300580" w:rsidRDefault="00300580" w:rsidP="00300580">
      <w:pPr>
        <w:widowControl w:val="0"/>
        <w:ind w:firstLine="15"/>
        <w:contextualSpacing/>
        <w:jc w:val="both"/>
        <w:rPr>
          <w:rFonts w:eastAsia="Calibri"/>
          <w:szCs w:val="24"/>
          <w:lang w:bidi="en-US"/>
        </w:rPr>
      </w:pPr>
    </w:p>
    <w:p w14:paraId="4B1A601E" w14:textId="77777777" w:rsidR="00431B97" w:rsidRDefault="00431B97" w:rsidP="00300580">
      <w:pPr>
        <w:widowControl w:val="0"/>
        <w:ind w:firstLine="15"/>
        <w:contextualSpacing/>
        <w:jc w:val="both"/>
        <w:rPr>
          <w:rFonts w:eastAsia="Calibri"/>
          <w:szCs w:val="24"/>
          <w:lang w:bidi="en-US"/>
        </w:rPr>
      </w:pPr>
    </w:p>
    <w:p w14:paraId="4DE644CD" w14:textId="77777777" w:rsidR="00431B97" w:rsidRDefault="00431B97" w:rsidP="00300580">
      <w:pPr>
        <w:widowControl w:val="0"/>
        <w:ind w:firstLine="15"/>
        <w:contextualSpacing/>
        <w:jc w:val="both"/>
        <w:rPr>
          <w:rFonts w:eastAsia="Calibri"/>
          <w:szCs w:val="24"/>
          <w:lang w:bidi="en-US"/>
        </w:rPr>
      </w:pPr>
    </w:p>
    <w:p w14:paraId="15EA4783" w14:textId="77777777" w:rsidR="00431B97" w:rsidRDefault="00431B97" w:rsidP="00300580">
      <w:pPr>
        <w:widowControl w:val="0"/>
        <w:ind w:firstLine="15"/>
        <w:contextualSpacing/>
        <w:jc w:val="both"/>
        <w:rPr>
          <w:rFonts w:eastAsia="Calibri"/>
          <w:szCs w:val="24"/>
          <w:lang w:bidi="en-US"/>
        </w:rPr>
      </w:pPr>
    </w:p>
    <w:p w14:paraId="57C63AAA" w14:textId="77777777" w:rsidR="00431B97" w:rsidRDefault="00431B97" w:rsidP="00300580">
      <w:pPr>
        <w:widowControl w:val="0"/>
        <w:ind w:firstLine="15"/>
        <w:contextualSpacing/>
        <w:jc w:val="both"/>
        <w:rPr>
          <w:rFonts w:eastAsia="Calibri"/>
          <w:szCs w:val="24"/>
          <w:lang w:bidi="en-US"/>
        </w:rPr>
      </w:pPr>
    </w:p>
    <w:p w14:paraId="6AC56FEF" w14:textId="77777777" w:rsidR="00431B97" w:rsidRDefault="00431B97" w:rsidP="00300580">
      <w:pPr>
        <w:widowControl w:val="0"/>
        <w:ind w:firstLine="15"/>
        <w:contextualSpacing/>
        <w:jc w:val="both"/>
        <w:rPr>
          <w:rFonts w:eastAsia="Calibri"/>
          <w:szCs w:val="24"/>
          <w:lang w:bidi="en-US"/>
        </w:rPr>
      </w:pPr>
    </w:p>
    <w:p w14:paraId="53BC6318" w14:textId="77777777" w:rsidR="00431B97" w:rsidRDefault="00431B97" w:rsidP="00300580">
      <w:pPr>
        <w:widowControl w:val="0"/>
        <w:ind w:firstLine="15"/>
        <w:contextualSpacing/>
        <w:jc w:val="both"/>
        <w:rPr>
          <w:rFonts w:eastAsia="Calibri"/>
          <w:szCs w:val="24"/>
          <w:lang w:bidi="en-US"/>
        </w:rPr>
      </w:pPr>
    </w:p>
    <w:p w14:paraId="040F56FF" w14:textId="77777777" w:rsidR="00300580" w:rsidRDefault="00300580" w:rsidP="00300580">
      <w:pPr>
        <w:widowControl w:val="0"/>
        <w:ind w:firstLine="15"/>
        <w:contextualSpacing/>
        <w:jc w:val="both"/>
        <w:rPr>
          <w:rFonts w:eastAsia="Calibri"/>
          <w:szCs w:val="24"/>
          <w:lang w:bidi="en-US"/>
        </w:rPr>
      </w:pPr>
    </w:p>
    <w:p w14:paraId="5B892005" w14:textId="77777777" w:rsidR="00300580" w:rsidRDefault="00300580" w:rsidP="00300580">
      <w:pPr>
        <w:widowControl w:val="0"/>
        <w:ind w:firstLine="15"/>
        <w:contextualSpacing/>
        <w:jc w:val="both"/>
        <w:rPr>
          <w:rFonts w:eastAsia="Calibri"/>
          <w:szCs w:val="24"/>
          <w:lang w:bidi="en-US"/>
        </w:rPr>
      </w:pPr>
    </w:p>
    <w:p w14:paraId="369E402D" w14:textId="77777777" w:rsidR="00300580" w:rsidRDefault="00300580" w:rsidP="00300580">
      <w:pPr>
        <w:widowControl w:val="0"/>
        <w:ind w:firstLine="15"/>
        <w:contextualSpacing/>
        <w:jc w:val="both"/>
        <w:rPr>
          <w:rFonts w:eastAsia="Calibri"/>
          <w:szCs w:val="24"/>
          <w:lang w:bidi="en-US"/>
        </w:rPr>
      </w:pPr>
    </w:p>
    <w:p w14:paraId="57451040" w14:textId="77A6BA13" w:rsidR="00E94133" w:rsidRDefault="00E94133" w:rsidP="00A04CD9">
      <w:pPr>
        <w:shd w:val="clear" w:color="auto" w:fill="FFFFFF"/>
        <w:jc w:val="both"/>
        <w:rPr>
          <w:sz w:val="32"/>
        </w:rPr>
      </w:pPr>
      <w:r>
        <w:rPr>
          <w:iCs/>
          <w:szCs w:val="24"/>
        </w:rPr>
        <w:t xml:space="preserve"> </w:t>
      </w:r>
    </w:p>
    <w:p w14:paraId="0F8D47D6" w14:textId="77777777" w:rsidR="00E94133" w:rsidRDefault="00E94133">
      <w:pPr>
        <w:jc w:val="center"/>
        <w:rPr>
          <w:sz w:val="32"/>
        </w:rPr>
      </w:pPr>
    </w:p>
    <w:p w14:paraId="5CDC7E3E" w14:textId="77777777" w:rsidR="00880005" w:rsidRDefault="00880005">
      <w:pPr>
        <w:jc w:val="center"/>
        <w:rPr>
          <w:sz w:val="32"/>
        </w:rPr>
      </w:pPr>
    </w:p>
    <w:p w14:paraId="11E3F9BA" w14:textId="77777777" w:rsidR="00880005" w:rsidRDefault="00880005">
      <w:pPr>
        <w:jc w:val="center"/>
        <w:rPr>
          <w:sz w:val="32"/>
        </w:rPr>
      </w:pPr>
    </w:p>
    <w:p w14:paraId="5859E91A" w14:textId="77777777" w:rsidR="00300580" w:rsidRDefault="00300580">
      <w:pPr>
        <w:jc w:val="center"/>
        <w:rPr>
          <w:sz w:val="32"/>
        </w:rPr>
      </w:pPr>
    </w:p>
    <w:p w14:paraId="0C505DB2" w14:textId="77777777" w:rsidR="00300580" w:rsidRDefault="00300580">
      <w:pPr>
        <w:jc w:val="center"/>
        <w:rPr>
          <w:sz w:val="32"/>
        </w:rPr>
      </w:pPr>
    </w:p>
    <w:p w14:paraId="64EA59CB" w14:textId="77777777" w:rsidR="008C0812" w:rsidRDefault="008C0812">
      <w:pPr>
        <w:jc w:val="center"/>
        <w:rPr>
          <w:sz w:val="32"/>
        </w:rPr>
      </w:pPr>
    </w:p>
    <w:p w14:paraId="02272193" w14:textId="77777777" w:rsidR="00300580" w:rsidRDefault="00300580">
      <w:pPr>
        <w:jc w:val="center"/>
        <w:rPr>
          <w:sz w:val="32"/>
        </w:rPr>
      </w:pPr>
    </w:p>
    <w:p w14:paraId="323FC8D0" w14:textId="77777777" w:rsidR="00300580" w:rsidRDefault="00300580">
      <w:pPr>
        <w:jc w:val="center"/>
        <w:rPr>
          <w:sz w:val="32"/>
        </w:rPr>
      </w:pPr>
    </w:p>
    <w:p w14:paraId="5407A72F" w14:textId="77777777" w:rsidR="00300580" w:rsidRDefault="00300580">
      <w:pPr>
        <w:jc w:val="center"/>
        <w:rPr>
          <w:sz w:val="32"/>
        </w:rPr>
      </w:pPr>
    </w:p>
    <w:p w14:paraId="44A59BD4" w14:textId="77777777" w:rsidR="00300580" w:rsidRDefault="00300580">
      <w:pPr>
        <w:jc w:val="center"/>
        <w:rPr>
          <w:sz w:val="32"/>
        </w:rPr>
      </w:pPr>
    </w:p>
    <w:p w14:paraId="71F008F1" w14:textId="77777777" w:rsidR="00880005" w:rsidRDefault="00880005">
      <w:pPr>
        <w:jc w:val="center"/>
        <w:rPr>
          <w:sz w:val="32"/>
        </w:rPr>
      </w:pPr>
    </w:p>
    <w:p w14:paraId="2094047B" w14:textId="77777777" w:rsidR="00880005" w:rsidRDefault="00880005">
      <w:pPr>
        <w:jc w:val="center"/>
        <w:rPr>
          <w:sz w:val="32"/>
        </w:rPr>
      </w:pPr>
    </w:p>
    <w:p w14:paraId="697CB122" w14:textId="77777777" w:rsidR="00880005" w:rsidRDefault="00880005">
      <w:pPr>
        <w:jc w:val="center"/>
        <w:rPr>
          <w:sz w:val="32"/>
        </w:rPr>
      </w:pPr>
    </w:p>
    <w:p w14:paraId="6FA44602" w14:textId="77777777" w:rsidR="00880005" w:rsidRDefault="00880005">
      <w:pPr>
        <w:jc w:val="center"/>
        <w:rPr>
          <w:sz w:val="32"/>
        </w:rPr>
      </w:pPr>
    </w:p>
    <w:p w14:paraId="1210BCA2" w14:textId="1BDB5852" w:rsidR="00CE469F" w:rsidRDefault="003509DC">
      <w:pPr>
        <w:jc w:val="center"/>
        <w:rPr>
          <w:b/>
          <w:smallCaps/>
          <w:sz w:val="20"/>
          <w:u w:val="single"/>
        </w:rPr>
      </w:pPr>
      <w:r>
        <w:rPr>
          <w:b/>
          <w:caps/>
          <w:noProof/>
          <w:sz w:val="56"/>
        </w:rPr>
        <w:lastRenderedPageBreak/>
        <w:drawing>
          <wp:inline distT="0" distB="0" distL="0" distR="0" wp14:anchorId="48D80034" wp14:editId="3293E389">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p w14:paraId="1F947F96" w14:textId="77777777" w:rsidR="00CE469F" w:rsidRDefault="00CE469F">
      <w:pPr>
        <w:jc w:val="cente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559247DF" w14:textId="77777777" w:rsidR="00CE469F" w:rsidRPr="00CE469F" w:rsidRDefault="00CE469F" w:rsidP="00CE469F">
      <w:pPr>
        <w:jc w:val="center"/>
        <w:rPr>
          <w:b/>
          <w:szCs w:val="24"/>
        </w:rPr>
      </w:pPr>
      <w:r w:rsidRPr="00CE469F">
        <w:rPr>
          <w:b/>
          <w:szCs w:val="24"/>
        </w:rPr>
        <w:t>муниципального района «Сыктывдинский» Республики Коми</w:t>
      </w:r>
    </w:p>
    <w:p w14:paraId="67DC085B" w14:textId="77777777" w:rsidR="00CE469F" w:rsidRPr="00CE469F" w:rsidRDefault="00CE469F" w:rsidP="00CE469F">
      <w:pPr>
        <w:jc w:val="center"/>
        <w:rPr>
          <w:b/>
          <w:szCs w:val="24"/>
        </w:rPr>
      </w:pPr>
    </w:p>
    <w:p w14:paraId="2B599A92" w14:textId="2A010B23" w:rsidR="000A47A8" w:rsidRDefault="00A81DE5" w:rsidP="00CE469F">
      <w:pPr>
        <w:jc w:val="right"/>
        <w:rPr>
          <w:b/>
          <w:szCs w:val="24"/>
        </w:rPr>
      </w:pPr>
      <w:r>
        <w:rPr>
          <w:b/>
          <w:szCs w:val="24"/>
        </w:rPr>
        <w:t>Апрель</w:t>
      </w:r>
      <w:r w:rsidR="000A47A8">
        <w:rPr>
          <w:b/>
          <w:szCs w:val="24"/>
        </w:rPr>
        <w:t xml:space="preserve"> 2024 года</w:t>
      </w:r>
      <w:r w:rsidR="000A47A8" w:rsidRPr="00F9162C">
        <w:rPr>
          <w:b/>
          <w:szCs w:val="24"/>
        </w:rPr>
        <w:t xml:space="preserve"> | </w:t>
      </w:r>
      <w:r w:rsidR="00CE469F" w:rsidRPr="00CE469F">
        <w:rPr>
          <w:b/>
          <w:szCs w:val="24"/>
        </w:rPr>
        <w:t xml:space="preserve">№ </w:t>
      </w:r>
      <w:r>
        <w:rPr>
          <w:b/>
          <w:szCs w:val="24"/>
        </w:rPr>
        <w:t>7</w:t>
      </w:r>
      <w:r w:rsidR="00CE469F" w:rsidRPr="00CE469F">
        <w:rPr>
          <w:b/>
          <w:szCs w:val="24"/>
        </w:rPr>
        <w:t xml:space="preserve"> </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27" w:history="1">
        <w:r w:rsidR="006B0624" w:rsidRPr="00A667BC">
          <w:rPr>
            <w:rStyle w:val="affffffff6"/>
            <w:sz w:val="20"/>
            <w:lang w:val="en-US"/>
          </w:rPr>
          <w:t>admsd</w:t>
        </w:r>
        <w:r w:rsidR="006B0624" w:rsidRPr="00A667BC">
          <w:rPr>
            <w:rStyle w:val="affffffff6"/>
            <w:sz w:val="20"/>
          </w:rPr>
          <w:t>@</w:t>
        </w:r>
        <w:r w:rsidR="006B0624" w:rsidRPr="00A667BC">
          <w:rPr>
            <w:rStyle w:val="affffffff6"/>
            <w:sz w:val="20"/>
            <w:lang w:val="en-US"/>
          </w:rPr>
          <w:t>syktyvdin</w:t>
        </w:r>
        <w:r w:rsidR="006B0624" w:rsidRPr="00A667BC">
          <w:rPr>
            <w:rStyle w:val="affffffff6"/>
            <w:sz w:val="20"/>
          </w:rPr>
          <w:t>.</w:t>
        </w:r>
        <w:r w:rsidR="006B0624" w:rsidRPr="00A667BC">
          <w:rPr>
            <w:rStyle w:val="affffffff6"/>
            <w:sz w:val="20"/>
            <w:lang w:val="en-US"/>
          </w:rPr>
          <w:t>rkomi</w:t>
        </w:r>
        <w:r w:rsidR="006B0624" w:rsidRPr="00A667BC">
          <w:rPr>
            <w:rStyle w:val="affffffff6"/>
            <w:sz w:val="20"/>
          </w:rPr>
          <w:t>.</w:t>
        </w:r>
        <w:r w:rsidR="006B0624" w:rsidRPr="00A667BC">
          <w:rPr>
            <w:rStyle w:val="affffffff6"/>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28"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44A7FA6C" w:rsidR="000A47A8" w:rsidRPr="00A667BC" w:rsidRDefault="006B0624" w:rsidP="000A47A8">
      <w:pPr>
        <w:rPr>
          <w:sz w:val="20"/>
        </w:rPr>
      </w:pPr>
      <w:r w:rsidRPr="00A667BC">
        <w:rPr>
          <w:sz w:val="20"/>
        </w:rPr>
        <w:t xml:space="preserve">Подписано в печать: </w:t>
      </w:r>
      <w:r w:rsidR="00986148">
        <w:rPr>
          <w:sz w:val="20"/>
        </w:rPr>
        <w:t>01</w:t>
      </w:r>
      <w:r w:rsidRPr="00A667BC">
        <w:rPr>
          <w:sz w:val="20"/>
        </w:rPr>
        <w:t>.</w:t>
      </w:r>
      <w:r w:rsidR="00900E5E">
        <w:rPr>
          <w:sz w:val="20"/>
        </w:rPr>
        <w:t>0</w:t>
      </w:r>
      <w:r w:rsidR="00986148">
        <w:rPr>
          <w:sz w:val="20"/>
        </w:rPr>
        <w:t>4</w:t>
      </w:r>
      <w:r w:rsidRPr="00A667BC">
        <w:rPr>
          <w:sz w:val="20"/>
        </w:rPr>
        <w:t>.2024</w:t>
      </w:r>
    </w:p>
    <w:p w14:paraId="1CC9627C" w14:textId="1668FC39" w:rsidR="006B0624" w:rsidRPr="00A667BC" w:rsidRDefault="006B0624" w:rsidP="000A47A8">
      <w:pPr>
        <w:rPr>
          <w:sz w:val="20"/>
        </w:rPr>
      </w:pPr>
      <w:r w:rsidRPr="00A667BC">
        <w:rPr>
          <w:sz w:val="20"/>
        </w:rPr>
        <w:t xml:space="preserve">Дата выхода в свет: </w:t>
      </w:r>
      <w:r w:rsidR="00986148">
        <w:rPr>
          <w:sz w:val="20"/>
        </w:rPr>
        <w:t>01</w:t>
      </w:r>
      <w:r w:rsidRPr="00A667BC">
        <w:rPr>
          <w:sz w:val="20"/>
        </w:rPr>
        <w:t>.</w:t>
      </w:r>
      <w:r w:rsidR="00900E5E">
        <w:rPr>
          <w:sz w:val="20"/>
        </w:rPr>
        <w:t>0</w:t>
      </w:r>
      <w:r w:rsidR="00986148">
        <w:rPr>
          <w:sz w:val="20"/>
        </w:rPr>
        <w:t>4</w:t>
      </w:r>
      <w:r w:rsidRPr="00A667BC">
        <w:rPr>
          <w:sz w:val="20"/>
        </w:rPr>
        <w:t>.2024</w:t>
      </w:r>
    </w:p>
    <w:p w14:paraId="3A54B108" w14:textId="29FABC7A" w:rsidR="00CE469F" w:rsidRPr="006B0624" w:rsidRDefault="00F9162C" w:rsidP="00A667BC">
      <w:pPr>
        <w:rPr>
          <w:b/>
          <w:smallCaps/>
          <w:sz w:val="20"/>
          <w:u w:val="single"/>
        </w:rPr>
      </w:pPr>
      <w:r w:rsidRPr="00A667BC">
        <w:rPr>
          <w:sz w:val="20"/>
        </w:rPr>
        <w:t xml:space="preserve">Тираж </w:t>
      </w:r>
      <w:r w:rsidR="00986148">
        <w:rPr>
          <w:sz w:val="20"/>
        </w:rPr>
        <w:t>29</w:t>
      </w:r>
      <w:r w:rsidRPr="00A667BC">
        <w:rPr>
          <w:sz w:val="20"/>
        </w:rPr>
        <w:t xml:space="preserve"> экз.</w:t>
      </w:r>
    </w:p>
    <w:sectPr w:rsidR="00CE469F" w:rsidRPr="006B0624" w:rsidSect="00A667BC">
      <w:headerReference w:type="default" r:id="rId29"/>
      <w:footerReference w:type="default" r:id="rId30"/>
      <w:pgSz w:w="8419" w:h="11906" w:orient="landscape"/>
      <w:pgMar w:top="851" w:right="764"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FD94F" w14:textId="77777777" w:rsidR="0009555E" w:rsidRDefault="0009555E">
      <w:r>
        <w:separator/>
      </w:r>
    </w:p>
  </w:endnote>
  <w:endnote w:type="continuationSeparator" w:id="0">
    <w:p w14:paraId="2B2A04D6" w14:textId="77777777" w:rsidR="0009555E" w:rsidRDefault="0009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
    <w:altName w:val="Liberation Mono"/>
    <w:charset w:val="00"/>
    <w:family w:val="auto"/>
    <w:pitch w:val="default"/>
  </w:font>
  <w:font w:name="Liberation Mono">
    <w:altName w:val="Times New Roman"/>
    <w:charset w:val="CC"/>
    <w:family w:val="roman"/>
    <w:pitch w:val="default"/>
    <w:sig w:usb0="00000000" w:usb1="400078FF" w:usb2="00000001" w:usb3="00000000" w:csb0="600001BF" w:csb1="DFF70000"/>
  </w:font>
  <w:font w:name="NSimSun">
    <w:panose1 w:val="02010609030101010101"/>
    <w:charset w:val="86"/>
    <w:family w:val="modern"/>
    <w:pitch w:val="fixed"/>
    <w:sig w:usb0="00000283" w:usb1="288F0000" w:usb2="00000016" w:usb3="00000000" w:csb0="00040001" w:csb1="00000000"/>
  </w:font>
  <w:font w:name="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Times New Roman;serif">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2747FF" w:rsidRDefault="002747FF">
    <w:pPr>
      <w:pStyle w:val="afff1"/>
      <w:jc w:val="right"/>
    </w:pPr>
    <w:r>
      <w:fldChar w:fldCharType="begin"/>
    </w:r>
    <w:r>
      <w:instrText>PAGE</w:instrText>
    </w:r>
    <w:r>
      <w:fldChar w:fldCharType="separate"/>
    </w:r>
    <w:r w:rsidR="009F4E53">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C65F0" w14:textId="77777777" w:rsidR="0009555E" w:rsidRDefault="0009555E">
      <w:r>
        <w:separator/>
      </w:r>
    </w:p>
  </w:footnote>
  <w:footnote w:type="continuationSeparator" w:id="0">
    <w:p w14:paraId="276306A1" w14:textId="77777777" w:rsidR="0009555E" w:rsidRDefault="00095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8AE66" w14:textId="77777777" w:rsidR="002747FF" w:rsidRDefault="002747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
    <w:nsid w:val="845B5372"/>
    <w:multiLevelType w:val="multilevel"/>
    <w:tmpl w:val="845B5372"/>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2">
    <w:nsid w:val="8461FADE"/>
    <w:multiLevelType w:val="multilevel"/>
    <w:tmpl w:val="8461FADE"/>
    <w:lvl w:ilvl="0">
      <w:start w:val="1"/>
      <w:numFmt w:val="bullet"/>
      <w:lvlText w:val=""/>
      <w:lvlJc w:val="left"/>
      <w:pPr>
        <w:tabs>
          <w:tab w:val="left" w:pos="0"/>
        </w:tabs>
        <w:ind w:left="720" w:hanging="360"/>
      </w:pPr>
      <w:rPr>
        <w:rFonts w:ascii="Symbol" w:hAnsi="Symbol" w:cs="Symbol" w:hint="default"/>
        <w:sz w:val="24"/>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
    <w:nsid w:val="8CAEB125"/>
    <w:multiLevelType w:val="multilevel"/>
    <w:tmpl w:val="8CAEB125"/>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4">
    <w:nsid w:val="91995D4F"/>
    <w:multiLevelType w:val="multilevel"/>
    <w:tmpl w:val="91995D4F"/>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5">
    <w:nsid w:val="9239341B"/>
    <w:multiLevelType w:val="multilevel"/>
    <w:tmpl w:val="9239341B"/>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6">
    <w:nsid w:val="9288B902"/>
    <w:multiLevelType w:val="multilevel"/>
    <w:tmpl w:val="9288B902"/>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7">
    <w:nsid w:val="9C8AC8EF"/>
    <w:multiLevelType w:val="multilevel"/>
    <w:tmpl w:val="9C8AC8EF"/>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8">
    <w:nsid w:val="B0F1ACD9"/>
    <w:multiLevelType w:val="multilevel"/>
    <w:tmpl w:val="B0F1ACD9"/>
    <w:lvl w:ilvl="0">
      <w:start w:val="1"/>
      <w:numFmt w:val="bullet"/>
      <w:lvlText w:val="-"/>
      <w:lvlJc w:val="left"/>
      <w:pPr>
        <w:tabs>
          <w:tab w:val="left" w:pos="0"/>
        </w:tabs>
        <w:ind w:left="1070" w:hanging="360"/>
      </w:pPr>
      <w:rPr>
        <w:rFonts w:ascii="Times New Roman" w:hAnsi="Times New Roman" w:cs="Times New Roman" w:hint="default"/>
        <w:sz w:val="24"/>
      </w:rPr>
    </w:lvl>
    <w:lvl w:ilvl="1">
      <w:start w:val="1"/>
      <w:numFmt w:val="bullet"/>
      <w:lvlText w:val="o"/>
      <w:lvlJc w:val="left"/>
      <w:pPr>
        <w:tabs>
          <w:tab w:val="left" w:pos="0"/>
        </w:tabs>
        <w:ind w:left="1790" w:hanging="360"/>
      </w:pPr>
      <w:rPr>
        <w:rFonts w:ascii="Courier New" w:hAnsi="Courier New" w:cs="Courier New" w:hint="default"/>
      </w:rPr>
    </w:lvl>
    <w:lvl w:ilvl="2">
      <w:start w:val="1"/>
      <w:numFmt w:val="bullet"/>
      <w:lvlText w:val=""/>
      <w:lvlJc w:val="left"/>
      <w:pPr>
        <w:tabs>
          <w:tab w:val="left" w:pos="0"/>
        </w:tabs>
        <w:ind w:left="2510" w:hanging="360"/>
      </w:pPr>
      <w:rPr>
        <w:rFonts w:ascii="Wingdings" w:hAnsi="Wingdings" w:cs="Wingdings" w:hint="default"/>
      </w:rPr>
    </w:lvl>
    <w:lvl w:ilvl="3">
      <w:start w:val="1"/>
      <w:numFmt w:val="bullet"/>
      <w:lvlText w:val=""/>
      <w:lvlJc w:val="left"/>
      <w:pPr>
        <w:tabs>
          <w:tab w:val="left" w:pos="0"/>
        </w:tabs>
        <w:ind w:left="3230" w:hanging="360"/>
      </w:pPr>
      <w:rPr>
        <w:rFonts w:ascii="Symbol" w:hAnsi="Symbol" w:cs="Symbol" w:hint="default"/>
      </w:rPr>
    </w:lvl>
    <w:lvl w:ilvl="4">
      <w:start w:val="1"/>
      <w:numFmt w:val="bullet"/>
      <w:lvlText w:val="o"/>
      <w:lvlJc w:val="left"/>
      <w:pPr>
        <w:tabs>
          <w:tab w:val="left" w:pos="0"/>
        </w:tabs>
        <w:ind w:left="3950" w:hanging="360"/>
      </w:pPr>
      <w:rPr>
        <w:rFonts w:ascii="Courier New" w:hAnsi="Courier New" w:cs="Courier New" w:hint="default"/>
      </w:rPr>
    </w:lvl>
    <w:lvl w:ilvl="5">
      <w:start w:val="1"/>
      <w:numFmt w:val="bullet"/>
      <w:lvlText w:val=""/>
      <w:lvlJc w:val="left"/>
      <w:pPr>
        <w:tabs>
          <w:tab w:val="left" w:pos="0"/>
        </w:tabs>
        <w:ind w:left="4670" w:hanging="360"/>
      </w:pPr>
      <w:rPr>
        <w:rFonts w:ascii="Wingdings" w:hAnsi="Wingdings" w:cs="Wingdings" w:hint="default"/>
      </w:rPr>
    </w:lvl>
    <w:lvl w:ilvl="6">
      <w:start w:val="1"/>
      <w:numFmt w:val="bullet"/>
      <w:lvlText w:val=""/>
      <w:lvlJc w:val="left"/>
      <w:pPr>
        <w:tabs>
          <w:tab w:val="left" w:pos="0"/>
        </w:tabs>
        <w:ind w:left="5390" w:hanging="360"/>
      </w:pPr>
      <w:rPr>
        <w:rFonts w:ascii="Symbol" w:hAnsi="Symbol" w:cs="Symbol" w:hint="default"/>
      </w:rPr>
    </w:lvl>
    <w:lvl w:ilvl="7">
      <w:start w:val="1"/>
      <w:numFmt w:val="bullet"/>
      <w:lvlText w:val="o"/>
      <w:lvlJc w:val="left"/>
      <w:pPr>
        <w:tabs>
          <w:tab w:val="left" w:pos="0"/>
        </w:tabs>
        <w:ind w:left="6110" w:hanging="360"/>
      </w:pPr>
      <w:rPr>
        <w:rFonts w:ascii="Courier New" w:hAnsi="Courier New" w:cs="Courier New" w:hint="default"/>
      </w:rPr>
    </w:lvl>
    <w:lvl w:ilvl="8">
      <w:start w:val="1"/>
      <w:numFmt w:val="bullet"/>
      <w:lvlText w:val=""/>
      <w:lvlJc w:val="left"/>
      <w:pPr>
        <w:tabs>
          <w:tab w:val="left" w:pos="0"/>
        </w:tabs>
        <w:ind w:left="6830" w:hanging="360"/>
      </w:pPr>
      <w:rPr>
        <w:rFonts w:ascii="Wingdings" w:hAnsi="Wingdings" w:cs="Wingdings" w:hint="default"/>
      </w:rPr>
    </w:lvl>
  </w:abstractNum>
  <w:abstractNum w:abstractNumId="9">
    <w:nsid w:val="B5E306ED"/>
    <w:multiLevelType w:val="multilevel"/>
    <w:tmpl w:val="B5E306ED"/>
    <w:lvl w:ilvl="0">
      <w:start w:val="1"/>
      <w:numFmt w:val="decimal"/>
      <w:lvlText w:val="%1)"/>
      <w:lvlJc w:val="left"/>
      <w:pPr>
        <w:tabs>
          <w:tab w:val="left" w:pos="1429"/>
        </w:tabs>
        <w:ind w:left="1429"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nsid w:val="B8CEF35B"/>
    <w:multiLevelType w:val="multilevel"/>
    <w:tmpl w:val="B8CEF35B"/>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1">
    <w:nsid w:val="BB64CFA9"/>
    <w:multiLevelType w:val="multilevel"/>
    <w:tmpl w:val="BB64CFA9"/>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2">
    <w:nsid w:val="BE923771"/>
    <w:multiLevelType w:val="multilevel"/>
    <w:tmpl w:val="BE923771"/>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3">
    <w:nsid w:val="BF205925"/>
    <w:multiLevelType w:val="multilevel"/>
    <w:tmpl w:val="BF205925"/>
    <w:lvl w:ilvl="0">
      <w:start w:val="1"/>
      <w:numFmt w:val="decimal"/>
      <w:lvlText w:val="%1)"/>
      <w:lvlJc w:val="left"/>
      <w:pPr>
        <w:tabs>
          <w:tab w:val="left" w:pos="1429"/>
        </w:tabs>
        <w:ind w:left="1429"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nsid w:val="C8879AEF"/>
    <w:multiLevelType w:val="multilevel"/>
    <w:tmpl w:val="C8879AEF"/>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5">
    <w:nsid w:val="D7F9FE59"/>
    <w:multiLevelType w:val="multilevel"/>
    <w:tmpl w:val="D7F9FE59"/>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6">
    <w:nsid w:val="DCBA6B53"/>
    <w:multiLevelType w:val="multilevel"/>
    <w:tmpl w:val="DCBA6B53"/>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7">
    <w:nsid w:val="E093A4B0"/>
    <w:multiLevelType w:val="multilevel"/>
    <w:tmpl w:val="E093A4B0"/>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8">
    <w:nsid w:val="F4B5D9F5"/>
    <w:multiLevelType w:val="multilevel"/>
    <w:tmpl w:val="F4B5D9F5"/>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19">
    <w:nsid w:val="F7735DC9"/>
    <w:multiLevelType w:val="multilevel"/>
    <w:tmpl w:val="F7735DC9"/>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20">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1">
    <w:nsid w:val="0248C179"/>
    <w:multiLevelType w:val="multilevel"/>
    <w:tmpl w:val="0248C179"/>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22">
    <w:nsid w:val="03D62ECE"/>
    <w:multiLevelType w:val="multilevel"/>
    <w:tmpl w:val="03D62ECE"/>
    <w:lvl w:ilvl="0">
      <w:start w:val="1"/>
      <w:numFmt w:val="decimal"/>
      <w:lvlText w:val="%1."/>
      <w:lvlJc w:val="left"/>
      <w:pPr>
        <w:tabs>
          <w:tab w:val="left" w:pos="1211"/>
        </w:tabs>
        <w:ind w:left="1211" w:hanging="360"/>
      </w:pPr>
    </w:lvl>
    <w:lvl w:ilvl="1">
      <w:start w:val="1"/>
      <w:numFmt w:val="bullet"/>
      <w:lvlText w:val="−"/>
      <w:lvlJc w:val="left"/>
      <w:pPr>
        <w:tabs>
          <w:tab w:val="left" w:pos="1440"/>
        </w:tabs>
        <w:ind w:left="1440" w:hanging="360"/>
      </w:pPr>
      <w:rPr>
        <w:rFonts w:ascii="Courier New" w:hAnsi="Courier New" w:cs="Courier New" w:hint="default"/>
      </w:r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rPr>
        <w:rFonts w:cs="Times New Roman"/>
        <w:sz w:val="28"/>
        <w:szCs w:val="28"/>
      </w:r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3">
    <w:nsid w:val="0E640482"/>
    <w:multiLevelType w:val="multilevel"/>
    <w:tmpl w:val="0E640482"/>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24">
    <w:nsid w:val="1ACDE60F"/>
    <w:multiLevelType w:val="multilevel"/>
    <w:tmpl w:val="1ACDE60F"/>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25">
    <w:nsid w:val="243FCF68"/>
    <w:multiLevelType w:val="multilevel"/>
    <w:tmpl w:val="243FCF68"/>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26">
    <w:nsid w:val="2470EC97"/>
    <w:multiLevelType w:val="multilevel"/>
    <w:tmpl w:val="2470EC97"/>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27">
    <w:nsid w:val="25B654F3"/>
    <w:multiLevelType w:val="multilevel"/>
    <w:tmpl w:val="25B654F3"/>
    <w:lvl w:ilvl="0">
      <w:start w:val="1"/>
      <w:numFmt w:val="decimal"/>
      <w:lvlText w:val="%1)"/>
      <w:lvlJc w:val="left"/>
      <w:pPr>
        <w:tabs>
          <w:tab w:val="left" w:pos="1429"/>
        </w:tabs>
        <w:ind w:left="1429"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8">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2A8F537B"/>
    <w:multiLevelType w:val="multilevel"/>
    <w:tmpl w:val="2A8F537B"/>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30">
    <w:nsid w:val="30FC5B15"/>
    <w:multiLevelType w:val="multilevel"/>
    <w:tmpl w:val="30FC5B15"/>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31">
    <w:nsid w:val="322D85CA"/>
    <w:multiLevelType w:val="multilevel"/>
    <w:tmpl w:val="322D85CA"/>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32">
    <w:nsid w:val="39A0D9AC"/>
    <w:multiLevelType w:val="multilevel"/>
    <w:tmpl w:val="39A0D9AC"/>
    <w:lvl w:ilvl="0">
      <w:start w:val="1"/>
      <w:numFmt w:val="bullet"/>
      <w:lvlText w:val=""/>
      <w:lvlJc w:val="left"/>
      <w:pPr>
        <w:tabs>
          <w:tab w:val="left" w:pos="0"/>
        </w:tabs>
        <w:ind w:left="720" w:hanging="360"/>
      </w:pPr>
      <w:rPr>
        <w:rFonts w:ascii="Symbol" w:hAnsi="Symbol" w:cs="Symbol" w:hint="default"/>
        <w:sz w:val="24"/>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nsid w:val="3F625E47"/>
    <w:multiLevelType w:val="multilevel"/>
    <w:tmpl w:val="3DE8749A"/>
    <w:lvl w:ilvl="0">
      <w:start w:val="1"/>
      <w:numFmt w:val="decimal"/>
      <w:lvlText w:val="%1."/>
      <w:lvlJc w:val="left"/>
      <w:pPr>
        <w:ind w:left="1080" w:hanging="360"/>
      </w:pPr>
      <w:rPr>
        <w:rFonts w:ascii="Times New Roman" w:hAnsi="Times New Roman"/>
        <w:b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46A08BB8"/>
    <w:multiLevelType w:val="multilevel"/>
    <w:tmpl w:val="46A08BB8"/>
    <w:lvl w:ilvl="0">
      <w:start w:val="1"/>
      <w:numFmt w:val="decimal"/>
      <w:lvlText w:val="%1."/>
      <w:lvlJc w:val="left"/>
      <w:pPr>
        <w:tabs>
          <w:tab w:val="left" w:pos="0"/>
        </w:tabs>
        <w:ind w:left="360" w:hanging="360"/>
      </w:pPr>
      <w:rPr>
        <w:rFonts w:ascii="Times New Roman" w:hAnsi="Times New Roman" w:cs="Times New Roman"/>
        <w:b/>
        <w:sz w:val="24"/>
      </w:rPr>
    </w:lvl>
    <w:lvl w:ilvl="1">
      <w:start w:val="1"/>
      <w:numFmt w:val="decimal"/>
      <w:lvlText w:val="%1.%2."/>
      <w:lvlJc w:val="left"/>
      <w:pPr>
        <w:tabs>
          <w:tab w:val="left" w:pos="0"/>
        </w:tabs>
        <w:ind w:left="792" w:hanging="432"/>
      </w:p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35">
    <w:nsid w:val="4C1BAE26"/>
    <w:multiLevelType w:val="multilevel"/>
    <w:tmpl w:val="4C1BAE26"/>
    <w:lvl w:ilvl="0">
      <w:start w:val="1"/>
      <w:numFmt w:val="bullet"/>
      <w:lvlText w:val=""/>
      <w:lvlJc w:val="left"/>
      <w:pPr>
        <w:tabs>
          <w:tab w:val="left" w:pos="0"/>
        </w:tabs>
        <w:ind w:left="720" w:hanging="360"/>
      </w:pPr>
      <w:rPr>
        <w:rFonts w:ascii="Symbol" w:hAnsi="Symbol" w:cs="Symbol" w:hint="default"/>
        <w:b/>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36">
    <w:nsid w:val="4C3D7A74"/>
    <w:multiLevelType w:val="multilevel"/>
    <w:tmpl w:val="4C3D7A74"/>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37">
    <w:nsid w:val="4D4DC07F"/>
    <w:multiLevelType w:val="multilevel"/>
    <w:tmpl w:val="4D4DC07F"/>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38">
    <w:nsid w:val="4D94DA66"/>
    <w:multiLevelType w:val="multilevel"/>
    <w:tmpl w:val="4D94DA66"/>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39">
    <w:nsid w:val="53F6408B"/>
    <w:multiLevelType w:val="multilevel"/>
    <w:tmpl w:val="8B2461A6"/>
    <w:lvl w:ilvl="0">
      <w:start w:val="1"/>
      <w:numFmt w:val="decimal"/>
      <w:lvlText w:val="%1."/>
      <w:lvlJc w:val="left"/>
      <w:pPr>
        <w:tabs>
          <w:tab w:val="num" w:pos="720"/>
        </w:tabs>
        <w:ind w:left="720" w:hanging="360"/>
      </w:pPr>
      <w:rPr>
        <w:rFonts w:ascii="Times New Roman" w:hAnsi="Times New Roman" w:cs="Times New Roman"/>
        <w:b/>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40">
    <w:nsid w:val="5870194D"/>
    <w:multiLevelType w:val="multilevel"/>
    <w:tmpl w:val="CD0A88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nsid w:val="58765686"/>
    <w:multiLevelType w:val="multilevel"/>
    <w:tmpl w:val="58765686"/>
    <w:lvl w:ilvl="0">
      <w:start w:val="1"/>
      <w:numFmt w:val="bullet"/>
      <w:lvlText w:val=""/>
      <w:lvlJc w:val="left"/>
      <w:pPr>
        <w:tabs>
          <w:tab w:val="left" w:pos="0"/>
        </w:tabs>
        <w:ind w:left="720" w:hanging="360"/>
      </w:pPr>
      <w:rPr>
        <w:rFonts w:ascii="Symbol" w:hAnsi="Symbol" w:cs="Symbol" w:hint="default"/>
        <w:b/>
        <w:sz w:val="24"/>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nsid w:val="59ADCABA"/>
    <w:multiLevelType w:val="multilevel"/>
    <w:tmpl w:val="59ADCABA"/>
    <w:lvl w:ilvl="0">
      <w:start w:val="1"/>
      <w:numFmt w:val="decimal"/>
      <w:lvlText w:val="%1)"/>
      <w:lvlJc w:val="left"/>
      <w:pPr>
        <w:tabs>
          <w:tab w:val="left" w:pos="1353"/>
        </w:tabs>
        <w:ind w:left="1353"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3">
    <w:nsid w:val="5A241D34"/>
    <w:multiLevelType w:val="multilevel"/>
    <w:tmpl w:val="5A241D34"/>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44">
    <w:nsid w:val="5E29AB5A"/>
    <w:multiLevelType w:val="multilevel"/>
    <w:tmpl w:val="5E29AB5A"/>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45">
    <w:nsid w:val="5FFFB1A7"/>
    <w:multiLevelType w:val="multilevel"/>
    <w:tmpl w:val="5FFFB1A7"/>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46">
    <w:nsid w:val="60382F6E"/>
    <w:multiLevelType w:val="multilevel"/>
    <w:tmpl w:val="60382F6E"/>
    <w:lvl w:ilvl="0">
      <w:start w:val="1"/>
      <w:numFmt w:val="bullet"/>
      <w:lvlText w:val=""/>
      <w:lvlJc w:val="left"/>
      <w:pPr>
        <w:tabs>
          <w:tab w:val="left" w:pos="0"/>
        </w:tabs>
        <w:ind w:left="1287" w:hanging="360"/>
      </w:pPr>
      <w:rPr>
        <w:rFonts w:ascii="Symbol" w:hAnsi="Symbol" w:cs="Symbol" w:hint="default"/>
        <w:sz w:val="24"/>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47">
    <w:nsid w:val="629F7852"/>
    <w:multiLevelType w:val="multilevel"/>
    <w:tmpl w:val="629F7852"/>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48">
    <w:nsid w:val="65CD0074"/>
    <w:multiLevelType w:val="multilevel"/>
    <w:tmpl w:val="65CD007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9">
    <w:nsid w:val="72183CF9"/>
    <w:multiLevelType w:val="multilevel"/>
    <w:tmpl w:val="72183CF9"/>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50">
    <w:nsid w:val="74C28B35"/>
    <w:multiLevelType w:val="multilevel"/>
    <w:tmpl w:val="74C28B35"/>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51">
    <w:nsid w:val="77ECEA79"/>
    <w:multiLevelType w:val="multilevel"/>
    <w:tmpl w:val="77ECEA79"/>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52">
    <w:nsid w:val="79AA4FA4"/>
    <w:multiLevelType w:val="multilevel"/>
    <w:tmpl w:val="79AA4FA4"/>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53">
    <w:nsid w:val="7C246926"/>
    <w:multiLevelType w:val="multilevel"/>
    <w:tmpl w:val="7C246926"/>
    <w:lvl w:ilvl="0">
      <w:start w:val="1"/>
      <w:numFmt w:val="bullet"/>
      <w:lvlText w:val=""/>
      <w:lvlJc w:val="left"/>
      <w:pPr>
        <w:tabs>
          <w:tab w:val="left" w:pos="0"/>
        </w:tabs>
        <w:ind w:left="720" w:hanging="360"/>
      </w:pPr>
      <w:rPr>
        <w:rFonts w:ascii="Symbol" w:hAnsi="Symbol" w:cs="Symbol" w:hint="default"/>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abstractNum w:abstractNumId="54">
    <w:nsid w:val="7DEC2089"/>
    <w:multiLevelType w:val="multilevel"/>
    <w:tmpl w:val="7DEC2089"/>
    <w:lvl w:ilvl="0">
      <w:start w:val="1"/>
      <w:numFmt w:val="bullet"/>
      <w:lvlText w:val=""/>
      <w:lvlJc w:val="left"/>
      <w:pPr>
        <w:tabs>
          <w:tab w:val="left" w:pos="0"/>
        </w:tabs>
        <w:ind w:left="720" w:hanging="360"/>
      </w:pPr>
      <w:rPr>
        <w:rFonts w:ascii="Symbol" w:hAnsi="Symbol" w:cs="Symbol" w:hint="default"/>
        <w:b/>
        <w:sz w:val="24"/>
      </w:rPr>
    </w:lvl>
    <w:lvl w:ilvl="1">
      <w:start w:val="1"/>
      <w:numFmt w:val="none"/>
      <w:suff w:val="nothing"/>
      <w:lvlText w:val=""/>
      <w:lvlJc w:val="left"/>
      <w:pPr>
        <w:tabs>
          <w:tab w:val="left" w:pos="0"/>
        </w:tabs>
        <w:ind w:left="1080" w:hanging="360"/>
      </w:pPr>
    </w:lvl>
    <w:lvl w:ilvl="2">
      <w:start w:val="1"/>
      <w:numFmt w:val="none"/>
      <w:suff w:val="nothing"/>
      <w:lvlText w:val=""/>
      <w:lvlJc w:val="left"/>
      <w:pPr>
        <w:tabs>
          <w:tab w:val="left" w:pos="0"/>
        </w:tabs>
        <w:ind w:left="1440" w:hanging="360"/>
      </w:pPr>
    </w:lvl>
    <w:lvl w:ilvl="3">
      <w:start w:val="1"/>
      <w:numFmt w:val="none"/>
      <w:suff w:val="nothing"/>
      <w:lvlText w:val=""/>
      <w:lvlJc w:val="left"/>
      <w:pPr>
        <w:tabs>
          <w:tab w:val="left" w:pos="0"/>
        </w:tabs>
        <w:ind w:left="1800" w:hanging="360"/>
      </w:pPr>
    </w:lvl>
    <w:lvl w:ilvl="4">
      <w:start w:val="1"/>
      <w:numFmt w:val="none"/>
      <w:suff w:val="nothing"/>
      <w:lvlText w:val=""/>
      <w:lvlJc w:val="left"/>
      <w:pPr>
        <w:tabs>
          <w:tab w:val="left" w:pos="0"/>
        </w:tabs>
        <w:ind w:left="2160" w:hanging="360"/>
      </w:pPr>
    </w:lvl>
    <w:lvl w:ilvl="5">
      <w:start w:val="1"/>
      <w:numFmt w:val="none"/>
      <w:suff w:val="nothing"/>
      <w:lvlText w:val=""/>
      <w:lvlJc w:val="left"/>
      <w:pPr>
        <w:tabs>
          <w:tab w:val="left" w:pos="0"/>
        </w:tabs>
        <w:ind w:left="2520" w:hanging="360"/>
      </w:pPr>
    </w:lvl>
    <w:lvl w:ilvl="6">
      <w:start w:val="1"/>
      <w:numFmt w:val="none"/>
      <w:suff w:val="nothing"/>
      <w:lvlText w:val=""/>
      <w:lvlJc w:val="left"/>
      <w:pPr>
        <w:tabs>
          <w:tab w:val="left" w:pos="0"/>
        </w:tabs>
        <w:ind w:left="2880" w:hanging="360"/>
      </w:pPr>
    </w:lvl>
    <w:lvl w:ilvl="7">
      <w:start w:val="1"/>
      <w:numFmt w:val="none"/>
      <w:suff w:val="nothing"/>
      <w:lvlText w:val=""/>
      <w:lvlJc w:val="left"/>
      <w:pPr>
        <w:tabs>
          <w:tab w:val="left" w:pos="0"/>
        </w:tabs>
        <w:ind w:left="3240" w:hanging="360"/>
      </w:pPr>
    </w:lvl>
    <w:lvl w:ilvl="8">
      <w:start w:val="1"/>
      <w:numFmt w:val="none"/>
      <w:suff w:val="nothing"/>
      <w:lvlText w:val=""/>
      <w:lvlJc w:val="left"/>
      <w:pPr>
        <w:tabs>
          <w:tab w:val="left" w:pos="0"/>
        </w:tabs>
        <w:ind w:left="3600" w:hanging="360"/>
      </w:pPr>
    </w:lvl>
  </w:abstractNum>
  <w:num w:numId="1">
    <w:abstractNumId w:val="28"/>
  </w:num>
  <w:num w:numId="2">
    <w:abstractNumId w:val="20"/>
  </w:num>
  <w:num w:numId="3">
    <w:abstractNumId w:val="42"/>
  </w:num>
  <w:num w:numId="4">
    <w:abstractNumId w:val="13"/>
  </w:num>
  <w:num w:numId="5">
    <w:abstractNumId w:val="9"/>
  </w:num>
  <w:num w:numId="6">
    <w:abstractNumId w:val="22"/>
  </w:num>
  <w:num w:numId="7">
    <w:abstractNumId w:val="27"/>
  </w:num>
  <w:num w:numId="8">
    <w:abstractNumId w:val="49"/>
  </w:num>
  <w:num w:numId="9">
    <w:abstractNumId w:val="21"/>
  </w:num>
  <w:num w:numId="10">
    <w:abstractNumId w:val="5"/>
  </w:num>
  <w:num w:numId="11">
    <w:abstractNumId w:val="29"/>
  </w:num>
  <w:num w:numId="12">
    <w:abstractNumId w:val="43"/>
  </w:num>
  <w:num w:numId="13">
    <w:abstractNumId w:val="14"/>
  </w:num>
  <w:num w:numId="14">
    <w:abstractNumId w:val="37"/>
  </w:num>
  <w:num w:numId="15">
    <w:abstractNumId w:val="18"/>
  </w:num>
  <w:num w:numId="16">
    <w:abstractNumId w:val="26"/>
  </w:num>
  <w:num w:numId="17">
    <w:abstractNumId w:val="16"/>
  </w:num>
  <w:num w:numId="18">
    <w:abstractNumId w:val="15"/>
  </w:num>
  <w:num w:numId="19">
    <w:abstractNumId w:val="7"/>
  </w:num>
  <w:num w:numId="20">
    <w:abstractNumId w:val="35"/>
  </w:num>
  <w:num w:numId="21">
    <w:abstractNumId w:val="46"/>
  </w:num>
  <w:num w:numId="22">
    <w:abstractNumId w:val="23"/>
  </w:num>
  <w:num w:numId="23">
    <w:abstractNumId w:val="34"/>
  </w:num>
  <w:num w:numId="24">
    <w:abstractNumId w:val="8"/>
  </w:num>
  <w:num w:numId="25">
    <w:abstractNumId w:val="53"/>
  </w:num>
  <w:num w:numId="26">
    <w:abstractNumId w:val="51"/>
  </w:num>
  <w:num w:numId="27">
    <w:abstractNumId w:val="12"/>
  </w:num>
  <w:num w:numId="28">
    <w:abstractNumId w:val="47"/>
  </w:num>
  <w:num w:numId="29">
    <w:abstractNumId w:val="6"/>
  </w:num>
  <w:num w:numId="30">
    <w:abstractNumId w:val="32"/>
  </w:num>
  <w:num w:numId="31">
    <w:abstractNumId w:val="2"/>
  </w:num>
  <w:num w:numId="32">
    <w:abstractNumId w:val="41"/>
  </w:num>
  <w:num w:numId="33">
    <w:abstractNumId w:val="54"/>
  </w:num>
  <w:num w:numId="34">
    <w:abstractNumId w:val="0"/>
  </w:num>
  <w:num w:numId="35">
    <w:abstractNumId w:val="25"/>
  </w:num>
  <w:num w:numId="36">
    <w:abstractNumId w:val="38"/>
  </w:num>
  <w:num w:numId="37">
    <w:abstractNumId w:val="19"/>
  </w:num>
  <w:num w:numId="38">
    <w:abstractNumId w:val="17"/>
  </w:num>
  <w:num w:numId="39">
    <w:abstractNumId w:val="30"/>
  </w:num>
  <w:num w:numId="40">
    <w:abstractNumId w:val="52"/>
  </w:num>
  <w:num w:numId="41">
    <w:abstractNumId w:val="11"/>
  </w:num>
  <w:num w:numId="42">
    <w:abstractNumId w:val="4"/>
  </w:num>
  <w:num w:numId="43">
    <w:abstractNumId w:val="10"/>
  </w:num>
  <w:num w:numId="44">
    <w:abstractNumId w:val="44"/>
  </w:num>
  <w:num w:numId="45">
    <w:abstractNumId w:val="1"/>
  </w:num>
  <w:num w:numId="46">
    <w:abstractNumId w:val="24"/>
  </w:num>
  <w:num w:numId="47">
    <w:abstractNumId w:val="3"/>
  </w:num>
  <w:num w:numId="48">
    <w:abstractNumId w:val="45"/>
  </w:num>
  <w:num w:numId="49">
    <w:abstractNumId w:val="50"/>
  </w:num>
  <w:num w:numId="50">
    <w:abstractNumId w:val="36"/>
  </w:num>
  <w:num w:numId="51">
    <w:abstractNumId w:val="31"/>
  </w:num>
  <w:num w:numId="52">
    <w:abstractNumId w:val="48"/>
  </w:num>
  <w:num w:numId="53">
    <w:abstractNumId w:val="33"/>
  </w:num>
  <w:num w:numId="54">
    <w:abstractNumId w:val="39"/>
  </w:num>
  <w:num w:numId="55">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9555E"/>
    <w:rsid w:val="000A0515"/>
    <w:rsid w:val="000A47A8"/>
    <w:rsid w:val="000C74D9"/>
    <w:rsid w:val="000F136C"/>
    <w:rsid w:val="000F6B1C"/>
    <w:rsid w:val="00127E52"/>
    <w:rsid w:val="00136D80"/>
    <w:rsid w:val="002158DD"/>
    <w:rsid w:val="00262736"/>
    <w:rsid w:val="0027385B"/>
    <w:rsid w:val="002747FF"/>
    <w:rsid w:val="00274E3C"/>
    <w:rsid w:val="0029780D"/>
    <w:rsid w:val="002A12E7"/>
    <w:rsid w:val="002B0D44"/>
    <w:rsid w:val="002C1FBF"/>
    <w:rsid w:val="002E786F"/>
    <w:rsid w:val="00300580"/>
    <w:rsid w:val="003509DC"/>
    <w:rsid w:val="003A74E3"/>
    <w:rsid w:val="003F0397"/>
    <w:rsid w:val="00431B97"/>
    <w:rsid w:val="004368CA"/>
    <w:rsid w:val="004B4467"/>
    <w:rsid w:val="00566F42"/>
    <w:rsid w:val="00576C8D"/>
    <w:rsid w:val="0059116A"/>
    <w:rsid w:val="005E0A95"/>
    <w:rsid w:val="00612495"/>
    <w:rsid w:val="00613E75"/>
    <w:rsid w:val="00627DEA"/>
    <w:rsid w:val="0064449C"/>
    <w:rsid w:val="00645E6C"/>
    <w:rsid w:val="006548AD"/>
    <w:rsid w:val="006742C3"/>
    <w:rsid w:val="006829C1"/>
    <w:rsid w:val="006B0624"/>
    <w:rsid w:val="006D33A6"/>
    <w:rsid w:val="006F5525"/>
    <w:rsid w:val="00737F15"/>
    <w:rsid w:val="007547AC"/>
    <w:rsid w:val="00771C87"/>
    <w:rsid w:val="00771E44"/>
    <w:rsid w:val="0079357C"/>
    <w:rsid w:val="00797ACC"/>
    <w:rsid w:val="007A3E8C"/>
    <w:rsid w:val="007B3690"/>
    <w:rsid w:val="007C3DF7"/>
    <w:rsid w:val="007E56CE"/>
    <w:rsid w:val="007F6D24"/>
    <w:rsid w:val="008042A0"/>
    <w:rsid w:val="00880005"/>
    <w:rsid w:val="008B7CF1"/>
    <w:rsid w:val="008C0812"/>
    <w:rsid w:val="008D43EC"/>
    <w:rsid w:val="00900E5E"/>
    <w:rsid w:val="00924FFE"/>
    <w:rsid w:val="009326E9"/>
    <w:rsid w:val="00977B98"/>
    <w:rsid w:val="00986148"/>
    <w:rsid w:val="009F4E53"/>
    <w:rsid w:val="00A04CD9"/>
    <w:rsid w:val="00A11B59"/>
    <w:rsid w:val="00A334EA"/>
    <w:rsid w:val="00A335D2"/>
    <w:rsid w:val="00A40B98"/>
    <w:rsid w:val="00A53DE4"/>
    <w:rsid w:val="00A667BC"/>
    <w:rsid w:val="00A81DE5"/>
    <w:rsid w:val="00A835BC"/>
    <w:rsid w:val="00AE1FC8"/>
    <w:rsid w:val="00AE43AC"/>
    <w:rsid w:val="00AF06B5"/>
    <w:rsid w:val="00AF5403"/>
    <w:rsid w:val="00B20CBC"/>
    <w:rsid w:val="00B83119"/>
    <w:rsid w:val="00B83FC3"/>
    <w:rsid w:val="00B856A7"/>
    <w:rsid w:val="00BA5C06"/>
    <w:rsid w:val="00BE1367"/>
    <w:rsid w:val="00BE67E3"/>
    <w:rsid w:val="00C000B5"/>
    <w:rsid w:val="00C61C37"/>
    <w:rsid w:val="00C66A7C"/>
    <w:rsid w:val="00CB306C"/>
    <w:rsid w:val="00CC60AC"/>
    <w:rsid w:val="00CE1533"/>
    <w:rsid w:val="00CE469F"/>
    <w:rsid w:val="00D03CFA"/>
    <w:rsid w:val="00D349EC"/>
    <w:rsid w:val="00D35DF6"/>
    <w:rsid w:val="00D474C9"/>
    <w:rsid w:val="00D53212"/>
    <w:rsid w:val="00DC162C"/>
    <w:rsid w:val="00DD4571"/>
    <w:rsid w:val="00DD5B72"/>
    <w:rsid w:val="00DE36B4"/>
    <w:rsid w:val="00DE7261"/>
    <w:rsid w:val="00E01C5A"/>
    <w:rsid w:val="00E44F4E"/>
    <w:rsid w:val="00E670CB"/>
    <w:rsid w:val="00E80740"/>
    <w:rsid w:val="00E94133"/>
    <w:rsid w:val="00EA4A5A"/>
    <w:rsid w:val="00ED1D29"/>
    <w:rsid w:val="00F831F1"/>
    <w:rsid w:val="00F9162C"/>
    <w:rsid w:val="00FC16FC"/>
    <w:rsid w:val="00FC3890"/>
    <w:rsid w:val="00FD7828"/>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qFormat="1"/>
    <w:lsdException w:name="toc 9" w:uiPriority="0"/>
    <w:lsdException w:name="caption" w:uiPriority="0" w:qFormat="1"/>
    <w:lsdException w:name="line number" w:qFormat="1"/>
    <w:lsdException w:name="page number"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qFormat="1"/>
    <w:lsdException w:name="Strong" w:semiHidden="0" w:uiPriority="0" w:unhideWhenUsed="0" w:qFormat="1"/>
    <w:lsdException w:name="Emphasis" w:semiHidden="0" w:uiPriority="20" w:unhideWhenUsed="0" w:qFormat="1"/>
    <w:lsdException w:name="Normal (Web)" w:uiPriority="0" w:qFormat="1"/>
    <w:lsdException w:name="HTML Preformatted"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nhideWhenUsed/>
    <w:qFormat/>
    <w:pPr>
      <w:widowControl w:val="0"/>
      <w:spacing w:after="60"/>
      <w:jc w:val="left"/>
      <w:outlineLvl w:val="2"/>
    </w:pPr>
    <w:rPr>
      <w:rFonts w:ascii="Calibri" w:hAnsi="Calibri"/>
      <w:b/>
      <w:color w:val="00000A"/>
      <w:sz w:val="26"/>
    </w:rPr>
  </w:style>
  <w:style w:type="paragraph" w:styleId="4">
    <w:name w:val="heading 4"/>
    <w:basedOn w:val="a"/>
    <w:unhideWhenUsed/>
    <w:qFormat/>
    <w:pPr>
      <w:keepNext/>
      <w:spacing w:before="240" w:after="60"/>
      <w:outlineLvl w:val="3"/>
    </w:pPr>
    <w:rPr>
      <w:rFonts w:ascii="Calibri" w:hAnsi="Calibri"/>
      <w:b/>
      <w:sz w:val="28"/>
    </w:rPr>
  </w:style>
  <w:style w:type="paragraph" w:styleId="5">
    <w:name w:val="heading 5"/>
    <w:basedOn w:val="a"/>
    <w:unhideWhenUsed/>
    <w:qFormat/>
    <w:pPr>
      <w:spacing w:before="240" w:after="60"/>
      <w:outlineLvl w:val="4"/>
    </w:pPr>
    <w:rPr>
      <w:rFonts w:ascii="Calibri" w:hAnsi="Calibri"/>
      <w:b/>
      <w:i/>
      <w:sz w:val="26"/>
    </w:rPr>
  </w:style>
  <w:style w:type="paragraph" w:styleId="6">
    <w:name w:val="heading 6"/>
    <w:basedOn w:val="a"/>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uiPriority w:val="10"/>
    <w:qFormat/>
    <w:pPr>
      <w:keepNext/>
      <w:spacing w:before="240" w:after="120"/>
      <w:jc w:val="both"/>
    </w:pPr>
    <w:rPr>
      <w:rFonts w:ascii="Arial" w:hAnsi="Arial"/>
      <w:sz w:val="28"/>
    </w:rPr>
  </w:style>
  <w:style w:type="paragraph" w:styleId="a4">
    <w:name w:val="Body Text"/>
    <w:basedOn w:val="a"/>
    <w:pPr>
      <w:spacing w:before="60" w:after="60"/>
      <w:ind w:firstLine="567"/>
      <w:jc w:val="both"/>
    </w:pPr>
    <w:rPr>
      <w:rFonts w:ascii="Arial" w:hAnsi="Arial"/>
      <w:sz w:val="22"/>
    </w:rPr>
  </w:style>
  <w:style w:type="character" w:styleId="a5">
    <w:name w:val="annotation reference"/>
    <w:qFormat/>
    <w:rPr>
      <w:sz w:val="16"/>
    </w:rPr>
  </w:style>
  <w:style w:type="character" w:styleId="a6">
    <w:name w:val="Emphasis"/>
    <w:qFormat/>
    <w:rPr>
      <w:i/>
    </w:rPr>
  </w:style>
  <w:style w:type="character" w:styleId="a7">
    <w:name w:val="endnote reference"/>
    <w:qFormat/>
    <w:rPr>
      <w:vertAlign w:val="superscript"/>
    </w:rPr>
  </w:style>
  <w:style w:type="character" w:styleId="a8">
    <w:name w:val="FollowedHyperlink"/>
    <w:qFormat/>
    <w:rPr>
      <w:color w:val="954F72"/>
      <w:u w:val="single"/>
    </w:rPr>
  </w:style>
  <w:style w:type="character" w:customStyle="1" w:styleId="-">
    <w:name w:val="Интернет-ссылка"/>
    <w:rPr>
      <w:color w:val="0000FF"/>
      <w:u w:val="single"/>
    </w:rPr>
  </w:style>
  <w:style w:type="character" w:styleId="a9">
    <w:name w:val="line number"/>
    <w:uiPriority w:val="99"/>
    <w:qFormat/>
  </w:style>
  <w:style w:type="character" w:styleId="aa">
    <w:name w:val="page number"/>
    <w:qFormat/>
  </w:style>
  <w:style w:type="character" w:styleId="ab">
    <w:name w:val="Strong"/>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c">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d">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e"/>
    <w:qFormat/>
    <w:rPr>
      <w:rFonts w:ascii="Times New Roman" w:hAnsi="Times New Roman"/>
      <w:b w:val="0"/>
      <w:i/>
      <w:spacing w:val="0"/>
      <w:sz w:val="26"/>
      <w:highlight w:val="white"/>
    </w:rPr>
  </w:style>
  <w:style w:type="character" w:customStyle="1" w:styleId="ae">
    <w:name w:val="Подзаголовок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f">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0"/>
    <w:qFormat/>
    <w:rPr>
      <w:rFonts w:ascii="Times New Roman" w:hAnsi="Times New Roman"/>
      <w:sz w:val="24"/>
    </w:rPr>
  </w:style>
  <w:style w:type="character" w:customStyle="1" w:styleId="af0">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1">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2">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3">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4">
    <w:name w:val="Тема примечания Знак"/>
    <w:basedOn w:val="af5"/>
    <w:qFormat/>
    <w:rPr>
      <w:rFonts w:ascii="Times New Roman" w:hAnsi="Times New Roman"/>
      <w:b/>
      <w:sz w:val="24"/>
    </w:rPr>
  </w:style>
  <w:style w:type="character" w:customStyle="1" w:styleId="af5">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6">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7">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8">
    <w:name w:val="Указатель Знак"/>
    <w:basedOn w:val="af9"/>
    <w:qFormat/>
    <w:rPr>
      <w:rFonts w:ascii="Arial" w:hAnsi="Arial"/>
      <w:b/>
      <w:sz w:val="32"/>
    </w:rPr>
  </w:style>
  <w:style w:type="character" w:customStyle="1" w:styleId="af9">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a">
    <w:name w:val="Абзац списка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b">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c">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d">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e">
    <w:name w:val="Текст Знак"/>
    <w:basedOn w:val="10"/>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f">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0">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1">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2">
    <w:name w:val="Нижний колонтитул Знак"/>
    <w:qFormat/>
    <w:rPr>
      <w:sz w:val="24"/>
    </w:rPr>
  </w:style>
  <w:style w:type="character" w:customStyle="1" w:styleId="aff3">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4">
    <w:name w:val="Содержимое таблицы"/>
    <w:qFormat/>
    <w:rPr>
      <w:rFonts w:ascii="Arial" w:hAnsi="Arial" w:cs="Arial"/>
      <w:szCs w:val="20"/>
    </w:rPr>
  </w:style>
  <w:style w:type="character" w:customStyle="1" w:styleId="aff5">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ff6">
    <w:name w:val="List"/>
    <w:basedOn w:val="a4"/>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uiPriority w:val="99"/>
    <w:pPr>
      <w:tabs>
        <w:tab w:val="center" w:pos="4677"/>
        <w:tab w:val="right" w:pos="9355"/>
      </w:tabs>
      <w:jc w:val="both"/>
    </w:pPr>
    <w:rPr>
      <w:rFonts w:ascii="Calibri" w:hAnsi="Calibri"/>
      <w:sz w:val="2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qFormat/>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uiPriority w:val="99"/>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4"/>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1">
    <w:name w:val="List Paragraph"/>
    <w:basedOn w:val="a"/>
    <w:qFormat/>
    <w:pPr>
      <w:ind w:left="720"/>
      <w:jc w:val="both"/>
    </w:pPr>
    <w:rPr>
      <w:rFonts w:ascii="Calibri" w:hAnsi="Calibri"/>
      <w:sz w:val="22"/>
    </w:rPr>
  </w:style>
  <w:style w:type="paragraph" w:customStyle="1" w:styleId="3f">
    <w:name w:val="Егор3"/>
    <w:basedOn w:val="affff2"/>
    <w:qFormat/>
    <w:pPr>
      <w:pageBreakBefore w:val="0"/>
    </w:pPr>
    <w:rPr>
      <w:b w:val="0"/>
      <w:i/>
      <w:sz w:val="26"/>
    </w:rPr>
  </w:style>
  <w:style w:type="paragraph" w:customStyle="1" w:styleId="affff2">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3">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4">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5">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6">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7">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4"/>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8">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9">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a">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b">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uiPriority w:val="99"/>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c">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d">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e">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0">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1">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2">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3">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4">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5">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6">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7">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8">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9">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a">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b">
    <w:name w:val="Содержимое таблицы"/>
    <w:basedOn w:val="a"/>
    <w:qFormat/>
    <w:pPr>
      <w:widowControl w:val="0"/>
      <w:spacing w:after="200" w:line="276" w:lineRule="auto"/>
    </w:pPr>
    <w:rPr>
      <w:rFonts w:ascii="Calibri" w:hAnsi="Calibri"/>
      <w:sz w:val="22"/>
    </w:rPr>
  </w:style>
  <w:style w:type="paragraph" w:customStyle="1" w:styleId="afffffc">
    <w:name w:val="Заголовок таблицы"/>
    <w:basedOn w:val="afffffb"/>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d">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e">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0">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1">
    <w:name w:val="т"/>
    <w:basedOn w:val="a"/>
    <w:qFormat/>
    <w:pPr>
      <w:spacing w:after="40"/>
      <w:ind w:firstLine="357"/>
      <w:jc w:val="both"/>
    </w:pPr>
    <w:rPr>
      <w:rFonts w:ascii="Tahoma" w:hAnsi="Tahoma"/>
    </w:rPr>
  </w:style>
  <w:style w:type="paragraph" w:customStyle="1" w:styleId="affffff2">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3">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4">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5">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6">
    <w:name w:val="Содержимое врезки"/>
    <w:basedOn w:val="a4"/>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7">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8">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9">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a">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b">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c">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d">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1"/>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e">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0">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1">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2">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3">
    <w:name w:val="Общий"/>
    <w:basedOn w:val="a"/>
    <w:qFormat/>
    <w:pPr>
      <w:ind w:firstLine="709"/>
      <w:jc w:val="both"/>
    </w:pPr>
    <w:rPr>
      <w:sz w:val="28"/>
    </w:rPr>
  </w:style>
  <w:style w:type="paragraph" w:customStyle="1" w:styleId="afffffff4">
    <w:name w:val="таблица прографка"/>
    <w:basedOn w:val="a"/>
    <w:qFormat/>
    <w:pPr>
      <w:jc w:val="both"/>
    </w:p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6">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7">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uiPriority w:val="99"/>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9">
    <w:name w:val="табл заг"/>
    <w:basedOn w:val="afffffffa"/>
    <w:qFormat/>
    <w:pPr>
      <w:keepNext/>
      <w:jc w:val="center"/>
    </w:pPr>
  </w:style>
  <w:style w:type="paragraph" w:customStyle="1" w:styleId="afffffffa">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b">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4"/>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c">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d">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e">
    <w:name w:val="Стандарт"/>
    <w:basedOn w:val="a4"/>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0">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1">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2">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3">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4">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character" w:customStyle="1" w:styleId="ConsPlusNormal4">
    <w:name w:val="ConsPlusNormal Знак"/>
    <w:link w:val="ConsPlusNormal3"/>
    <w:rsid w:val="005E0A95"/>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5">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6">
    <w:name w:val="Hyperlink"/>
    <w:basedOn w:val="a1"/>
    <w:uiPriority w:val="99"/>
    <w:unhideWhenUsed/>
    <w:rsid w:val="00FD7828"/>
    <w:rPr>
      <w:color w:val="0000FF"/>
      <w:u w:val="single"/>
    </w:rPr>
  </w:style>
  <w:style w:type="paragraph" w:customStyle="1" w:styleId="affffffff7">
    <w:basedOn w:val="a"/>
    <w:next w:val="afff6"/>
    <w:uiPriority w:val="99"/>
    <w:rsid w:val="002C1FBF"/>
    <w:pPr>
      <w:spacing w:before="100" w:beforeAutospacing="1" w:after="100" w:afterAutospacing="1"/>
    </w:pPr>
    <w:rPr>
      <w:color w:val="auto"/>
      <w:szCs w:val="24"/>
    </w:rPr>
  </w:style>
  <w:style w:type="paragraph" w:customStyle="1" w:styleId="affffffff8">
    <w:name w:val="Знак"/>
    <w:basedOn w:val="a"/>
    <w:rsid w:val="002C1FBF"/>
    <w:pPr>
      <w:spacing w:after="160" w:line="240" w:lineRule="exact"/>
    </w:pPr>
    <w:rPr>
      <w:rFonts w:ascii="Verdana" w:hAnsi="Verdana"/>
      <w:color w:val="auto"/>
      <w:sz w:val="20"/>
      <w:lang w:val="en-US" w:eastAsia="en-US"/>
    </w:rPr>
  </w:style>
  <w:style w:type="table" w:styleId="affffffff9">
    <w:name w:val="Table Grid"/>
    <w:basedOn w:val="a2"/>
    <w:uiPriority w:val="59"/>
    <w:rsid w:val="00880005"/>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ket">
    <w:name w:val="docket"/>
    <w:qFormat/>
    <w:rsid w:val="00880005"/>
  </w:style>
  <w:style w:type="character" w:customStyle="1" w:styleId="affffffffa">
    <w:name w:val="Основной стиль Знак"/>
    <w:uiPriority w:val="99"/>
    <w:qFormat/>
    <w:locked/>
    <w:rsid w:val="00880005"/>
    <w:rPr>
      <w:rFonts w:ascii="Arial" w:eastAsia="MS ??" w:hAnsi="Arial" w:cs="Times New Roman"/>
      <w:sz w:val="24"/>
      <w:szCs w:val="28"/>
      <w:lang w:eastAsia="ru-RU"/>
    </w:rPr>
  </w:style>
  <w:style w:type="character" w:customStyle="1" w:styleId="searchresult">
    <w:name w:val="search_result"/>
    <w:basedOn w:val="a1"/>
    <w:qFormat/>
    <w:rsid w:val="00880005"/>
  </w:style>
  <w:style w:type="paragraph" w:customStyle="1" w:styleId="affffffffb">
    <w:name w:val="Заголовок"/>
    <w:basedOn w:val="a"/>
    <w:next w:val="a4"/>
    <w:qFormat/>
    <w:rsid w:val="00880005"/>
    <w:pPr>
      <w:suppressAutoHyphens/>
    </w:pPr>
    <w:rPr>
      <w:rFonts w:ascii="Arial" w:hAnsi="Arial" w:cs="Arial"/>
      <w:b/>
      <w:bCs/>
      <w:color w:val="00000A"/>
      <w:sz w:val="22"/>
      <w:szCs w:val="22"/>
    </w:rPr>
  </w:style>
  <w:style w:type="paragraph" w:customStyle="1" w:styleId="affffffffc">
    <w:name w:val="Колонтитул"/>
    <w:basedOn w:val="a"/>
    <w:qFormat/>
    <w:rsid w:val="00880005"/>
    <w:pPr>
      <w:suppressAutoHyphens/>
      <w:spacing w:after="200" w:line="276" w:lineRule="auto"/>
    </w:pPr>
    <w:rPr>
      <w:rFonts w:asciiTheme="minorHAnsi" w:eastAsiaTheme="minorHAnsi" w:hAnsiTheme="minorHAnsi" w:cstheme="minorBidi"/>
      <w:color w:val="00000A"/>
      <w:sz w:val="22"/>
      <w:szCs w:val="22"/>
      <w:lang w:eastAsia="en-US"/>
    </w:rPr>
  </w:style>
  <w:style w:type="paragraph" w:customStyle="1" w:styleId="1fffffffe">
    <w:name w:val="Заголовок1"/>
    <w:basedOn w:val="a"/>
    <w:qFormat/>
    <w:rsid w:val="00880005"/>
    <w:pPr>
      <w:keepNext/>
      <w:suppressAutoHyphens/>
      <w:snapToGrid w:val="0"/>
      <w:spacing w:before="240" w:after="120"/>
      <w:ind w:firstLine="567"/>
      <w:jc w:val="both"/>
    </w:pPr>
    <w:rPr>
      <w:rFonts w:ascii="Arial" w:eastAsia="Arial Unicode MS" w:hAnsi="Arial" w:cs="Tahoma"/>
      <w:color w:val="00000A"/>
      <w:sz w:val="28"/>
      <w:szCs w:val="28"/>
      <w:lang w:eastAsia="ar-SA"/>
    </w:rPr>
  </w:style>
  <w:style w:type="paragraph" w:customStyle="1" w:styleId="formattext">
    <w:name w:val="formattext"/>
    <w:basedOn w:val="a"/>
    <w:qFormat/>
    <w:rsid w:val="00880005"/>
    <w:pPr>
      <w:spacing w:beforeAutospacing="1" w:after="200" w:afterAutospacing="1" w:line="276" w:lineRule="auto"/>
    </w:pPr>
    <w:rPr>
      <w:color w:val="00000A"/>
      <w:szCs w:val="22"/>
      <w:lang w:eastAsia="en-US"/>
    </w:rPr>
  </w:style>
  <w:style w:type="paragraph" w:customStyle="1" w:styleId="affffffffd">
    <w:name w:val="Текст в заданном формате"/>
    <w:basedOn w:val="a"/>
    <w:qFormat/>
    <w:rsid w:val="00880005"/>
    <w:pPr>
      <w:suppressAutoHyphens/>
      <w:spacing w:line="276" w:lineRule="auto"/>
    </w:pPr>
    <w:rPr>
      <w:rFonts w:ascii="Liberation Mono" w:eastAsia="NSimSun" w:hAnsi="Liberation Mono" w:cs="Liberation Mono"/>
      <w:color w:val="00000A"/>
      <w:sz w:val="20"/>
      <w:lang w:eastAsia="en-US"/>
    </w:rPr>
  </w:style>
  <w:style w:type="paragraph" w:customStyle="1" w:styleId="affffffffe">
    <w:name w:val="Общежития"/>
    <w:basedOn w:val="a"/>
    <w:qFormat/>
    <w:rsid w:val="00880005"/>
    <w:pPr>
      <w:widowControl w:val="0"/>
      <w:tabs>
        <w:tab w:val="left" w:pos="14821"/>
      </w:tabs>
      <w:suppressAutoHyphens/>
      <w:jc w:val="center"/>
    </w:pPr>
    <w:rPr>
      <w:rFonts w:asciiTheme="minorHAnsi" w:eastAsiaTheme="minorHAnsi" w:hAnsiTheme="minorHAnsi" w:cstheme="minorBidi"/>
      <w:color w:val="00000A"/>
      <w:sz w:val="22"/>
      <w:szCs w:val="22"/>
      <w:lang w:eastAsia="en-US"/>
    </w:rPr>
  </w:style>
  <w:style w:type="character" w:customStyle="1" w:styleId="afffffffff">
    <w:name w:val="Выделение жирным"/>
    <w:qFormat/>
    <w:rsid w:val="003005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qFormat="1"/>
    <w:lsdException w:name="toc 9" w:uiPriority="0"/>
    <w:lsdException w:name="caption" w:uiPriority="0" w:qFormat="1"/>
    <w:lsdException w:name="line number" w:qFormat="1"/>
    <w:lsdException w:name="page number"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qFormat="1"/>
    <w:lsdException w:name="Strong" w:semiHidden="0" w:uiPriority="0" w:unhideWhenUsed="0" w:qFormat="1"/>
    <w:lsdException w:name="Emphasis" w:semiHidden="0" w:uiPriority="20" w:unhideWhenUsed="0" w:qFormat="1"/>
    <w:lsdException w:name="Normal (Web)" w:uiPriority="0" w:qFormat="1"/>
    <w:lsdException w:name="HTML Preformatted"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nhideWhenUsed/>
    <w:qFormat/>
    <w:pPr>
      <w:widowControl w:val="0"/>
      <w:spacing w:after="60"/>
      <w:jc w:val="left"/>
      <w:outlineLvl w:val="2"/>
    </w:pPr>
    <w:rPr>
      <w:rFonts w:ascii="Calibri" w:hAnsi="Calibri"/>
      <w:b/>
      <w:color w:val="00000A"/>
      <w:sz w:val="26"/>
    </w:rPr>
  </w:style>
  <w:style w:type="paragraph" w:styleId="4">
    <w:name w:val="heading 4"/>
    <w:basedOn w:val="a"/>
    <w:unhideWhenUsed/>
    <w:qFormat/>
    <w:pPr>
      <w:keepNext/>
      <w:spacing w:before="240" w:after="60"/>
      <w:outlineLvl w:val="3"/>
    </w:pPr>
    <w:rPr>
      <w:rFonts w:ascii="Calibri" w:hAnsi="Calibri"/>
      <w:b/>
      <w:sz w:val="28"/>
    </w:rPr>
  </w:style>
  <w:style w:type="paragraph" w:styleId="5">
    <w:name w:val="heading 5"/>
    <w:basedOn w:val="a"/>
    <w:unhideWhenUsed/>
    <w:qFormat/>
    <w:pPr>
      <w:spacing w:before="240" w:after="60"/>
      <w:outlineLvl w:val="4"/>
    </w:pPr>
    <w:rPr>
      <w:rFonts w:ascii="Calibri" w:hAnsi="Calibri"/>
      <w:b/>
      <w:i/>
      <w:sz w:val="26"/>
    </w:rPr>
  </w:style>
  <w:style w:type="paragraph" w:styleId="6">
    <w:name w:val="heading 6"/>
    <w:basedOn w:val="a"/>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uiPriority w:val="10"/>
    <w:qFormat/>
    <w:pPr>
      <w:keepNext/>
      <w:spacing w:before="240" w:after="120"/>
      <w:jc w:val="both"/>
    </w:pPr>
    <w:rPr>
      <w:rFonts w:ascii="Arial" w:hAnsi="Arial"/>
      <w:sz w:val="28"/>
    </w:rPr>
  </w:style>
  <w:style w:type="paragraph" w:styleId="a4">
    <w:name w:val="Body Text"/>
    <w:basedOn w:val="a"/>
    <w:pPr>
      <w:spacing w:before="60" w:after="60"/>
      <w:ind w:firstLine="567"/>
      <w:jc w:val="both"/>
    </w:pPr>
    <w:rPr>
      <w:rFonts w:ascii="Arial" w:hAnsi="Arial"/>
      <w:sz w:val="22"/>
    </w:rPr>
  </w:style>
  <w:style w:type="character" w:styleId="a5">
    <w:name w:val="annotation reference"/>
    <w:qFormat/>
    <w:rPr>
      <w:sz w:val="16"/>
    </w:rPr>
  </w:style>
  <w:style w:type="character" w:styleId="a6">
    <w:name w:val="Emphasis"/>
    <w:qFormat/>
    <w:rPr>
      <w:i/>
    </w:rPr>
  </w:style>
  <w:style w:type="character" w:styleId="a7">
    <w:name w:val="endnote reference"/>
    <w:qFormat/>
    <w:rPr>
      <w:vertAlign w:val="superscript"/>
    </w:rPr>
  </w:style>
  <w:style w:type="character" w:styleId="a8">
    <w:name w:val="FollowedHyperlink"/>
    <w:qFormat/>
    <w:rPr>
      <w:color w:val="954F72"/>
      <w:u w:val="single"/>
    </w:rPr>
  </w:style>
  <w:style w:type="character" w:customStyle="1" w:styleId="-">
    <w:name w:val="Интернет-ссылка"/>
    <w:rPr>
      <w:color w:val="0000FF"/>
      <w:u w:val="single"/>
    </w:rPr>
  </w:style>
  <w:style w:type="character" w:styleId="a9">
    <w:name w:val="line number"/>
    <w:uiPriority w:val="99"/>
    <w:qFormat/>
  </w:style>
  <w:style w:type="character" w:styleId="aa">
    <w:name w:val="page number"/>
    <w:qFormat/>
  </w:style>
  <w:style w:type="character" w:styleId="ab">
    <w:name w:val="Strong"/>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c">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d">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e"/>
    <w:qFormat/>
    <w:rPr>
      <w:rFonts w:ascii="Times New Roman" w:hAnsi="Times New Roman"/>
      <w:b w:val="0"/>
      <w:i/>
      <w:spacing w:val="0"/>
      <w:sz w:val="26"/>
      <w:highlight w:val="white"/>
    </w:rPr>
  </w:style>
  <w:style w:type="character" w:customStyle="1" w:styleId="ae">
    <w:name w:val="Подзаголовок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f">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0"/>
    <w:qFormat/>
    <w:rPr>
      <w:rFonts w:ascii="Times New Roman" w:hAnsi="Times New Roman"/>
      <w:sz w:val="24"/>
    </w:rPr>
  </w:style>
  <w:style w:type="character" w:customStyle="1" w:styleId="af0">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1">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2">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3">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4">
    <w:name w:val="Тема примечания Знак"/>
    <w:basedOn w:val="af5"/>
    <w:qFormat/>
    <w:rPr>
      <w:rFonts w:ascii="Times New Roman" w:hAnsi="Times New Roman"/>
      <w:b/>
      <w:sz w:val="24"/>
    </w:rPr>
  </w:style>
  <w:style w:type="character" w:customStyle="1" w:styleId="af5">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6">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7">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8">
    <w:name w:val="Указатель Знак"/>
    <w:basedOn w:val="af9"/>
    <w:qFormat/>
    <w:rPr>
      <w:rFonts w:ascii="Arial" w:hAnsi="Arial"/>
      <w:b/>
      <w:sz w:val="32"/>
    </w:rPr>
  </w:style>
  <w:style w:type="character" w:customStyle="1" w:styleId="af9">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a">
    <w:name w:val="Абзац списка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b">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c">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d">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e">
    <w:name w:val="Текст Знак"/>
    <w:basedOn w:val="10"/>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f">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0">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1">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2">
    <w:name w:val="Нижний колонтитул Знак"/>
    <w:qFormat/>
    <w:rPr>
      <w:sz w:val="24"/>
    </w:rPr>
  </w:style>
  <w:style w:type="character" w:customStyle="1" w:styleId="aff3">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4">
    <w:name w:val="Содержимое таблицы"/>
    <w:qFormat/>
    <w:rPr>
      <w:rFonts w:ascii="Arial" w:hAnsi="Arial" w:cs="Arial"/>
      <w:szCs w:val="20"/>
    </w:rPr>
  </w:style>
  <w:style w:type="character" w:customStyle="1" w:styleId="aff5">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ff6">
    <w:name w:val="List"/>
    <w:basedOn w:val="a4"/>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uiPriority w:val="99"/>
    <w:pPr>
      <w:tabs>
        <w:tab w:val="center" w:pos="4677"/>
        <w:tab w:val="right" w:pos="9355"/>
      </w:tabs>
      <w:jc w:val="both"/>
    </w:pPr>
    <w:rPr>
      <w:rFonts w:ascii="Calibri" w:hAnsi="Calibri"/>
      <w:sz w:val="2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qFormat/>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uiPriority w:val="99"/>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4"/>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1">
    <w:name w:val="List Paragraph"/>
    <w:basedOn w:val="a"/>
    <w:qFormat/>
    <w:pPr>
      <w:ind w:left="720"/>
      <w:jc w:val="both"/>
    </w:pPr>
    <w:rPr>
      <w:rFonts w:ascii="Calibri" w:hAnsi="Calibri"/>
      <w:sz w:val="22"/>
    </w:rPr>
  </w:style>
  <w:style w:type="paragraph" w:customStyle="1" w:styleId="3f">
    <w:name w:val="Егор3"/>
    <w:basedOn w:val="affff2"/>
    <w:qFormat/>
    <w:pPr>
      <w:pageBreakBefore w:val="0"/>
    </w:pPr>
    <w:rPr>
      <w:b w:val="0"/>
      <w:i/>
      <w:sz w:val="26"/>
    </w:rPr>
  </w:style>
  <w:style w:type="paragraph" w:customStyle="1" w:styleId="affff2">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3">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4">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5">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6">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7">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4"/>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8">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9">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a">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b">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uiPriority w:val="99"/>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c">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d">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e">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0">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1">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2">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3">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4">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5">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6">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7">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8">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9">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a">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b">
    <w:name w:val="Содержимое таблицы"/>
    <w:basedOn w:val="a"/>
    <w:qFormat/>
    <w:pPr>
      <w:widowControl w:val="0"/>
      <w:spacing w:after="200" w:line="276" w:lineRule="auto"/>
    </w:pPr>
    <w:rPr>
      <w:rFonts w:ascii="Calibri" w:hAnsi="Calibri"/>
      <w:sz w:val="22"/>
    </w:rPr>
  </w:style>
  <w:style w:type="paragraph" w:customStyle="1" w:styleId="afffffc">
    <w:name w:val="Заголовок таблицы"/>
    <w:basedOn w:val="afffffb"/>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d">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e">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0">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1">
    <w:name w:val="т"/>
    <w:basedOn w:val="a"/>
    <w:qFormat/>
    <w:pPr>
      <w:spacing w:after="40"/>
      <w:ind w:firstLine="357"/>
      <w:jc w:val="both"/>
    </w:pPr>
    <w:rPr>
      <w:rFonts w:ascii="Tahoma" w:hAnsi="Tahoma"/>
    </w:rPr>
  </w:style>
  <w:style w:type="paragraph" w:customStyle="1" w:styleId="affffff2">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3">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4">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5">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6">
    <w:name w:val="Содержимое врезки"/>
    <w:basedOn w:val="a4"/>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7">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8">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9">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a">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b">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c">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d">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1"/>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e">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0">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1">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2">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3">
    <w:name w:val="Общий"/>
    <w:basedOn w:val="a"/>
    <w:qFormat/>
    <w:pPr>
      <w:ind w:firstLine="709"/>
      <w:jc w:val="both"/>
    </w:pPr>
    <w:rPr>
      <w:sz w:val="28"/>
    </w:rPr>
  </w:style>
  <w:style w:type="paragraph" w:customStyle="1" w:styleId="afffffff4">
    <w:name w:val="таблица прографка"/>
    <w:basedOn w:val="a"/>
    <w:qFormat/>
    <w:pPr>
      <w:jc w:val="both"/>
    </w:p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6">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7">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uiPriority w:val="99"/>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9">
    <w:name w:val="табл заг"/>
    <w:basedOn w:val="afffffffa"/>
    <w:qFormat/>
    <w:pPr>
      <w:keepNext/>
      <w:jc w:val="center"/>
    </w:pPr>
  </w:style>
  <w:style w:type="paragraph" w:customStyle="1" w:styleId="afffffffa">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b">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4"/>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c">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d">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e">
    <w:name w:val="Стандарт"/>
    <w:basedOn w:val="a4"/>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0">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1">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2">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3">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4">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character" w:customStyle="1" w:styleId="ConsPlusNormal4">
    <w:name w:val="ConsPlusNormal Знак"/>
    <w:link w:val="ConsPlusNormal3"/>
    <w:rsid w:val="005E0A95"/>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5">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6">
    <w:name w:val="Hyperlink"/>
    <w:basedOn w:val="a1"/>
    <w:uiPriority w:val="99"/>
    <w:unhideWhenUsed/>
    <w:rsid w:val="00FD7828"/>
    <w:rPr>
      <w:color w:val="0000FF"/>
      <w:u w:val="single"/>
    </w:rPr>
  </w:style>
  <w:style w:type="paragraph" w:customStyle="1" w:styleId="affffffff7">
    <w:basedOn w:val="a"/>
    <w:next w:val="afff6"/>
    <w:uiPriority w:val="99"/>
    <w:rsid w:val="002C1FBF"/>
    <w:pPr>
      <w:spacing w:before="100" w:beforeAutospacing="1" w:after="100" w:afterAutospacing="1"/>
    </w:pPr>
    <w:rPr>
      <w:color w:val="auto"/>
      <w:szCs w:val="24"/>
    </w:rPr>
  </w:style>
  <w:style w:type="paragraph" w:customStyle="1" w:styleId="affffffff8">
    <w:name w:val="Знак"/>
    <w:basedOn w:val="a"/>
    <w:rsid w:val="002C1FBF"/>
    <w:pPr>
      <w:spacing w:after="160" w:line="240" w:lineRule="exact"/>
    </w:pPr>
    <w:rPr>
      <w:rFonts w:ascii="Verdana" w:hAnsi="Verdana"/>
      <w:color w:val="auto"/>
      <w:sz w:val="20"/>
      <w:lang w:val="en-US" w:eastAsia="en-US"/>
    </w:rPr>
  </w:style>
  <w:style w:type="table" w:styleId="affffffff9">
    <w:name w:val="Table Grid"/>
    <w:basedOn w:val="a2"/>
    <w:uiPriority w:val="59"/>
    <w:rsid w:val="00880005"/>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ket">
    <w:name w:val="docket"/>
    <w:qFormat/>
    <w:rsid w:val="00880005"/>
  </w:style>
  <w:style w:type="character" w:customStyle="1" w:styleId="affffffffa">
    <w:name w:val="Основной стиль Знак"/>
    <w:uiPriority w:val="99"/>
    <w:qFormat/>
    <w:locked/>
    <w:rsid w:val="00880005"/>
    <w:rPr>
      <w:rFonts w:ascii="Arial" w:eastAsia="MS ??" w:hAnsi="Arial" w:cs="Times New Roman"/>
      <w:sz w:val="24"/>
      <w:szCs w:val="28"/>
      <w:lang w:eastAsia="ru-RU"/>
    </w:rPr>
  </w:style>
  <w:style w:type="character" w:customStyle="1" w:styleId="searchresult">
    <w:name w:val="search_result"/>
    <w:basedOn w:val="a1"/>
    <w:qFormat/>
    <w:rsid w:val="00880005"/>
  </w:style>
  <w:style w:type="paragraph" w:customStyle="1" w:styleId="affffffffb">
    <w:name w:val="Заголовок"/>
    <w:basedOn w:val="a"/>
    <w:next w:val="a4"/>
    <w:qFormat/>
    <w:rsid w:val="00880005"/>
    <w:pPr>
      <w:suppressAutoHyphens/>
    </w:pPr>
    <w:rPr>
      <w:rFonts w:ascii="Arial" w:hAnsi="Arial" w:cs="Arial"/>
      <w:b/>
      <w:bCs/>
      <w:color w:val="00000A"/>
      <w:sz w:val="22"/>
      <w:szCs w:val="22"/>
    </w:rPr>
  </w:style>
  <w:style w:type="paragraph" w:customStyle="1" w:styleId="affffffffc">
    <w:name w:val="Колонтитул"/>
    <w:basedOn w:val="a"/>
    <w:qFormat/>
    <w:rsid w:val="00880005"/>
    <w:pPr>
      <w:suppressAutoHyphens/>
      <w:spacing w:after="200" w:line="276" w:lineRule="auto"/>
    </w:pPr>
    <w:rPr>
      <w:rFonts w:asciiTheme="minorHAnsi" w:eastAsiaTheme="minorHAnsi" w:hAnsiTheme="minorHAnsi" w:cstheme="minorBidi"/>
      <w:color w:val="00000A"/>
      <w:sz w:val="22"/>
      <w:szCs w:val="22"/>
      <w:lang w:eastAsia="en-US"/>
    </w:rPr>
  </w:style>
  <w:style w:type="paragraph" w:customStyle="1" w:styleId="1fffffffe">
    <w:name w:val="Заголовок1"/>
    <w:basedOn w:val="a"/>
    <w:qFormat/>
    <w:rsid w:val="00880005"/>
    <w:pPr>
      <w:keepNext/>
      <w:suppressAutoHyphens/>
      <w:snapToGrid w:val="0"/>
      <w:spacing w:before="240" w:after="120"/>
      <w:ind w:firstLine="567"/>
      <w:jc w:val="both"/>
    </w:pPr>
    <w:rPr>
      <w:rFonts w:ascii="Arial" w:eastAsia="Arial Unicode MS" w:hAnsi="Arial" w:cs="Tahoma"/>
      <w:color w:val="00000A"/>
      <w:sz w:val="28"/>
      <w:szCs w:val="28"/>
      <w:lang w:eastAsia="ar-SA"/>
    </w:rPr>
  </w:style>
  <w:style w:type="paragraph" w:customStyle="1" w:styleId="formattext">
    <w:name w:val="formattext"/>
    <w:basedOn w:val="a"/>
    <w:qFormat/>
    <w:rsid w:val="00880005"/>
    <w:pPr>
      <w:spacing w:beforeAutospacing="1" w:after="200" w:afterAutospacing="1" w:line="276" w:lineRule="auto"/>
    </w:pPr>
    <w:rPr>
      <w:color w:val="00000A"/>
      <w:szCs w:val="22"/>
      <w:lang w:eastAsia="en-US"/>
    </w:rPr>
  </w:style>
  <w:style w:type="paragraph" w:customStyle="1" w:styleId="affffffffd">
    <w:name w:val="Текст в заданном формате"/>
    <w:basedOn w:val="a"/>
    <w:qFormat/>
    <w:rsid w:val="00880005"/>
    <w:pPr>
      <w:suppressAutoHyphens/>
      <w:spacing w:line="276" w:lineRule="auto"/>
    </w:pPr>
    <w:rPr>
      <w:rFonts w:ascii="Liberation Mono" w:eastAsia="NSimSun" w:hAnsi="Liberation Mono" w:cs="Liberation Mono"/>
      <w:color w:val="00000A"/>
      <w:sz w:val="20"/>
      <w:lang w:eastAsia="en-US"/>
    </w:rPr>
  </w:style>
  <w:style w:type="paragraph" w:customStyle="1" w:styleId="affffffffe">
    <w:name w:val="Общежития"/>
    <w:basedOn w:val="a"/>
    <w:qFormat/>
    <w:rsid w:val="00880005"/>
    <w:pPr>
      <w:widowControl w:val="0"/>
      <w:tabs>
        <w:tab w:val="left" w:pos="14821"/>
      </w:tabs>
      <w:suppressAutoHyphens/>
      <w:jc w:val="center"/>
    </w:pPr>
    <w:rPr>
      <w:rFonts w:asciiTheme="minorHAnsi" w:eastAsiaTheme="minorHAnsi" w:hAnsiTheme="minorHAnsi" w:cstheme="minorBidi"/>
      <w:color w:val="00000A"/>
      <w:sz w:val="22"/>
      <w:szCs w:val="22"/>
      <w:lang w:eastAsia="en-US"/>
    </w:rPr>
  </w:style>
  <w:style w:type="character" w:customStyle="1" w:styleId="afffffffff">
    <w:name w:val="Выделение жирным"/>
    <w:qFormat/>
    <w:rsid w:val="003005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83910">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622539461">
      <w:bodyDiv w:val="1"/>
      <w:marLeft w:val="0"/>
      <w:marRight w:val="0"/>
      <w:marTop w:val="0"/>
      <w:marBottom w:val="0"/>
      <w:divBdr>
        <w:top w:val="none" w:sz="0" w:space="0" w:color="auto"/>
        <w:left w:val="none" w:sz="0" w:space="0" w:color="auto"/>
        <w:bottom w:val="none" w:sz="0" w:space="0" w:color="auto"/>
        <w:right w:val="none" w:sz="0" w:space="0" w:color="auto"/>
      </w:divBdr>
    </w:div>
    <w:div w:id="1122309848">
      <w:bodyDiv w:val="1"/>
      <w:marLeft w:val="0"/>
      <w:marRight w:val="0"/>
      <w:marTop w:val="0"/>
      <w:marBottom w:val="0"/>
      <w:divBdr>
        <w:top w:val="none" w:sz="0" w:space="0" w:color="auto"/>
        <w:left w:val="none" w:sz="0" w:space="0" w:color="auto"/>
        <w:bottom w:val="none" w:sz="0" w:space="0" w:color="auto"/>
        <w:right w:val="none" w:sz="0" w:space="0" w:color="auto"/>
      </w:divBdr>
      <w:divsChild>
        <w:div w:id="1905681492">
          <w:marLeft w:val="0"/>
          <w:marRight w:val="0"/>
          <w:marTop w:val="0"/>
          <w:marBottom w:val="0"/>
          <w:divBdr>
            <w:top w:val="none" w:sz="0" w:space="0" w:color="auto"/>
            <w:left w:val="none" w:sz="0" w:space="0" w:color="auto"/>
            <w:bottom w:val="none" w:sz="0" w:space="0" w:color="auto"/>
            <w:right w:val="none" w:sz="0" w:space="0" w:color="auto"/>
          </w:divBdr>
        </w:div>
        <w:div w:id="513497116">
          <w:marLeft w:val="0"/>
          <w:marRight w:val="0"/>
          <w:marTop w:val="0"/>
          <w:marBottom w:val="0"/>
          <w:divBdr>
            <w:top w:val="none" w:sz="0" w:space="0" w:color="auto"/>
            <w:left w:val="none" w:sz="0" w:space="0" w:color="auto"/>
            <w:bottom w:val="none" w:sz="0" w:space="0" w:color="auto"/>
            <w:right w:val="none" w:sz="0" w:space="0" w:color="auto"/>
          </w:divBdr>
        </w:div>
      </w:divsChild>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498695375">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30117057">
      <w:bodyDiv w:val="1"/>
      <w:marLeft w:val="0"/>
      <w:marRight w:val="0"/>
      <w:marTop w:val="0"/>
      <w:marBottom w:val="0"/>
      <w:divBdr>
        <w:top w:val="none" w:sz="0" w:space="0" w:color="auto"/>
        <w:left w:val="none" w:sz="0" w:space="0" w:color="auto"/>
        <w:bottom w:val="none" w:sz="0" w:space="0" w:color="auto"/>
        <w:right w:val="none" w:sz="0" w:space="0" w:color="auto"/>
      </w:divBdr>
    </w:div>
    <w:div w:id="2000308937">
      <w:bodyDiv w:val="1"/>
      <w:marLeft w:val="0"/>
      <w:marRight w:val="0"/>
      <w:marTop w:val="0"/>
      <w:marBottom w:val="0"/>
      <w:divBdr>
        <w:top w:val="none" w:sz="0" w:space="0" w:color="auto"/>
        <w:left w:val="none" w:sz="0" w:space="0" w:color="auto"/>
        <w:bottom w:val="none" w:sz="0" w:space="0" w:color="auto"/>
        <w:right w:val="none" w:sz="0" w:space="0" w:color="auto"/>
      </w:divBdr>
      <w:divsChild>
        <w:div w:id="1717000141">
          <w:marLeft w:val="0"/>
          <w:marRight w:val="0"/>
          <w:marTop w:val="0"/>
          <w:marBottom w:val="0"/>
          <w:divBdr>
            <w:top w:val="none" w:sz="0" w:space="0" w:color="auto"/>
            <w:left w:val="none" w:sz="0" w:space="0" w:color="auto"/>
            <w:bottom w:val="none" w:sz="0" w:space="0" w:color="auto"/>
            <w:right w:val="none" w:sz="0" w:space="0" w:color="auto"/>
          </w:divBdr>
        </w:div>
        <w:div w:id="2120755659">
          <w:marLeft w:val="0"/>
          <w:marRight w:val="0"/>
          <w:marTop w:val="0"/>
          <w:marBottom w:val="0"/>
          <w:divBdr>
            <w:top w:val="none" w:sz="0" w:space="0" w:color="auto"/>
            <w:left w:val="none" w:sz="0" w:space="0" w:color="auto"/>
            <w:bottom w:val="none" w:sz="0" w:space="0" w:color="auto"/>
            <w:right w:val="none" w:sz="0" w:space="0" w:color="auto"/>
          </w:divBdr>
        </w:div>
      </w:divsChild>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yktyvdin.gosuslugi.ru/" TargetMode="External"/><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syktyvdin.gosuslugi.ru/" TargetMode="External"/><Relationship Id="rId17" Type="http://schemas.openxmlformats.org/officeDocument/2006/relationships/image" Target="media/image8.png"/><Relationship Id="rId25" Type="http://schemas.openxmlformats.org/officeDocument/2006/relationships/hyperlink" Target="https://syktyvdin.gosuslugi.ru/"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syktyvdin.gosuslugi.ru/" TargetMode="External"/><Relationship Id="rId28" Type="http://schemas.openxmlformats.org/officeDocument/2006/relationships/hyperlink" Target="https://vk.com/away.php?to=https%3A%2F%2Fsyktyvdin.gosuslugi.ru&amp;cc_key="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mailto:admsd@syktyvdin.rkomi.ru"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23</Pages>
  <Words>3042</Words>
  <Characters>17340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7</cp:revision>
  <cp:lastPrinted>2024-04-03T09:20:00Z</cp:lastPrinted>
  <dcterms:created xsi:type="dcterms:W3CDTF">2024-04-02T14:25:00Z</dcterms:created>
  <dcterms:modified xsi:type="dcterms:W3CDTF">2024-04-03T09:42:00Z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