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  <w:t>Информационный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i/>
          <w:caps/>
          <w:sz w:val="104"/>
          <w:szCs w:val="104"/>
          <w:lang w:eastAsia="ru-RU"/>
        </w:rPr>
      </w:pPr>
      <w:r>
        <w:rPr>
          <w:rFonts w:ascii="Times New Roman" w:eastAsia="Times New Roman" w:hAnsi="Times New Roman"/>
          <w:b/>
          <w:i/>
          <w:caps/>
          <w:sz w:val="104"/>
          <w:szCs w:val="104"/>
          <w:lang w:eastAsia="ru-RU"/>
        </w:rPr>
        <w:t>вестник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sz w:val="48"/>
          <w:szCs w:val="48"/>
          <w:lang w:eastAsia="ru-RU"/>
        </w:rPr>
        <w:t>Совета и администрации муниципального образования муниципального района «Сыктывдинский»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64055" w:rsidRDefault="00464055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№ 1 (часть 2)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1 февраля 2024 года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с. Выльгорт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  <w:sectPr w:rsidR="00464055">
          <w:pgSz w:w="11906" w:h="16838"/>
          <w:pgMar w:top="720" w:right="1134" w:bottom="720" w:left="1701" w:header="709" w:footer="709" w:gutter="0"/>
          <w:cols w:space="708"/>
          <w:docGrid w:linePitch="360"/>
        </w:sect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</w:pPr>
    </w:p>
    <w:p w:rsidR="00464055" w:rsidRDefault="00C07C50">
      <w:pPr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  <w:t>СОДЕРЖАНИЕ:</w:t>
      </w:r>
    </w:p>
    <w:p w:rsidR="00464055" w:rsidRDefault="00C07C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>РАЗДЕЛ ВТОРОЙ:</w:t>
      </w:r>
    </w:p>
    <w:p w:rsidR="00464055" w:rsidRDefault="00C07C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 xml:space="preserve">нормативно – правовые акты       </w:t>
      </w: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 xml:space="preserve">                                                                                                              администрации муниципального района «Сыктывдинский» Республики Коми</w:t>
      </w: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tbl>
      <w:tblPr>
        <w:tblW w:w="100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8"/>
        <w:gridCol w:w="1730"/>
      </w:tblGrid>
      <w:tr w:rsidR="00464055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главы муниципального района «Сыктывдинский» Республики Коми - р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уководителя администрации муниципального района «Сыктывдинский» Республики Коми  от 12.01.2024 № 1/1-г «О назначении проведения публичных слушаний по утверждению  проекта  межевания территории «В отношении элемента планировочной структуры, расположенного в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 1 микрорайоне, с. Пажга, Сыктывдинский район, Республика Коми, кадастровый квартал 11:04:3401005»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4</w:t>
            </w:r>
          </w:p>
        </w:tc>
      </w:tr>
      <w:tr w:rsidR="00464055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главы муниципального района «Сыктывдинский» Республики Коми - руководителя администрации муниципального района «Сыктывдинский» Республик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и Коми  от 25.01.2024 № 1/2-г «О подготовке проекта решения Совета муниципального района «Сыктывдинский» Республики Коми о внесении изменений в правила землепользования и застройки  сельского поселения «Зеленец», утверждённого решением Совета муниципальног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о образования муниципального района «Сыктывдинский» от 28 июня 2018 года № 29/6-6»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12</w:t>
            </w:r>
          </w:p>
        </w:tc>
      </w:tr>
      <w:tr w:rsidR="00464055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11.01.2024 № 1/14 «О внесении изменений в постановление администрации муниципальн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ого района «Сыктывдинский» Республики Коми от 30 июля 2021 года № 7/945 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«Об утверждении Порядка реализации народных инициатив в муниципальном районе «Сыктывдинский»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16</w:t>
            </w:r>
          </w:p>
        </w:tc>
      </w:tr>
      <w:tr w:rsidR="00464055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района «Сыктывдинский» Республики Коми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от 15.01.2024 № 1/18 «Об утверждении проекта межевания территории для строительства, ремонта и содержания автомобильной дороги к месторождению строительного песка «Вад-2»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20</w:t>
            </w:r>
          </w:p>
        </w:tc>
      </w:tr>
      <w:tr w:rsidR="00464055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оми   от 18.01.2024 №1/35 «О внесении изменений в постановление администрации муниципального образования муниципального района  «Сыктывдинский» от 27 декабря 2018 года № 12/1209 «Об организации деятельности по противодействию коррупции в муниципальном обра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зовании муниципального района «Сыктывдинский»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21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района «Сыктывдинский» Республики Коми от 19.01.2024 №1/36 «О внесении изменений в  постановление администрации МО МР «Сыктывдинский» от 19 октября 2011 года №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10/2287 «О комиссии по муниципальным наградам»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23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района «Сыктывдинский» Республики Коми от 19.01.2024  №1/37 «О внесении изменений в постановление администрации муниципального района «Сыктывдинский» Республики Коми от 4 апреля 2023 года № 4/404 «Об утверждении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комплексного плана действий по реализации муниципальной программы муниципального района «Сыктывдинский» Республики Коми «Развитие образования» на 2023 год»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25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19.01.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2024  №1/38 «О внесении изменений в некоторые постановления администрации муниципального района «Сыктывдинский» Республики Коми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84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19.01.2024  №1/41 «О внесении изме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нений  в постановление администрации муниципального района «Сыктывдинский» от  22 июня  2022 года № 6/730  «Об утверждении муниципальной программы муниципального района «Сыктывдинский» Республики Коми «Муниципальная кадровая политика и  профессиональное  р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азвитие муниципальных служащих»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86</w:t>
            </w:r>
          </w:p>
        </w:tc>
      </w:tr>
      <w:tr w:rsidR="00464055">
        <w:trPr>
          <w:trHeight w:val="431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23.01.2024  №1/53 «О внесении изменений в постановление администрации муниципального образования муниципального района «Сыктывдински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й» от 8 мая 2019 года № 5/418 «Об утверждении адресной программы муниципального образования муниципального района «Сыктывдинский» «Переселение граждан из аварийного жилищного фонда на территории муниципального образования муниципального района «Сыктывдинск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ий» на период 2019 - 2025 годы»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93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района «Сыктывдинский» Республики Коми от 23.01.2024 № 1/61 «О внесении изменений в постановление администрации муниципального образования муниципального района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«Сыктывдинский» от 21 декабря 2020 года № 12/1746 «Об утверждении перечня автомобильных дорог общего пользования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lastRenderedPageBreak/>
              <w:t>местного значения муниципального образования муниципального района «Сыктывдинский»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lastRenderedPageBreak/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101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lastRenderedPageBreak/>
              <w:t>Постановление администрации  муниципального района «Сы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ктывдинский» Республики Коми от 24.01.2024 № 1/62 «Об утверждении Положения о Совете управления образования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администрации муниципального района «Сыктывдинский» Республики Коми»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107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района «Сыктывдинский»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Республики Коми от 24.01.2024 № 1/63 «О внесении изменений в постановление администрации муниципального района «Сыктывдинский» Республики Коми от 30 июня 2022 года № 6/796 «Об утверждении муниципальной программы муниципального района «Сыктывдинский»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Респуб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лики Коми «Управление муниципальными финансами»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111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24.01.2024 № 1/65 «О резервных помещениях (местах) для голосования на случай возникновения нештатных ситуаций на выб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орах Президента Российской Федерации в 2024 году»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118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25.01.2024 № 1/75 «О создании межведомственной комиссии по охране труда муниципального района «Сыктывдинский» Респ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ублики Коми»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121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29.01.2024 № 1/82 «О подготовке к проведению выборов Президента Российской Федерации в 2024 году»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125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Постановление администрации  муниципального 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района «Сыктывдинский» Республики Коми от 29.01.2024 № 1/89 «О внесении изменений в постановление администрации муниципального района «Сыктывдинский» Республики Коми   от 12 августа 2022 года № 8/1041  «Об утверждении муниципальной программы муниципального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 района «Сыктывдинский» Республики Коми «Создание условий для развития социальной сферы»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129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31.01.2024  №1/93 «О закреплении территории муниципального района «Сыктывди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нский» за муниципальными бюджетными общеобразовательными учреждениями, реализующими образовательные программы начального общего, основного общего, среднего общего образования»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152</w:t>
            </w:r>
          </w:p>
        </w:tc>
      </w:tr>
      <w:tr w:rsidR="0046405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ики Коми от 31.01.2024 № 1/94 «О внесении изменения в постановление администрации муниципального района «Сыктывдинский» Республики Коми от 29 марта 2023 года № 3/376 «Об утверждении реестра муниципальных маршрутов регулярных перевозок пассажиров и багажа а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втомобильным транспортом на территории муниципального района «Сыктывдинский»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66007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158</w:t>
            </w:r>
            <w:bookmarkStart w:id="0" w:name="_GoBack"/>
            <w:bookmarkEnd w:id="0"/>
          </w:p>
        </w:tc>
      </w:tr>
    </w:tbl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suppressAutoHyphens/>
        <w:autoSpaceDN w:val="0"/>
        <w:spacing w:after="0" w:line="240" w:lineRule="auto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>РАЗДЕЛ ВТОРОЙ:</w:t>
      </w:r>
    </w:p>
    <w:p w:rsidR="00464055" w:rsidRDefault="00C07C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rFonts w:eastAsia="SimSun" w:cs="SimSun"/>
          <w:noProof/>
          <w:color w:val="00000A"/>
          <w:lang w:eastAsia="ru-RU"/>
        </w:rPr>
        <w:drawing>
          <wp:anchor distT="0" distB="0" distL="6401435" distR="6409690" simplePos="0" relativeHeight="251659264" behindDoc="0" locked="0" layoutInCell="1" allowOverlap="1">
            <wp:simplePos x="0" y="0"/>
            <wp:positionH relativeFrom="margin">
              <wp:posOffset>2643505</wp:posOffset>
            </wp:positionH>
            <wp:positionV relativeFrom="paragraph">
              <wp:posOffset>664210</wp:posOffset>
            </wp:positionV>
            <wp:extent cx="791845" cy="914400"/>
            <wp:effectExtent l="0" t="0" r="825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 xml:space="preserve">нормативно – правовые акты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 xml:space="preserve">            администрации муниципального района «Сыктывдинский» Республики Коми</w:t>
      </w:r>
    </w:p>
    <w:p w:rsidR="00464055" w:rsidRDefault="00464055"/>
    <w:p w:rsidR="00464055" w:rsidRDefault="00C07C50">
      <w:pPr>
        <w:suppressAutoHyphens/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bCs/>
          <w:color w:val="00000A"/>
          <w:sz w:val="24"/>
          <w:szCs w:val="24"/>
          <w:lang w:eastAsia="ru-RU"/>
        </w:rPr>
        <w:t>Коми Республикаын «Сыктывд</w:t>
      </w:r>
      <w:r>
        <w:rPr>
          <w:rFonts w:ascii="Times New Roman" w:eastAsia="SimSun" w:hAnsi="Times New Roman"/>
          <w:b/>
          <w:bCs/>
          <w:color w:val="00000A"/>
          <w:sz w:val="24"/>
          <w:szCs w:val="24"/>
          <w:lang w:val="en-US" w:eastAsia="ru-RU"/>
        </w:rPr>
        <w:t>i</w:t>
      </w:r>
      <w:r>
        <w:rPr>
          <w:rFonts w:ascii="Times New Roman" w:eastAsia="SimSun" w:hAnsi="Times New Roman"/>
          <w:b/>
          <w:bCs/>
          <w:color w:val="00000A"/>
          <w:sz w:val="24"/>
          <w:szCs w:val="24"/>
          <w:lang w:eastAsia="ru-RU"/>
        </w:rPr>
        <w:t>н» муниципальнöй район</w:t>
      </w:r>
      <w:r>
        <w:rPr>
          <w:rFonts w:ascii="Times New Roman" w:eastAsia="A" w:hAnsi="Times New Roman"/>
          <w:b/>
          <w:bCs/>
          <w:color w:val="00000A"/>
          <w:sz w:val="24"/>
          <w:szCs w:val="24"/>
          <w:lang w:eastAsia="ru-RU"/>
        </w:rPr>
        <w:t>са юралысьлöн -</w:t>
      </w:r>
    </w:p>
    <w:p w:rsidR="00464055" w:rsidRDefault="00C07C50">
      <w:pPr>
        <w:suppressAutoHyphens/>
        <w:spacing w:after="0" w:line="240" w:lineRule="auto"/>
        <w:jc w:val="center"/>
        <w:rPr>
          <w:rFonts w:eastAsia="SimSun" w:cs="SimSu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bCs/>
          <w:color w:val="00000A"/>
          <w:sz w:val="24"/>
          <w:szCs w:val="24"/>
          <w:lang w:eastAsia="ru-RU"/>
        </w:rPr>
        <w:t xml:space="preserve">       Коми Республикаын «Сыктывдін» муниципальнӧй районса</w:t>
      </w:r>
    </w:p>
    <w:p w:rsidR="00464055" w:rsidRDefault="00C07C50">
      <w:pPr>
        <w:suppressAutoHyphens/>
        <w:spacing w:after="0" w:line="240" w:lineRule="auto"/>
        <w:jc w:val="center"/>
        <w:rPr>
          <w:rFonts w:eastAsia="SimSun" w:cs="SimSu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bCs/>
          <w:color w:val="00000A"/>
          <w:sz w:val="24"/>
          <w:szCs w:val="24"/>
          <w:lang w:eastAsia="ru-RU"/>
        </w:rPr>
        <w:t>администрацияӧн юрнуӧдысьлӧн</w:t>
      </w:r>
    </w:p>
    <w:p w:rsidR="00464055" w:rsidRDefault="00C07C50">
      <w:pPr>
        <w:keepNext/>
        <w:tabs>
          <w:tab w:val="left" w:pos="0"/>
        </w:tabs>
        <w:suppressAutoHyphens/>
        <w:spacing w:after="0" w:line="240" w:lineRule="auto"/>
        <w:ind w:left="720"/>
        <w:jc w:val="center"/>
        <w:outlineLvl w:val="0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>ШУÖМ</w:t>
      </w:r>
    </w:p>
    <w:p w:rsidR="00464055" w:rsidRDefault="00C07C50">
      <w:pPr>
        <w:keepNext/>
        <w:tabs>
          <w:tab w:val="left" w:pos="0"/>
        </w:tabs>
        <w:suppressAutoHyphens/>
        <w:spacing w:after="0" w:line="240" w:lineRule="auto"/>
        <w:ind w:left="720"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59055</wp:posOffset>
                </wp:positionV>
                <wp:extent cx="6166485" cy="4445"/>
                <wp:effectExtent l="0" t="0" r="24765" b="14605"/>
                <wp:wrapSquare wrapText="bothSides"/>
                <wp:docPr id="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единительная линия 1" o:spid="_x0000_s1026" o:spt="100" style="position:absolute;left:0pt;margin-left:19.25pt;margin-top:4.65pt;height:0.35pt;width:485.55pt;mso-wrap-distance-bottom:0pt;mso-wrap-distance-left:0pt;mso-wrap-distance-right:0pt;mso-wrap-distance-top:0pt;z-index:251660288;mso-width-relative:page;mso-height-relative:page;" fillcolor="#FFFFFF" filled="t" stroked="t" coordsize="21600,21600" o:gfxdata="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a2biW2AAAAAgBAAAPAAAAAAAAAAEAIAAAACIAAABkcnMvZG93bnJldi54bWxQSwEC&#10;FAAUAAAACACHTuJA6b9aCy0CAACNBAAADgAAAAAAAAABACAAAAAnAQAAZHJzL2Uyb0RvYy54bWxQ&#10;SwUGAAAAAAYABgBZAQAAxgUAAAAA&#10;" path="m0,0l21600,21600e">
                <v:fill on="t" focussize="0,0"/>
                <v:stroke weight="0.737007874015748pt" color="#000000" joinstyle="round"/>
                <v:imagedata o:title=""/>
                <o:lock v:ext="edit" aspectratio="f"/>
                <w10:wrap type="square"/>
              </v:shape>
            </w:pict>
          </mc:Fallback>
        </mc:AlternateContent>
      </w:r>
    </w:p>
    <w:p w:rsidR="00464055" w:rsidRDefault="00C07C50">
      <w:pPr>
        <w:keepNext/>
        <w:tabs>
          <w:tab w:val="left" w:pos="0"/>
        </w:tabs>
        <w:suppressAutoHyphens/>
        <w:spacing w:after="0" w:line="240" w:lineRule="auto"/>
        <w:ind w:left="720"/>
        <w:jc w:val="center"/>
        <w:outlineLvl w:val="0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>ПОСТАНОВЛЕНИЕ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A"/>
          <w:lang w:eastAsia="ru-RU"/>
        </w:rPr>
        <w:t>Главы муниципального района «Сыктывдинский» Республики Коми -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A"/>
          <w:lang w:eastAsia="ru-RU"/>
        </w:rPr>
        <w:t>руководителя администрации муниципального района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A"/>
          <w:lang w:eastAsia="ru-RU"/>
        </w:rPr>
        <w:t>«Сыктывдинский» Республики Коми</w:t>
      </w:r>
    </w:p>
    <w:p w:rsidR="00464055" w:rsidRDefault="00464055">
      <w:pPr>
        <w:tabs>
          <w:tab w:val="center" w:pos="4677"/>
          <w:tab w:val="left" w:pos="5400"/>
        </w:tabs>
        <w:suppressAutoHyphens/>
        <w:spacing w:after="0" w:line="240" w:lineRule="auto"/>
        <w:jc w:val="right"/>
        <w:rPr>
          <w:rFonts w:ascii="Times New Roman" w:eastAsia="SimSun" w:hAnsi="Times New Roman"/>
          <w:color w:val="00000A"/>
          <w:u w:val="single"/>
          <w:lang w:eastAsia="ru-RU"/>
        </w:rPr>
      </w:pPr>
    </w:p>
    <w:p w:rsidR="00464055" w:rsidRDefault="00C07C50">
      <w:pPr>
        <w:suppressAutoHyphens/>
        <w:spacing w:line="240" w:lineRule="auto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 xml:space="preserve">от 12 января 2024 года    </w:t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  <w:t xml:space="preserve">                                           № 1/1-г</w:t>
      </w:r>
    </w:p>
    <w:tbl>
      <w:tblPr>
        <w:tblW w:w="4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</w:tblGrid>
      <w:tr w:rsidR="00464055">
        <w:trPr>
          <w:trHeight w:val="2223"/>
        </w:trPr>
        <w:tc>
          <w:tcPr>
            <w:tcW w:w="4530" w:type="dxa"/>
            <w:shd w:val="clear" w:color="auto" w:fill="auto"/>
          </w:tcPr>
          <w:p w:rsidR="00464055" w:rsidRDefault="00C07C50">
            <w:pPr>
              <w:suppressAutoHyphens/>
              <w:spacing w:line="240" w:lineRule="auto"/>
              <w:rPr>
                <w:rFonts w:eastAsia="SimSun" w:cs="SimSun"/>
                <w:color w:val="00000A"/>
                <w:lang w:eastAsia="ru-RU"/>
              </w:rPr>
            </w:pP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ru-RU"/>
              </w:rPr>
              <w:t>О назначении проведения публич</w:t>
            </w: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ru-RU"/>
              </w:rPr>
              <w:t>ных слушаний по утверждению  проекта  межевания территории «</w:t>
            </w:r>
            <w:r>
              <w:rPr>
                <w:rFonts w:ascii="Times New Roman" w:eastAsia="Times New Roman" w:hAnsi="Times New Roman" w:cs="SimSun"/>
                <w:color w:val="000000"/>
                <w:sz w:val="24"/>
                <w:szCs w:val="24"/>
                <w:lang w:eastAsia="ru-RU"/>
              </w:rPr>
              <w:t>В отношении элемента планировочной структуры, расположенного в 1 микрорайоне, с. Пажга, Сыктывдинский район, Республика Коми, кадастровый квартал 11:04:3401005</w:t>
            </w: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64055" w:rsidRDefault="00C07C50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eastAsia="SimSun" w:hAnsi="Times New Roman CYR" w:cs="Times New Roman CYR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 xml:space="preserve">Руководствуясь </w:t>
      </w:r>
      <w:r>
        <w:rPr>
          <w:rFonts w:ascii="Times New Roman" w:eastAsia="SimSun" w:hAnsi="Times New Roman"/>
          <w:bCs/>
          <w:color w:val="00000A"/>
          <w:sz w:val="24"/>
          <w:szCs w:val="24"/>
          <w:lang w:eastAsia="ru-RU"/>
        </w:rPr>
        <w:t xml:space="preserve">статьями 5.1, 41, </w:t>
      </w:r>
      <w:r>
        <w:rPr>
          <w:rFonts w:ascii="Times New Roman" w:eastAsia="SimSun" w:hAnsi="Times New Roman"/>
          <w:bCs/>
          <w:color w:val="00000A"/>
          <w:sz w:val="24"/>
          <w:szCs w:val="24"/>
          <w:lang w:eastAsia="ru-RU"/>
        </w:rPr>
        <w:t>42, 43, 45, 46 Градостроительного кодекса Российской Федерации, Федеральным законом от 6 октября 2003 года № 131–ФЗ «Об общих принципах организации местного самоуправления в Российской Федерации», статьёй 46 Устава муниципального района «Сыктывдинский» Рес</w:t>
      </w:r>
      <w:r>
        <w:rPr>
          <w:rFonts w:ascii="Times New Roman" w:eastAsia="SimSun" w:hAnsi="Times New Roman"/>
          <w:bCs/>
          <w:color w:val="00000A"/>
          <w:sz w:val="24"/>
          <w:szCs w:val="24"/>
          <w:lang w:eastAsia="ru-RU"/>
        </w:rPr>
        <w:t>публики Коми</w:t>
      </w:r>
    </w:p>
    <w:p w:rsidR="00464055" w:rsidRDefault="00464055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eastAsia="SimSun" w:hAnsi="Times New Roman CYR" w:cs="Times New Roman CYR"/>
          <w:color w:val="00000A"/>
          <w:sz w:val="24"/>
          <w:szCs w:val="24"/>
          <w:lang w:eastAsia="ru-RU"/>
        </w:rPr>
      </w:pPr>
    </w:p>
    <w:p w:rsidR="00464055" w:rsidRDefault="00C07C50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 CYR" w:eastAsia="SimSun" w:hAnsi="Times New Roman CYR" w:cs="Times New Roman CYR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>ПОСТАНОВЛЯЮ:</w:t>
      </w:r>
    </w:p>
    <w:p w:rsidR="00464055" w:rsidRDefault="00C07C50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680"/>
        <w:contextualSpacing/>
        <w:jc w:val="both"/>
        <w:rPr>
          <w:rFonts w:eastAsia="SimSun" w:cs="SimSun"/>
          <w:color w:val="00000A"/>
        </w:rPr>
      </w:pPr>
      <w:r>
        <w:rPr>
          <w:rFonts w:ascii="Times New Roman" w:eastAsia="SimSun" w:hAnsi="Times New Roman" w:cs="SimSun"/>
          <w:bCs/>
          <w:color w:val="000000"/>
          <w:sz w:val="24"/>
          <w:szCs w:val="24"/>
        </w:rPr>
        <w:t>Назначить публичные слушания по утверждению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проекта планировки и проекта межевания  территории в</w:t>
      </w:r>
      <w:r>
        <w:rPr>
          <w:rFonts w:ascii="Times New Roman" w:eastAsia="Times New Roman" w:hAnsi="Times New Roman" w:cs="SimSun"/>
          <w:color w:val="000000"/>
          <w:sz w:val="24"/>
          <w:szCs w:val="24"/>
        </w:rPr>
        <w:t xml:space="preserve"> отношении элемента планировочной структуры, расположенного в 1 микрорайоне, с. Пажга, Сыктывдинского района, Республики Коми, кадастровый квартал 11:04:3401005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SimSun"/>
          <w:bCs/>
          <w:color w:val="000000"/>
          <w:sz w:val="24"/>
          <w:szCs w:val="24"/>
        </w:rPr>
        <w:t xml:space="preserve">на 29 января 2024 года в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10</w:t>
      </w:r>
      <w:r>
        <w:rPr>
          <w:rFonts w:ascii="Times New Roman" w:eastAsia="SimSun" w:hAnsi="Times New Roman" w:cs="SimSun"/>
          <w:bCs/>
          <w:color w:val="000000"/>
          <w:sz w:val="24"/>
          <w:szCs w:val="24"/>
        </w:rPr>
        <w:t xml:space="preserve"> ч. </w:t>
      </w:r>
      <w:r>
        <w:rPr>
          <w:rFonts w:ascii="Times New Roman" w:hAnsi="Times New Roman" w:cs="SimSun"/>
          <w:bCs/>
          <w:color w:val="000000"/>
          <w:sz w:val="24"/>
          <w:szCs w:val="24"/>
        </w:rPr>
        <w:t>00</w:t>
      </w:r>
      <w:r>
        <w:rPr>
          <w:rFonts w:ascii="Times New Roman" w:eastAsia="SimSun" w:hAnsi="Times New Roman" w:cs="SimSun"/>
          <w:bCs/>
          <w:color w:val="000000"/>
          <w:sz w:val="24"/>
          <w:szCs w:val="24"/>
        </w:rPr>
        <w:t xml:space="preserve"> мин</w:t>
      </w:r>
      <w:r>
        <w:rPr>
          <w:rFonts w:ascii="Times New Roman" w:eastAsia="SimSun" w:hAnsi="Times New Roman" w:cs="SimSun"/>
          <w:bCs/>
          <w:color w:val="00000A"/>
          <w:sz w:val="24"/>
          <w:szCs w:val="24"/>
        </w:rPr>
        <w:t>. в администрации муниципального района «Сыктывдинский» по</w:t>
      </w:r>
      <w:r>
        <w:rPr>
          <w:rFonts w:ascii="Times New Roman" w:eastAsia="SimSun" w:hAnsi="Times New Roman" w:cs="SimSun"/>
          <w:bCs/>
          <w:color w:val="00000A"/>
          <w:sz w:val="24"/>
          <w:szCs w:val="24"/>
        </w:rPr>
        <w:t xml:space="preserve"> адресу: Республика Коми, Сыктывдинский район, с. Выльгорт, ул. Д. Каликовой, д. 62, согласно приложению 1.</w:t>
      </w:r>
    </w:p>
    <w:p w:rsidR="00464055" w:rsidRDefault="00C07C50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eastAsia="SimSun" w:cs="SimSun"/>
          <w:color w:val="00000A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>Утвердить порядок и сроки проведения публичных слушаний, порядок, сроки и форму внесения участниками публичных слушаний предложений и замечаний по П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роекту,</w:t>
      </w:r>
      <w:r>
        <w:rPr>
          <w:rFonts w:ascii="Times New Roman" w:eastAsia="SimSun" w:hAnsi="Times New Roman" w:cs="SimSu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согласно приложению 2.</w:t>
      </w:r>
    </w:p>
    <w:p w:rsidR="00464055" w:rsidRDefault="00C07C50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eastAsia="SimSun" w:cs="SimSun"/>
          <w:color w:val="00000A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>Контроль за исполнением настоящего постановления возложить на заместителя руководителя администрации муниципального района (П.В. Карин)</w:t>
      </w:r>
    </w:p>
    <w:p w:rsidR="00464055" w:rsidRDefault="00C07C50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eastAsia="SimSun" w:cs="SimSun"/>
          <w:color w:val="00000A"/>
          <w:sz w:val="24"/>
          <w:szCs w:val="24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:rsidR="00464055" w:rsidRDefault="00464055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eastAsia="SimSun" w:cs="Calibri"/>
          <w:color w:val="00000A"/>
          <w:lang w:eastAsia="ru-RU"/>
        </w:rPr>
      </w:pPr>
    </w:p>
    <w:p w:rsidR="00464055" w:rsidRDefault="00C07C50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 xml:space="preserve">Глава </w:t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>муниципального района «Сыктывдинский» -</w:t>
      </w:r>
    </w:p>
    <w:p w:rsidR="00464055" w:rsidRDefault="00C07C50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>руководитель администрации</w:t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  <w:t xml:space="preserve">      Л.Ю. Доронина</w:t>
      </w: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ind w:left="5529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lastRenderedPageBreak/>
        <w:t xml:space="preserve">Приложение 1 </w:t>
      </w:r>
    </w:p>
    <w:p w:rsidR="00464055" w:rsidRDefault="00C07C50">
      <w:pPr>
        <w:suppressAutoHyphens/>
        <w:spacing w:after="0" w:line="240" w:lineRule="auto"/>
        <w:ind w:left="5529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к постановлению главы</w:t>
      </w:r>
    </w:p>
    <w:p w:rsidR="00464055" w:rsidRDefault="00C07C50">
      <w:pPr>
        <w:suppressAutoHyphens/>
        <w:spacing w:after="0" w:line="240" w:lineRule="auto"/>
        <w:ind w:left="4365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муниципального района «Сыктывдинский»</w:t>
      </w:r>
    </w:p>
    <w:p w:rsidR="00464055" w:rsidRDefault="00C07C50">
      <w:pPr>
        <w:suppressAutoHyphens/>
        <w:spacing w:after="0" w:line="240" w:lineRule="auto"/>
        <w:ind w:left="4365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Республики Коми-руководителя администрации  </w:t>
      </w:r>
    </w:p>
    <w:p w:rsidR="00464055" w:rsidRDefault="00C07C50">
      <w:pPr>
        <w:suppressAutoHyphens/>
        <w:spacing w:after="0" w:line="240" w:lineRule="auto"/>
        <w:ind w:left="5529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bCs/>
          <w:color w:val="00000A"/>
          <w:sz w:val="24"/>
          <w:szCs w:val="24"/>
        </w:rPr>
        <w:t xml:space="preserve">от </w:t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>12 января 2024</w:t>
      </w:r>
      <w:r>
        <w:rPr>
          <w:rFonts w:ascii="Times New Roman" w:hAnsi="Times New Roman"/>
          <w:bCs/>
          <w:color w:val="00000A"/>
          <w:sz w:val="24"/>
          <w:szCs w:val="24"/>
        </w:rPr>
        <w:t xml:space="preserve"> года № 1/1-г</w:t>
      </w:r>
    </w:p>
    <w:p w:rsidR="00464055" w:rsidRDefault="00C07C50">
      <w:pPr>
        <w:suppressAutoHyphens/>
        <w:spacing w:line="240" w:lineRule="auto"/>
        <w:ind w:left="4678"/>
        <w:contextualSpacing/>
        <w:jc w:val="right"/>
        <w:rPr>
          <w:rFonts w:eastAsia="SimSun" w:cs="SimSun"/>
          <w:color w:val="00000A"/>
          <w:lang w:eastAsia="ru-RU"/>
        </w:rPr>
      </w:pPr>
      <w:r>
        <w:rPr>
          <w:rFonts w:eastAsia="SimSun" w:cs="SimSun"/>
          <w:noProof/>
          <w:color w:val="00000A"/>
          <w:lang w:eastAsia="ru-RU"/>
        </w:rPr>
        <w:drawing>
          <wp:anchor distT="0" distB="0" distL="6401435" distR="6401435" simplePos="0" relativeHeight="25166131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>ПРОЕКТ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 w:cs="SimSun"/>
          <w:color w:val="00000A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 xml:space="preserve">Коми Республикаын «Сыктывдін» 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 w:cs="SimSun"/>
          <w:color w:val="00000A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>муниципальнӧй р</w:t>
      </w:r>
      <w:r>
        <w:rPr>
          <w:rFonts w:ascii="Times New Roman" w:eastAsia="SimSun" w:hAnsi="Times New Roman"/>
          <w:b/>
          <w:color w:val="000000"/>
          <w:sz w:val="24"/>
          <w:szCs w:val="24"/>
          <w:lang w:eastAsia="ru-RU"/>
        </w:rPr>
        <w:t>айонса администрациялӧн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64055" w:rsidRDefault="00C07C50">
      <w:pPr>
        <w:keepNext/>
        <w:suppressAutoHyphens/>
        <w:spacing w:line="240" w:lineRule="auto"/>
        <w:contextualSpacing/>
        <w:jc w:val="center"/>
        <w:outlineLvl w:val="0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381635</wp:posOffset>
                </wp:positionV>
                <wp:extent cx="5955665" cy="25400"/>
                <wp:effectExtent l="0" t="0" r="0" b="0"/>
                <wp:wrapNone/>
                <wp:docPr id="4" name="Прямая соединительная линия 5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5120" cy="15840"/>
                        </a:xfrm>
                        <a:prstGeom prst="line">
                          <a:avLst/>
                        </a:prstGeom>
                        <a:noFill/>
                        <a:ln w="900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_0" o:spid="_x0000_s1026" o:spt="20" style="position:absolute;left:0pt;flip:y;margin-left:0pt;margin-top:30.05pt;height:2pt;width:468.95pt;z-index:251662336;mso-width-relative:page;mso-height-relative:page;" filled="f" stroked="f" coordsize="21600,21600" o:gfxdata="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O2p7TfYAAAABgEAAA8AAAAAAAAAAQAg&#10;AAAAIgAAAGRycy9kb3ducmV2LnhtbFBLAQIUABQAAAAIAIdO4kAxY/zp1QEAAHoDAAAOAAAAAAAA&#10;AAEAIAAAACcBAABkcnMvZTJvRG9jLnhtbFBLBQYAAAAABgAGAFkBAABuBQAAAAA=&#10;">
                <v:fill on="f" focussize="0,0"/>
                <v:stroke on="f" weight="0.708661417322835pt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ШУÖМ</w: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67945</wp:posOffset>
                </wp:positionV>
                <wp:extent cx="6166485" cy="4445"/>
                <wp:effectExtent l="0" t="0" r="24765" b="14605"/>
                <wp:wrapSquare wrapText="bothSides"/>
                <wp:docPr id="5" name="Прямая соединительная линия 1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единительная линия 1_0" o:spid="_x0000_s1026" o:spt="100" style="position:absolute;left:0pt;margin-left:3.8pt;margin-top:5.35pt;height:0.35pt;width:485.55pt;mso-wrap-distance-bottom:0pt;mso-wrap-distance-left:0pt;mso-wrap-distance-right:0pt;mso-wrap-distance-top:0pt;z-index:251663360;mso-width-relative:page;mso-height-relative:page;" fillcolor="#FFFFFF" filled="t" stroked="t" coordsize="21600,21600" o:gfxdata="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rS9LHVAAAABwEAAA8AAAAAAAAAAQAgAAAAIgAAAGRycy9kb3ducmV2LnhtbFBLAQIU&#10;ABQAAAAIAIdO4kB7aXnfLwIAAI8EAAAOAAAAAAAAAAEAIAAAACQBAABkcnMvZTJvRG9jLnhtbFBL&#10;BQYAAAAABgAGAFkBAADFBQAAAAA=&#10;" path="m0,0l21600,21600e">
                <v:fill on="t" focussize="0,0"/>
                <v:stroke weight="0.737007874015748pt" color="#000000" joinstyle="round"/>
                <v:imagedata o:title=""/>
                <o:lock v:ext="edit" aspectratio="f"/>
                <w10:wrap type="square"/>
              </v:shape>
            </w:pict>
          </mc:Fallback>
        </mc:AlternateConten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color w:val="00000A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ПОСТАНОВЛЕНИЕ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 w:cs="SimSun"/>
          <w:color w:val="00000A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 xml:space="preserve">администрации муниципального района 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eastAsia="SimSun" w:hAnsi="Times New Roman" w:cs="SimSun"/>
          <w:color w:val="00000A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 xml:space="preserve">«Сыктывдинский» </w:t>
      </w:r>
      <w:bookmarkStart w:id="1" w:name="_Hlk67305150"/>
      <w:bookmarkEnd w:id="1"/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>Республики Коми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 xml:space="preserve"> от ___ _______2024 года    </w:t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/>
          <w:color w:val="00000A"/>
          <w:sz w:val="24"/>
          <w:szCs w:val="24"/>
          <w:lang w:eastAsia="ru-RU"/>
        </w:rPr>
        <w:tab/>
        <w:t xml:space="preserve">                                                 № ___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tbl>
      <w:tblPr>
        <w:tblStyle w:val="380"/>
        <w:tblpPr w:leftFromText="180" w:rightFromText="180" w:vertAnchor="text" w:horzAnchor="page" w:tblpX="1791" w:tblpY="47"/>
        <w:tblOverlap w:val="never"/>
        <w:tblW w:w="4673" w:type="dxa"/>
        <w:tblCellMar>
          <w:left w:w="188" w:type="dxa"/>
        </w:tblCellMar>
        <w:tblLook w:val="04A0" w:firstRow="1" w:lastRow="0" w:firstColumn="1" w:lastColumn="0" w:noHBand="0" w:noVBand="1"/>
      </w:tblPr>
      <w:tblGrid>
        <w:gridCol w:w="4673"/>
      </w:tblGrid>
      <w:tr w:rsidR="00464055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eastAsia="SimSun" w:cs="SimSun"/>
                <w:color w:val="00000A"/>
                <w:lang w:eastAsia="ru-RU"/>
              </w:rPr>
            </w:pP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ru-RU"/>
              </w:rPr>
              <w:t>Об утверждении проекта межевания  территории «</w:t>
            </w:r>
            <w:r>
              <w:rPr>
                <w:rFonts w:ascii="Times New Roman" w:eastAsia="Times New Roman" w:hAnsi="Times New Roman" w:cs="SimSun"/>
                <w:color w:val="000000"/>
                <w:sz w:val="24"/>
                <w:szCs w:val="24"/>
                <w:lang w:eastAsia="ru-RU"/>
              </w:rPr>
              <w:t>В отношении элемента планировочной структуры, расположенного в 1 микрорайоне, с. Пажга, Сыктывдинский район, Республика К</w:t>
            </w:r>
            <w:r>
              <w:rPr>
                <w:rFonts w:ascii="Times New Roman" w:eastAsia="Times New Roman" w:hAnsi="Times New Roman" w:cs="SimSun"/>
                <w:color w:val="000000"/>
                <w:sz w:val="24"/>
                <w:szCs w:val="24"/>
                <w:lang w:eastAsia="ru-RU"/>
              </w:rPr>
              <w:t>оми, кадастровый квартал 11:04:3401005</w:t>
            </w: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ru-RU"/>
              </w:rPr>
              <w:t>»</w:t>
            </w:r>
          </w:p>
        </w:tc>
      </w:tr>
    </w:tbl>
    <w:p w:rsidR="00464055" w:rsidRDefault="00C07C50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-38735</wp:posOffset>
                </wp:positionV>
                <wp:extent cx="418465" cy="1097915"/>
                <wp:effectExtent l="0" t="0" r="0" b="0"/>
                <wp:wrapSquare wrapText="bothSides"/>
                <wp:docPr id="6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4055" w:rsidRDefault="00464055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Врезка1" o:spid="_x0000_s1026" o:spt="1" style="position:absolute;left:0pt;margin-left:-40.9pt;margin-top:-3.05pt;height:86.45pt;width:32.95pt;mso-wrap-distance-bottom:0pt;mso-wrap-distance-left:9pt;mso-wrap-distance-right:9pt;mso-wrap-distance-top:0pt;z-index:251664384;mso-width-relative:page;mso-height-relative:page;" filled="f" stroked="f" coordsize="21600,21600" o:gfxdata="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fKDI9oAAAAKAQAA&#10;DwAAAAAAAAABACAAAAAiAAAAZHJzL2Rvd25yZXYueG1sUEsBAhQAFAAAAAgAh07iQAhF82ylAQAA&#10;SA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 xml:space="preserve">Руководствуясь статьей 45 Градостроительного кодекса Российской Федерации, Федеральным законом № 131-ФЗ от 6 октября 2003 года «Об общих принципах организации местного самоуправления в Российской </w:t>
      </w: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>Федерации», 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eastAsia="SimSun" w:cs="SimSun"/>
          <w:color w:val="00000A"/>
          <w:lang w:eastAsia="ru-RU"/>
        </w:rPr>
      </w:pPr>
    </w:p>
    <w:p w:rsidR="00464055" w:rsidRDefault="00C07C50">
      <w:pPr>
        <w:suppressAutoHyphens/>
        <w:spacing w:line="240" w:lineRule="auto"/>
        <w:jc w:val="both"/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A"/>
          <w:sz w:val="24"/>
          <w:szCs w:val="24"/>
          <w:lang w:eastAsia="ru-RU"/>
        </w:rPr>
        <w:t>ПОСТАНОВЛЯЕТ:</w:t>
      </w:r>
    </w:p>
    <w:p w:rsidR="00464055" w:rsidRDefault="00C07C50">
      <w:pPr>
        <w:widowControl w:val="0"/>
        <w:numPr>
          <w:ilvl w:val="0"/>
          <w:numId w:val="5"/>
        </w:numPr>
        <w:tabs>
          <w:tab w:val="left" w:pos="395"/>
          <w:tab w:val="left" w:pos="1132"/>
          <w:tab w:val="left" w:pos="19440"/>
        </w:tabs>
        <w:suppressAutoHyphens/>
        <w:spacing w:after="0" w:line="240" w:lineRule="auto"/>
        <w:ind w:left="0" w:firstLine="794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eastAsia="SimSun" w:hAnsi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Утвердить/отклонить проект планировки и проект межевания территории «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В отношении элемента планиро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вочной структуры, расположенного в 1 микрорайоне, с. Пажга, Сыктывдинский район, Республика Коми, кадастровый квартал 11:04:3401005</w:t>
      </w:r>
      <w:r>
        <w:rPr>
          <w:rFonts w:ascii="Times New Roman" w:eastAsia="SimSun" w:hAnsi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».</w:t>
      </w:r>
    </w:p>
    <w:p w:rsidR="00464055" w:rsidRDefault="00C07C50">
      <w:pPr>
        <w:widowControl w:val="0"/>
        <w:numPr>
          <w:ilvl w:val="0"/>
          <w:numId w:val="5"/>
        </w:numPr>
        <w:tabs>
          <w:tab w:val="left" w:pos="395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eastAsia="SimSun" w:cs="SimSun"/>
          <w:color w:val="000000"/>
          <w:lang w:eastAsia="ru-RU"/>
        </w:rPr>
      </w:pPr>
      <w:r>
        <w:rPr>
          <w:rFonts w:ascii="Times New Roman" w:eastAsia="SimSun" w:hAnsi="Times New Roman"/>
          <w:color w:val="000000"/>
          <w:spacing w:val="2"/>
          <w:sz w:val="24"/>
          <w:szCs w:val="21"/>
          <w:shd w:val="clear" w:color="auto" w:fill="FFFFFF"/>
          <w:lang w:eastAsia="ru-RU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/>
          <w:color w:val="00000A"/>
          <w:spacing w:val="2"/>
          <w:sz w:val="24"/>
          <w:szCs w:val="24"/>
          <w:shd w:val="clear" w:color="auto" w:fill="FFFFFF"/>
          <w:lang w:eastAsia="ru-RU"/>
        </w:rPr>
        <w:t>муниципального района «Сыктывдинский»</w:t>
      </w:r>
      <w:r>
        <w:rPr>
          <w:rFonts w:ascii="Times New Roman" w:eastAsia="SimSun" w:hAnsi="Times New Roman"/>
          <w:color w:val="000000"/>
          <w:spacing w:val="2"/>
          <w:sz w:val="24"/>
          <w:szCs w:val="21"/>
          <w:shd w:val="clear" w:color="auto" w:fill="FFFFFF"/>
          <w:lang w:eastAsia="ru-RU"/>
        </w:rPr>
        <w:t xml:space="preserve"> в информацион</w:t>
      </w:r>
      <w:r>
        <w:rPr>
          <w:rFonts w:ascii="Times New Roman" w:eastAsia="SimSun" w:hAnsi="Times New Roman"/>
          <w:color w:val="000000"/>
          <w:spacing w:val="2"/>
          <w:sz w:val="24"/>
          <w:szCs w:val="21"/>
          <w:shd w:val="clear" w:color="auto" w:fill="FFFFFF"/>
          <w:lang w:eastAsia="ru-RU"/>
        </w:rPr>
        <w:t>но-телекоммуникационной сети «Интернет».</w:t>
      </w:r>
    </w:p>
    <w:p w:rsidR="00464055" w:rsidRDefault="00C07C50">
      <w:pPr>
        <w:widowControl w:val="0"/>
        <w:numPr>
          <w:ilvl w:val="0"/>
          <w:numId w:val="5"/>
        </w:numPr>
        <w:tabs>
          <w:tab w:val="left" w:pos="395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eastAsia="SimSun" w:cs="SimSun"/>
          <w:color w:val="000000"/>
          <w:lang w:eastAsia="ru-RU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464055" w:rsidRDefault="00C07C50">
      <w:pPr>
        <w:widowControl w:val="0"/>
        <w:numPr>
          <w:ilvl w:val="0"/>
          <w:numId w:val="5"/>
        </w:numPr>
        <w:tabs>
          <w:tab w:val="left" w:pos="395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eastAsia="SimSun" w:cs="SimSun"/>
          <w:color w:val="000000"/>
          <w:lang w:eastAsia="ru-RU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:rsidR="00464055" w:rsidRDefault="00464055">
      <w:pPr>
        <w:spacing w:after="0" w:line="240" w:lineRule="auto"/>
        <w:contextualSpacing/>
        <w:jc w:val="both"/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contextualSpacing/>
        <w:jc w:val="both"/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contextualSpacing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Заместитель руководителя администрации</w:t>
      </w:r>
    </w:p>
    <w:p w:rsidR="00464055" w:rsidRDefault="00C07C5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«Сыктывдинский»                                                            П.Карин</w:t>
      </w: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ind w:left="5529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Приложение 2</w:t>
      </w:r>
    </w:p>
    <w:p w:rsidR="00464055" w:rsidRDefault="00C07C50">
      <w:pPr>
        <w:suppressAutoHyphens/>
        <w:spacing w:after="0" w:line="240" w:lineRule="auto"/>
        <w:ind w:left="5529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к постановлению главы</w:t>
      </w:r>
    </w:p>
    <w:p w:rsidR="00464055" w:rsidRDefault="00C07C50">
      <w:pPr>
        <w:suppressAutoHyphens/>
        <w:spacing w:after="0" w:line="240" w:lineRule="auto"/>
        <w:ind w:left="4365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муниципального района «Сыктывдинский»</w:t>
      </w:r>
    </w:p>
    <w:p w:rsidR="00464055" w:rsidRDefault="00C07C50">
      <w:pPr>
        <w:suppressAutoHyphens/>
        <w:spacing w:after="0" w:line="240" w:lineRule="auto"/>
        <w:ind w:left="4365"/>
        <w:jc w:val="right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Республики Коми-руководителя администрации  </w:t>
      </w:r>
    </w:p>
    <w:p w:rsidR="00464055" w:rsidRDefault="00C07C50">
      <w:pPr>
        <w:suppressAutoHyphens/>
        <w:spacing w:after="0" w:line="240" w:lineRule="auto"/>
        <w:ind w:left="5529"/>
        <w:jc w:val="right"/>
        <w:rPr>
          <w:rFonts w:ascii="Times New Roman" w:hAnsi="Times New Roman" w:cs="SimSun"/>
          <w:bCs/>
          <w:color w:val="00000A"/>
          <w:sz w:val="24"/>
          <w:szCs w:val="24"/>
        </w:rPr>
      </w:pPr>
      <w:r>
        <w:rPr>
          <w:rFonts w:ascii="Times New Roman" w:hAnsi="Times New Roman" w:cs="SimSun"/>
          <w:bCs/>
          <w:color w:val="00000A"/>
          <w:sz w:val="24"/>
          <w:szCs w:val="24"/>
        </w:rPr>
        <w:t>от 12 января 2024 года № 1/1-г</w:t>
      </w: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hAnsi="Times New Roman" w:cs="SimSun"/>
          <w:bCs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40" w:lineRule="auto"/>
        <w:jc w:val="center"/>
        <w:rPr>
          <w:rFonts w:eastAsia="SimSun" w:cs="SimSun"/>
          <w:color w:val="00000A"/>
          <w:lang w:eastAsia="ru-RU"/>
        </w:rPr>
      </w:pPr>
      <w:bookmarkStart w:id="2" w:name="_Hlk29982276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Порядок и сроки проведения публичных слушаний, </w:t>
      </w:r>
      <w:bookmarkEnd w:id="2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порядок, сроки и форма внесения участниками публичных слушаний предложений и замечаний по </w:t>
      </w:r>
      <w:bookmarkStart w:id="3" w:name="__DdeLink__309_4102584123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утверждению</w:t>
      </w:r>
      <w:bookmarkEnd w:id="3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проекта  межевания  территории ««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В отношении элемента планировочной структуры, расположенного в 1 микрорайо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не, с. Пажга, Сыктывдинский район, Республика Коми, кадастровый квартал 11:04:3401005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»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Оповещение о начале публичных слушаний публикуется на официальном сайте администрации муниципального района </w:t>
      </w:r>
      <w:r>
        <w:rPr>
          <w:rFonts w:ascii="Times New Roman" w:eastAsia="Times New Roman" w:hAnsi="Times New Roman"/>
          <w:color w:val="00000A"/>
          <w:sz w:val="24"/>
          <w:szCs w:val="24"/>
          <w:u w:val="single"/>
          <w:lang w:eastAsia="ru-RU"/>
        </w:rPr>
        <w:t>https://syktyvdin.gosuslugi.ru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, путем размещения решения Сове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та муниципального района «Сыктывдинский» «О назначении проведения публичных слушаний по рассмотрению проекта межевания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территории в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 xml:space="preserve"> отношении элемента планировочной структуры, расположенного в 1 микрорайоне, с. Пажга, Сыктывдинский район, Республика Коми, 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кадастровый квартал 11:04:3401005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(далее - Решение) и не позднее, чем за 7 дней до дня размещения на официальном сайте администрации муниципального района «Сыктывдинский», в газете «Наша жизнь».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Проект и информационный материал к Проекту размещается на офиц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иальном сайте администрации муниципального района </w:t>
      </w:r>
      <w:r>
        <w:rPr>
          <w:rFonts w:ascii="Times New Roman" w:eastAsia="Times New Roman" w:hAnsi="Times New Roman"/>
          <w:color w:val="00000A"/>
          <w:sz w:val="24"/>
          <w:szCs w:val="24"/>
          <w:u w:val="single"/>
          <w:lang w:eastAsia="ru-RU"/>
        </w:rPr>
        <w:t>https://syktyvdin.gosuslugi.ru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а также доступен по вкладкам: Главная - Гражданам - Земельные вопросы - Публичные слушания — Извещения - По проектам правил землепользования и застройки, проектам планировки т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ерриторий и проектам межевания территорий, проектам правил благоустройства территорий.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Заинтересованные граждане имеют право с момента опубликования Решения и до </w:t>
      </w:r>
      <w:r>
        <w:rPr>
          <w:rFonts w:ascii="Times New Roman" w:eastAsia="SimSun" w:hAnsi="Times New Roman" w:cs="SimSun"/>
          <w:bCs/>
          <w:color w:val="000000"/>
          <w:sz w:val="24"/>
          <w:szCs w:val="24"/>
          <w:lang w:eastAsia="ru-RU"/>
        </w:rPr>
        <w:t>29 января 2024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года в произвольной письменной форме, путем обращения граждан, в том числе посредством почтовой связи вносить в администрацию муниципального района «Сыктывдинский» по адресу: с. Выльгорт, ул. Д. Каликовой, 62, кабинет № 11, или в электронной форме по адре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су: http://www.syktyvdin.ru/ через «Интернет – приемную» свои предложения и(или) замечания в отношении публичных слушаний по Проекту.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Заинтересованные граждане имеют право в устной или письменной форме в ходе проведения публичных слушаний </w:t>
      </w:r>
      <w:r>
        <w:rPr>
          <w:rFonts w:ascii="Times New Roman" w:eastAsia="SimSun" w:hAnsi="Times New Roman" w:cs="SimSun"/>
          <w:bCs/>
          <w:color w:val="000000"/>
          <w:sz w:val="24"/>
          <w:szCs w:val="24"/>
          <w:lang w:eastAsia="ru-RU"/>
        </w:rPr>
        <w:t>29 января 2024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го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да вносить предложения и замечания, касающиеся Проекта. 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С </w:t>
      </w:r>
      <w:r>
        <w:rPr>
          <w:rFonts w:ascii="Times New Roman" w:eastAsia="SimSun" w:hAnsi="Times New Roman" w:cs="SimSun"/>
          <w:bCs/>
          <w:color w:val="000000"/>
          <w:sz w:val="24"/>
          <w:szCs w:val="24"/>
          <w:lang w:eastAsia="ru-RU"/>
        </w:rPr>
        <w:t xml:space="preserve">29 января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по 30 января 2024 года заинтересованные граждане, участники публичных слушаний, могут вносить дополнительные предложения и (или) замечания, или заявления о снятии своих рекомендаций по во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просу, вынесенному на публичные слушания, в произвольной письменной форме, путем обращения граждан, в том числе посредством почтовой связи, в администрацию муниципального района «Сыктывдинский» по адресу: с. Выльгорт, ул. Д. Каликовой, 62, кабинет № 11, ил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и в электронной форме по адресу: </w:t>
      </w:r>
      <w:hyperlink r:id="rId12">
        <w:r>
          <w:rPr>
            <w:rFonts w:ascii="Times New Roman" w:hAnsi="Times New Roman"/>
            <w:color w:val="00000A"/>
            <w:sz w:val="24"/>
            <w:szCs w:val="24"/>
            <w:u w:val="single"/>
            <w:lang w:eastAsia="ru-RU"/>
          </w:rPr>
          <w:t>http://www.syktyvdin.ru/</w:t>
        </w:r>
      </w:hyperlink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через «интернет-приемную».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Заинтересованные граждане, участники публичных слушаний по Проекту имеют право с момента опубликования Решения и до 30 января 2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024 года вносить замечания и (или) предложения посредством записи в книге (журнале) учета посетителей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lastRenderedPageBreak/>
        <w:t>экспозиции проекта, подлежащего рассмотрению на публичных слушаниях, который должен быть прошит и пронумерован и находится в здании администрации муниципа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льного района Сыктывдинский (по адресу: с. Выльгорт, ул. Домны Каликовой, д. 62), в 11 кабинете, в течение рабочего времени (понедельник – четверг с 8:45 до 17:15, пятница с 8:45 до 15:45, перерыв на обед с 13:00 – 14:00 часов).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Книга (журнал) учета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посетителей экспозиции проекта, подлежащего рассмотрению на публичных слушаниях ведется и хранится у Организатора, подлежит учету и хранению в составе материалов публичных слушаний.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С экспозицией Проекта можно ознакомиться со дня опубликования Решения и до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30 января 2024 года в здании администрации муниципального района Сыктывдинский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с 13:00 – 14:00 часов).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В ходе работы экспозиции проекта, подлежащего рассмотрению на публичных слушаниях, Организатором проводится консультирование посетителей экспозиции, распространение информационных материалов, демонстрация информационных материалов о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Проекте.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Консультирование посетителей экспозиции Проекта осуществляется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45 до 17:15, пятница с 8:45 до 15:45, перерыв на обед с 13:00 – 14:00 часов), непосредственно при личном обращении к специалисту управления капитального строительства администрации муниципального района «Сыктывдинский», осуществляющему консультирование.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Пр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отокол публичных слушаний оформляется по форме согласно приложению 1 к настоящему Порядку.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На основании протокола публичных слушаний Организатор осуществляет подготовку заключения о результатах публичных слушаний по форме, согласно приложению 2 к настоящем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у Порядку.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«Сыктывдинский», а также в газете «Наша жизнь» не позднее 3 месяцев с даты опубликования извещ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ения о начале публичных слушаний.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Участники публичных слушаний, являющиеся правообладателями соответствующих земельных участков и (или) расположенных на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ю указанных объектов капитального строительства.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lastRenderedPageBreak/>
        <w:t>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 законом от 27 июля 2006 года № 152-ФЗ «О персональных дан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ных».</w:t>
      </w:r>
    </w:p>
    <w:p w:rsidR="00464055" w:rsidRDefault="00C07C50">
      <w:pPr>
        <w:numPr>
          <w:ilvl w:val="0"/>
          <w:numId w:val="6"/>
        </w:numPr>
        <w:suppressAutoHyphens/>
        <w:spacing w:after="0"/>
        <w:jc w:val="both"/>
        <w:rPr>
          <w:rFonts w:ascii="Times New Roman" w:eastAsia="SimSu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В случае выявления факта представления участником публичных слушаний недостоверных сведений внесенные предложения и замечания не рассматриваются.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ind w:left="3402"/>
        <w:jc w:val="both"/>
        <w:rPr>
          <w:rFonts w:ascii="Times New Roman" w:hAnsi="Times New Roman"/>
          <w:bCs/>
          <w:color w:val="00000A"/>
          <w:sz w:val="24"/>
          <w:szCs w:val="24"/>
        </w:rPr>
      </w:pPr>
      <w:bookmarkStart w:id="4" w:name="_Hlk85552030"/>
    </w:p>
    <w:p w:rsidR="00464055" w:rsidRDefault="00464055">
      <w:pPr>
        <w:suppressAutoHyphens/>
        <w:spacing w:after="0" w:line="240" w:lineRule="auto"/>
        <w:ind w:left="3402"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ind w:left="3402"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40" w:lineRule="auto"/>
        <w:ind w:left="3402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bCs/>
          <w:color w:val="00000A"/>
          <w:sz w:val="24"/>
          <w:szCs w:val="24"/>
        </w:rPr>
        <w:t>Приложение 1 к Порядку и срокам проведения публичных</w:t>
      </w:r>
      <w:r>
        <w:rPr>
          <w:rFonts w:ascii="Times New Roman" w:hAnsi="Times New Roman"/>
          <w:bCs/>
          <w:color w:val="00000A"/>
          <w:sz w:val="24"/>
          <w:szCs w:val="24"/>
        </w:rPr>
        <w:t xml:space="preserve"> слушаний, порядку, срокам и форме внесения участниками публичных слушаний</w:t>
      </w:r>
      <w:r>
        <w:rPr>
          <w:rFonts w:ascii="Times New Roman" w:eastAsia="SimSun" w:hAnsi="Times New Roman"/>
          <w:bCs/>
          <w:color w:val="00000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A"/>
          <w:sz w:val="24"/>
          <w:szCs w:val="24"/>
        </w:rPr>
        <w:t xml:space="preserve">по </w:t>
      </w:r>
      <w:bookmarkEnd w:id="4"/>
      <w:r>
        <w:rPr>
          <w:rFonts w:ascii="Times New Roman" w:hAnsi="Times New Roman"/>
          <w:bCs/>
          <w:color w:val="00000A"/>
          <w:sz w:val="24"/>
          <w:szCs w:val="24"/>
        </w:rPr>
        <w:t>утверждению проекта межевания  территории «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В отношении элемента планировочной структуры, расположенного в 1 микрорайоне, с. Пажга, Сыктывдинский район, Республика Коми, кадастров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ый квартал 11:04:3401005</w:t>
      </w:r>
      <w:r>
        <w:rPr>
          <w:rFonts w:ascii="Times New Roman" w:hAnsi="Times New Roman"/>
          <w:bCs/>
          <w:color w:val="00000A"/>
          <w:sz w:val="24"/>
          <w:szCs w:val="24"/>
        </w:rPr>
        <w:t>»</w:t>
      </w:r>
    </w:p>
    <w:p w:rsidR="00464055" w:rsidRDefault="00464055">
      <w:pPr>
        <w:suppressAutoHyphens/>
        <w:spacing w:after="0" w:line="240" w:lineRule="auto"/>
        <w:ind w:left="4536"/>
        <w:jc w:val="both"/>
        <w:rPr>
          <w:rFonts w:ascii="Times New Roman" w:hAnsi="Times New Roman"/>
          <w:bCs/>
          <w:color w:val="00000A"/>
        </w:rPr>
      </w:pPr>
    </w:p>
    <w:p w:rsidR="00464055" w:rsidRDefault="00C07C50">
      <w:pPr>
        <w:suppressAutoHyphens/>
        <w:spacing w:after="0" w:line="240" w:lineRule="auto"/>
        <w:jc w:val="center"/>
        <w:rPr>
          <w:rFonts w:eastAsia="SimSun" w:cs="SimSu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Форма протокола</w:t>
      </w:r>
    </w:p>
    <w:p w:rsidR="00464055" w:rsidRDefault="00C07C50">
      <w:pPr>
        <w:suppressAutoHyphens/>
        <w:spacing w:after="0" w:line="240" w:lineRule="auto"/>
        <w:jc w:val="center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публичных слушаний 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>по утверждению проекта межевания  территории «</w:t>
      </w:r>
      <w:r>
        <w:rPr>
          <w:rFonts w:ascii="Times New Roman" w:eastAsia="Times New Roman" w:hAnsi="Times New Roman" w:cs="SimSun"/>
          <w:b/>
          <w:bCs/>
          <w:color w:val="000000"/>
          <w:sz w:val="24"/>
          <w:szCs w:val="24"/>
          <w:lang w:eastAsia="ru-RU"/>
        </w:rPr>
        <w:t>В отношении элемента планировочной структуры, расположенного в 1 микрорайоне, с. Пажга, Сыктывдинский район, Республика Коми, кадастровый квартал 11</w:t>
      </w:r>
      <w:r>
        <w:rPr>
          <w:rFonts w:ascii="Times New Roman" w:eastAsia="Times New Roman" w:hAnsi="Times New Roman" w:cs="SimSun"/>
          <w:b/>
          <w:bCs/>
          <w:color w:val="000000"/>
          <w:sz w:val="24"/>
          <w:szCs w:val="24"/>
          <w:lang w:eastAsia="ru-RU"/>
        </w:rPr>
        <w:t>:04:3401005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»  </w:t>
      </w:r>
      <w:r>
        <w:rPr>
          <w:rFonts w:ascii="Times New Roman" w:hAnsi="Times New Roman"/>
          <w:color w:val="00000A"/>
          <w:sz w:val="24"/>
          <w:szCs w:val="24"/>
        </w:rPr>
        <w:t xml:space="preserve">                           ________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</w:t>
      </w:r>
      <w:r>
        <w:rPr>
          <w:rFonts w:ascii="Times New Roman" w:hAnsi="Times New Roman"/>
          <w:color w:val="00000A"/>
          <w:sz w:val="20"/>
          <w:szCs w:val="20"/>
        </w:rPr>
        <w:t>дата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Место: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Время: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Публичные слушания проводятся на территории __________ Сыктывдинского района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Инициатор проведения 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Организатор 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Повестка </w:t>
      </w:r>
      <w:r>
        <w:rPr>
          <w:rFonts w:ascii="Times New Roman" w:hAnsi="Times New Roman"/>
          <w:color w:val="00000A"/>
          <w:sz w:val="24"/>
          <w:szCs w:val="24"/>
        </w:rPr>
        <w:t>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Сроки принятия предложений и замечаний участников 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Состав комиссии по организации и проведению публичных слушаний по Проекту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Общее количество участников 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Список лиц, участвующих в публичных </w:t>
      </w:r>
      <w:r>
        <w:rPr>
          <w:rFonts w:ascii="Times New Roman" w:hAnsi="Times New Roman"/>
          <w:color w:val="00000A"/>
          <w:sz w:val="24"/>
          <w:szCs w:val="24"/>
        </w:rPr>
        <w:t>слушаниях, по результатам регистрации участников публичных слушаний;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Оформленные в установленном законом порядке доверенности для представителей лиц, участвующих в публичных слушаниях;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заинтересованных лиц, участвующих в публичных слушаниях;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Список </w:t>
      </w:r>
      <w:r>
        <w:rPr>
          <w:rFonts w:ascii="Times New Roman" w:hAnsi="Times New Roman"/>
          <w:color w:val="00000A"/>
          <w:sz w:val="24"/>
          <w:szCs w:val="24"/>
        </w:rPr>
        <w:t>приглашенных лиц, консультантов, экспертов, представителей администрации муниципального района "Сыктывдинский", участвующих в публичных слушаниях;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докладчиков (содокладчиков) по публичным слушаниям;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лиц, выступающих на публичных слушаниях;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</w:t>
      </w:r>
      <w:r>
        <w:rPr>
          <w:rFonts w:ascii="Times New Roman" w:hAnsi="Times New Roman"/>
          <w:color w:val="00000A"/>
          <w:sz w:val="24"/>
          <w:szCs w:val="24"/>
        </w:rPr>
        <w:t>исок лиц, участвующих в прениях;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Основные положения выступлений по вопросу проведения публичных слушаний;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Предложения и замечаниях участников публичных слушаний, постоянно проживающих на территории муниципального района «Сыктывдинский»: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Предложения и замеч</w:t>
      </w:r>
      <w:r>
        <w:rPr>
          <w:rFonts w:ascii="Times New Roman" w:hAnsi="Times New Roman"/>
          <w:color w:val="00000A"/>
          <w:sz w:val="24"/>
          <w:szCs w:val="24"/>
        </w:rPr>
        <w:t>ания иных участников публичных слушаний: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Решение, принятое на публичных слушаниях:</w:t>
      </w: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Рекомендации и замечания, высказанные и принятые на публичных слушаниях: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Иное:</w:t>
      </w:r>
    </w:p>
    <w:p w:rsidR="00464055" w:rsidRDefault="00464055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Председатель Комиссии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______________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Секретарь Комиссии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</w:t>
      </w:r>
      <w:r>
        <w:rPr>
          <w:rFonts w:ascii="Times New Roman" w:hAnsi="Times New Roman"/>
          <w:color w:val="00000A"/>
          <w:sz w:val="24"/>
          <w:szCs w:val="24"/>
        </w:rPr>
        <w:t xml:space="preserve">  ______________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C07C50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A"/>
          <w:sz w:val="24"/>
          <w:szCs w:val="24"/>
        </w:rPr>
        <w:t>Приложение 2 к Порядку и срокам проведения публичных слушаний, порядку, срокам и форме внесения участниками публичных слушаний по утверждению проекта межевания  территории «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 xml:space="preserve">В отношении элемента планировочной структуры, </w:t>
      </w:r>
      <w:r>
        <w:rPr>
          <w:rFonts w:ascii="Times New Roman" w:eastAsia="Times New Roman" w:hAnsi="Times New Roman" w:cs="SimSun"/>
          <w:color w:val="000000"/>
          <w:sz w:val="24"/>
          <w:szCs w:val="24"/>
          <w:lang w:eastAsia="ru-RU"/>
        </w:rPr>
        <w:t>расположенного в 1 микрорайоне, с. Пажга, Сыктывдинский район, Республика Коми, кадастровый квартал 11:04:3401005</w:t>
      </w:r>
      <w:r>
        <w:rPr>
          <w:rFonts w:ascii="Times New Roman" w:hAnsi="Times New Roman"/>
          <w:bCs/>
          <w:color w:val="00000A"/>
          <w:sz w:val="24"/>
          <w:szCs w:val="24"/>
        </w:rPr>
        <w:t xml:space="preserve">» </w:t>
      </w:r>
    </w:p>
    <w:p w:rsidR="00464055" w:rsidRDefault="00464055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464055" w:rsidRDefault="00C07C50">
      <w:pPr>
        <w:suppressAutoHyphens/>
        <w:spacing w:line="240" w:lineRule="auto"/>
        <w:ind w:left="-284" w:firstLine="568"/>
        <w:contextualSpacing/>
        <w:jc w:val="center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Форма заключения по результатам проведения публичных слушаний</w:t>
      </w:r>
    </w:p>
    <w:p w:rsidR="00464055" w:rsidRDefault="00C07C50">
      <w:pPr>
        <w:suppressAutoHyphens/>
        <w:spacing w:line="240" w:lineRule="auto"/>
        <w:ind w:left="-284" w:firstLine="568"/>
        <w:contextualSpacing/>
        <w:jc w:val="center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 xml:space="preserve">по  утверждению проекта планировки и проекта межевания  территории </w:t>
      </w:r>
    </w:p>
    <w:p w:rsidR="00464055" w:rsidRDefault="00C07C50">
      <w:pPr>
        <w:suppressAutoHyphens/>
        <w:spacing w:line="240" w:lineRule="auto"/>
        <w:ind w:left="-284" w:firstLine="568"/>
        <w:contextualSpacing/>
        <w:jc w:val="center"/>
        <w:rPr>
          <w:rFonts w:eastAsia="SimSun" w:cs="SimSun"/>
          <w:color w:val="00000A"/>
          <w:lang w:eastAsia="ru-RU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ab/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___________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  <w:t xml:space="preserve"> 2024 года</w:t>
      </w:r>
    </w:p>
    <w:p w:rsidR="00464055" w:rsidRDefault="00C07C50">
      <w:pPr>
        <w:widowControl w:val="0"/>
        <w:spacing w:after="0"/>
        <w:ind w:firstLine="850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Комиссия по землепользованию и застройке администрации муниципального района «Сыктывдинский» Республики Коми, в соответствии с </w:t>
      </w:r>
      <w:r>
        <w:rPr>
          <w:rFonts w:ascii="Times New Roman" w:eastAsia="SimSun" w:hAnsi="Times New Roman" w:cs="SimSun"/>
          <w:color w:val="202124"/>
          <w:spacing w:val="2"/>
          <w:sz w:val="24"/>
          <w:szCs w:val="24"/>
          <w:highlight w:val="white"/>
          <w:lang w:eastAsia="ru-RU" w:bidi="en-US"/>
        </w:rPr>
        <w:t>ч. 4 ст. 33 Градостроительного Кодекса РФ,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 сообщает следующее.</w:t>
      </w:r>
    </w:p>
    <w:p w:rsidR="00464055" w:rsidRDefault="00C07C50">
      <w:pPr>
        <w:widowControl w:val="0"/>
        <w:spacing w:after="0"/>
        <w:ind w:firstLine="850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Количество 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участников публичных слушаний </w:t>
      </w:r>
      <w:r>
        <w:rPr>
          <w:rFonts w:ascii="Times New Roman" w:eastAsia="SimSun" w:hAnsi="Times New Roman" w:cs="SimSun"/>
          <w:color w:val="000000"/>
          <w:sz w:val="24"/>
          <w:szCs w:val="24"/>
          <w:lang w:eastAsia="ru-RU" w:bidi="en-US"/>
        </w:rPr>
        <w:t>___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 (граждане,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роительства, а также правообладатели помещений, являющихся частью указанных объектов капитального строительства), иные лица — </w:t>
      </w:r>
      <w:r>
        <w:rPr>
          <w:rFonts w:ascii="Times New Roman" w:eastAsia="SimSun" w:hAnsi="Times New Roman" w:cs="SimSun"/>
          <w:color w:val="000000"/>
          <w:sz w:val="24"/>
          <w:szCs w:val="24"/>
          <w:lang w:eastAsia="ru-RU" w:bidi="en-US"/>
        </w:rPr>
        <w:t>___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>.</w:t>
      </w:r>
    </w:p>
    <w:p w:rsidR="00464055" w:rsidRDefault="00C07C50">
      <w:pPr>
        <w:widowControl w:val="0"/>
        <w:spacing w:after="0"/>
        <w:ind w:firstLine="850"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Заключение подготовлено на основании протокола публичных слушаний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от____________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 2024 года.</w:t>
      </w:r>
    </w:p>
    <w:p w:rsidR="00464055" w:rsidRDefault="00C07C50">
      <w:pPr>
        <w:widowControl w:val="0"/>
        <w:spacing w:after="0"/>
        <w:ind w:firstLine="850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>Предложения и замечания граждан и</w:t>
      </w: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 xml:space="preserve"> юридических лиц, являющихся участниками публичных слушаний, иных лиц и результат рассмотрения поступивших предложений и замечаний Комиссией по землепользованию и застройке: отсутствуют.</w:t>
      </w:r>
    </w:p>
    <w:tbl>
      <w:tblPr>
        <w:tblW w:w="9423" w:type="dxa"/>
        <w:tblInd w:w="11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8" w:type="dxa"/>
        </w:tblCellMar>
        <w:tblLook w:val="04A0" w:firstRow="1" w:lastRow="0" w:firstColumn="1" w:lastColumn="0" w:noHBand="0" w:noVBand="1"/>
      </w:tblPr>
      <w:tblGrid>
        <w:gridCol w:w="620"/>
        <w:gridCol w:w="4246"/>
        <w:gridCol w:w="4557"/>
      </w:tblGrid>
      <w:tr w:rsidR="00464055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C07C50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  <w:t>№ п.п.</w:t>
            </w:r>
          </w:p>
        </w:tc>
        <w:tc>
          <w:tcPr>
            <w:tcW w:w="4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C07C50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  <w:t>Содержание внесенных предложений и замечаний участников публич</w:t>
            </w:r>
            <w:r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  <w:t>ных слушаний</w:t>
            </w:r>
          </w:p>
        </w:tc>
        <w:tc>
          <w:tcPr>
            <w:tcW w:w="4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C07C50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  <w:t>Комиссия по землепользованию и застройке администрации муниципального района «Сыктывдинский» Республики Коми</w:t>
            </w:r>
          </w:p>
        </w:tc>
      </w:tr>
      <w:tr w:rsidR="00464055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464055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</w:p>
        </w:tc>
        <w:tc>
          <w:tcPr>
            <w:tcW w:w="4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464055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</w:p>
        </w:tc>
        <w:tc>
          <w:tcPr>
            <w:tcW w:w="4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8" w:type="dxa"/>
            </w:tcMar>
          </w:tcPr>
          <w:p w:rsidR="00464055" w:rsidRDefault="00464055">
            <w:pPr>
              <w:widowControl w:val="0"/>
              <w:snapToGrid w:val="0"/>
              <w:jc w:val="both"/>
              <w:rPr>
                <w:rFonts w:ascii="Times New Roman" w:eastAsia="SimSun" w:hAnsi="Times New Roman" w:cs="SimSun"/>
                <w:color w:val="00000A"/>
                <w:sz w:val="24"/>
                <w:szCs w:val="24"/>
                <w:lang w:eastAsia="ru-RU" w:bidi="en-US"/>
              </w:rPr>
            </w:pPr>
          </w:p>
        </w:tc>
      </w:tr>
    </w:tbl>
    <w:p w:rsidR="00464055" w:rsidRDefault="00C07C50">
      <w:pPr>
        <w:widowControl w:val="0"/>
        <w:spacing w:after="0" w:line="240" w:lineRule="auto"/>
        <w:ind w:firstLine="850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>Выводы Комиссии по землепользованию и застройке администрации муниципального района «Сыктывдинский» Республики Коми:</w:t>
      </w:r>
    </w:p>
    <w:p w:rsidR="00464055" w:rsidRDefault="00464055">
      <w:pPr>
        <w:spacing w:before="100" w:after="0"/>
        <w:ind w:firstLine="851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/>
        </w:rPr>
      </w:pPr>
    </w:p>
    <w:p w:rsidR="00464055" w:rsidRDefault="00C07C50">
      <w:pPr>
        <w:widowControl w:val="0"/>
        <w:jc w:val="both"/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</w:pPr>
      <w:r>
        <w:rPr>
          <w:rFonts w:ascii="Times New Roman" w:eastAsia="SimSun" w:hAnsi="Times New Roman" w:cs="SimSun"/>
          <w:color w:val="00000A"/>
          <w:sz w:val="24"/>
          <w:szCs w:val="24"/>
          <w:lang w:eastAsia="ru-RU" w:bidi="en-US"/>
        </w:rPr>
        <w:t>Председатель комиссии                                                                                    _____________</w:t>
      </w:r>
    </w:p>
    <w:p w:rsidR="00464055" w:rsidRDefault="00C07C50">
      <w:pPr>
        <w:widowControl w:val="0"/>
        <w:spacing w:line="240" w:lineRule="auto"/>
        <w:ind w:firstLine="15"/>
        <w:contextualSpacing/>
        <w:jc w:val="both"/>
        <w:rPr>
          <w:rFonts w:eastAsia="SimSun" w:cs="SimSun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 w:bidi="en-US"/>
        </w:rPr>
        <w:t>Секретарь комиссии                                                                                     _______________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eastAsia="ru-RU" w:bidi="en-US"/>
        </w:rPr>
      </w:pPr>
    </w:p>
    <w:p w:rsidR="00464055" w:rsidRDefault="00464055">
      <w:pPr>
        <w:widowControl w:val="0"/>
        <w:spacing w:line="240" w:lineRule="auto"/>
        <w:contextualSpacing/>
        <w:jc w:val="both"/>
        <w:rPr>
          <w:rFonts w:eastAsia="SimSun" w:cs="SimSun"/>
          <w:color w:val="00000A"/>
          <w:lang w:eastAsia="ru-RU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cs="Tahoma"/>
          <w:color w:val="00000A"/>
        </w:rPr>
      </w:pPr>
      <w:r>
        <w:rPr>
          <w:rFonts w:cs="Tahoma"/>
          <w:noProof/>
          <w:color w:val="00000A"/>
          <w:lang w:eastAsia="ru-RU"/>
        </w:rPr>
        <w:drawing>
          <wp:anchor distT="0" distB="0" distL="6401435" distR="6401435" simplePos="0" relativeHeight="251665408" behindDoc="0" locked="0" layoutInCell="0" allowOverlap="1">
            <wp:simplePos x="0" y="0"/>
            <wp:positionH relativeFrom="margin">
              <wp:posOffset>2552700</wp:posOffset>
            </wp:positionH>
            <wp:positionV relativeFrom="paragraph">
              <wp:posOffset>-426085</wp:posOffset>
            </wp:positionV>
            <wp:extent cx="800100" cy="1009650"/>
            <wp:effectExtent l="0" t="0" r="0" b="0"/>
            <wp:wrapTopAndBottom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A"/>
          <w:sz w:val="24"/>
          <w:szCs w:val="24"/>
        </w:rPr>
        <w:t>Коми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Республикаын «Сыктывд</w:t>
      </w:r>
      <w:r>
        <w:rPr>
          <w:rFonts w:ascii="Times New Roman" w:hAnsi="Times New Roman"/>
          <w:b/>
          <w:bCs/>
          <w:color w:val="00000A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>н» муниципальнöй район</w:t>
      </w:r>
      <w:r>
        <w:rPr>
          <w:rFonts w:ascii="Times New Roman" w:eastAsia="A" w:hAnsi="Times New Roman"/>
          <w:b/>
          <w:bCs/>
          <w:color w:val="00000A"/>
          <w:sz w:val="24"/>
          <w:szCs w:val="24"/>
        </w:rPr>
        <w:t>са юралысьлöн -</w:t>
      </w:r>
    </w:p>
    <w:p w:rsidR="00464055" w:rsidRDefault="00C07C50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      Коми Республикаын «Сыктывдін» муниципальнӧй районса </w:t>
      </w:r>
    </w:p>
    <w:p w:rsidR="00464055" w:rsidRDefault="00C07C50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администрацияӧн юрнуӧдысьлӧн</w: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5983605" cy="19050"/>
                <wp:effectExtent l="0" t="0" r="0" b="0"/>
                <wp:wrapNone/>
                <wp:docPr id="23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840" cy="172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margin-left:-1.9pt;margin-top:13.8pt;height:1.5pt;width:471.15pt;z-index:251666432;mso-width-relative:page;mso-height-relative:page;" filled="f" stroked="t" coordsize="21600,21600" o:allowincell="f" o:gfxdata="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PcMtdgAAAAIAQAADwAA&#10;AAAAAAABACAAAAAiAAAAZHJzL2Rvd25yZXYueG1sUEsBAhQAFAAAAAgAh07iQKf6+KLdAQAAlQMA&#10;AA4AAAAAAAAAAQAgAAAAJwEAAGRycy9lMm9Eb2MueG1sUEsFBgAAAAAGAAYAWQEAAHYFAAAAAA==&#10;">
                <v:fill on="f" focussize="0,0"/>
                <v:stroke weight="0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color w:val="00000A"/>
          <w:sz w:val="24"/>
          <w:szCs w:val="24"/>
        </w:rPr>
        <w:t>ШУÖМ</w: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</w:rPr>
        <w:t>ПОСТАНОВЛЕНИЕ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Главы муниципального района «Сыктывдинский» Республики Коми -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руководителя администрации муниципального района 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  «Сыктывдинский» Республики Коми                             </w:t>
      </w:r>
    </w:p>
    <w:p w:rsidR="00464055" w:rsidRDefault="00464055">
      <w:pPr>
        <w:suppressAutoHyphens/>
        <w:spacing w:after="0" w:line="36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от 25 января 2024 года    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№ 1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/</w:t>
      </w:r>
      <w:r>
        <w:rPr>
          <w:rFonts w:ascii="Times New Roman" w:hAnsi="Times New Roman"/>
          <w:color w:val="00000A"/>
          <w:sz w:val="24"/>
          <w:szCs w:val="24"/>
        </w:rPr>
        <w:t>2 - г</w:t>
      </w:r>
    </w:p>
    <w:tbl>
      <w:tblPr>
        <w:tblW w:w="4521" w:type="dxa"/>
        <w:tblInd w:w="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</w:tblGrid>
      <w:tr w:rsidR="00464055">
        <w:tc>
          <w:tcPr>
            <w:tcW w:w="4521" w:type="dxa"/>
          </w:tcPr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О подготовке проекта решения Совета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 «Сыктывдинский» Республики Коми о внесении изменений в правила землепользования и застройки  сельского поселения «Зеленец», утверждённого решением Совета муниципального образования муниципального района «Сыктывдинский» от 28 июня 2018 года № 29/6-6</w:t>
            </w:r>
          </w:p>
        </w:tc>
      </w:tr>
    </w:tbl>
    <w:p w:rsidR="00464055" w:rsidRDefault="00464055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4055" w:rsidRDefault="00C07C5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Руко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водствуясь статьями 30, 31, 32, 33 Градостроительного кодекса Российской Федерации, </w:t>
      </w:r>
      <w:hyperlink r:id="rId13">
        <w:r>
          <w:rPr>
            <w:rFonts w:ascii="Times New Roman" w:hAnsi="Times New Roman"/>
            <w:bCs/>
            <w:color w:val="000000"/>
            <w:sz w:val="24"/>
            <w:szCs w:val="24"/>
          </w:rPr>
          <w:t xml:space="preserve">Уставом </w:t>
        </w:r>
      </w:hyperlink>
      <w:hyperlink r:id="rId14">
        <w:r>
          <w:rPr>
            <w:rFonts w:ascii="Times New Roman" w:hAnsi="Times New Roman"/>
            <w:bCs/>
            <w:color w:val="000000"/>
            <w:sz w:val="24"/>
            <w:szCs w:val="24"/>
          </w:rPr>
          <w:t>м</w:t>
        </w:r>
      </w:hyperlink>
      <w:r>
        <w:rPr>
          <w:rFonts w:ascii="Times New Roman" w:hAnsi="Times New Roman"/>
          <w:bCs/>
          <w:color w:val="000000"/>
          <w:sz w:val="24"/>
          <w:szCs w:val="24"/>
        </w:rPr>
        <w:t xml:space="preserve">униципального района «Сыктывдинский» Республики Коми, </w:t>
      </w:r>
      <w:r>
        <w:rPr>
          <w:rFonts w:ascii="Times New Roman" w:hAnsi="Times New Roman"/>
          <w:color w:val="00000A"/>
          <w:sz w:val="24"/>
          <w:szCs w:val="24"/>
        </w:rPr>
        <w:t>правила землепользования и застройки  сельского поселения «Зеленец», утверждённых решением Совета муниципального об</w:t>
      </w:r>
      <w:r>
        <w:rPr>
          <w:rFonts w:ascii="Times New Roman" w:hAnsi="Times New Roman"/>
          <w:color w:val="00000A"/>
          <w:sz w:val="24"/>
          <w:szCs w:val="24"/>
        </w:rPr>
        <w:t>разования муниципального района «Сыктывдинский» от 28 июня 2018 года № 29/6-6</w:t>
      </w:r>
      <w:r>
        <w:rPr>
          <w:rFonts w:ascii="Times New Roman" w:hAnsi="Times New Roman"/>
          <w:bCs/>
          <w:color w:val="000000"/>
          <w:sz w:val="24"/>
          <w:szCs w:val="24"/>
        </w:rPr>
        <w:t>, постановлением администрации муниципального района «Сыктывдинский» Республики Коми от 27 июля 2022 года          № 7/960 «О Комиссии по землепользованию и застройке  администрац</w:t>
      </w:r>
      <w:r>
        <w:rPr>
          <w:rFonts w:ascii="Times New Roman" w:hAnsi="Times New Roman"/>
          <w:bCs/>
          <w:color w:val="000000"/>
          <w:sz w:val="24"/>
          <w:szCs w:val="24"/>
        </w:rPr>
        <w:t>ии муниципального района «Сыктывдинский» Республики Коми»</w:t>
      </w:r>
    </w:p>
    <w:p w:rsidR="00464055" w:rsidRDefault="00464055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ПОСТАНОВЛЯЮ:</w:t>
      </w:r>
    </w:p>
    <w:p w:rsidR="00464055" w:rsidRDefault="00464055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464055" w:rsidRDefault="00C07C50">
      <w:pPr>
        <w:numPr>
          <w:ilvl w:val="0"/>
          <w:numId w:val="7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Комиссии п</w:t>
      </w:r>
      <w:r>
        <w:rPr>
          <w:rFonts w:ascii="Times New Roman" w:hAnsi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 проекта решения Совета муниципального района «Сыктывдинский» Республики Коми о внесении следующих изменений в </w:t>
      </w:r>
      <w:r>
        <w:rPr>
          <w:rFonts w:ascii="Times New Roman" w:hAnsi="Times New Roman"/>
          <w:color w:val="00000A"/>
          <w:sz w:val="24"/>
          <w:szCs w:val="24"/>
        </w:rPr>
        <w:t>правила землепользования и застройки  сельского поселения</w:t>
      </w:r>
      <w:r>
        <w:rPr>
          <w:rFonts w:ascii="Times New Roman" w:hAnsi="Times New Roman"/>
          <w:color w:val="00000A"/>
          <w:sz w:val="24"/>
          <w:szCs w:val="24"/>
        </w:rPr>
        <w:t xml:space="preserve"> «Зеленец», утверждённых решением Совета муниципального образования муниципального района «Сыктывдинский» от 28 июня 2018 года № 29/6-6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464055" w:rsidRDefault="00C07C50">
      <w:p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firstLine="907"/>
        <w:contextualSpacing/>
        <w:jc w:val="both"/>
        <w:rPr>
          <w:rFonts w:ascii="Times New Roman" w:hAnsi="Times New Roman"/>
          <w:bCs/>
          <w:color w:val="00000A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карте границ населённого пункта Зеленец изменить границы территориальной зоны СХ - 2 (Зона участков личного подсобног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о хозяйства) части земельного участка площадью 70000 кв.м, расположенного в кадастровом квартале 11:04:1701004 на Р - 3 (зона баз отдыха, туристических баз), согласно приложению </w:t>
      </w:r>
      <w:r>
        <w:rPr>
          <w:rFonts w:ascii="Times New Roman" w:eastAsia="Times New Roman" w:hAnsi="Times New Roman"/>
          <w:color w:val="00000A"/>
          <w:sz w:val="24"/>
          <w:szCs w:val="24"/>
          <w:lang w:val="en-US" w:eastAsia="ru-RU"/>
        </w:rPr>
        <w:t>1.</w:t>
      </w:r>
    </w:p>
    <w:p w:rsidR="00464055" w:rsidRDefault="00C07C50">
      <w:pPr>
        <w:numPr>
          <w:ilvl w:val="0"/>
          <w:numId w:val="7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Установить срок проведения работ по подготовке проекта, указанного в пункте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1 настоящего постановления, до 30.04.2024 года.</w:t>
      </w:r>
    </w:p>
    <w:p w:rsidR="00464055" w:rsidRDefault="00C07C50">
      <w:pPr>
        <w:numPr>
          <w:ilvl w:val="0"/>
          <w:numId w:val="7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ascii="Times New Roman" w:hAnsi="Times New Roman"/>
          <w:color w:val="000000"/>
          <w:sz w:val="24"/>
          <w:szCs w:val="24"/>
        </w:rPr>
        <w:t xml:space="preserve"> предложений заинтересованных лиц в подготовке проекта решения, со</w:t>
      </w:r>
      <w:r>
        <w:rPr>
          <w:rFonts w:ascii="Times New Roman" w:hAnsi="Times New Roman"/>
          <w:color w:val="000000"/>
          <w:sz w:val="24"/>
          <w:szCs w:val="24"/>
        </w:rPr>
        <w:t>гласно приложению 2 к настоящему постановлению.</w:t>
      </w:r>
    </w:p>
    <w:p w:rsidR="00464055" w:rsidRDefault="00C07C50">
      <w:pPr>
        <w:numPr>
          <w:ilvl w:val="0"/>
          <w:numId w:val="7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hyperlink w:anchor="Par77">
        <w:r>
          <w:rPr>
            <w:rFonts w:ascii="Times New Roman" w:hAnsi="Times New Roman"/>
            <w:color w:val="000000"/>
            <w:sz w:val="24"/>
            <w:szCs w:val="24"/>
          </w:rPr>
          <w:t>Контроль за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464055" w:rsidRDefault="00C07C50">
      <w:pPr>
        <w:numPr>
          <w:ilvl w:val="0"/>
          <w:numId w:val="7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hyperlink w:anchor="Par77">
        <w:r>
          <w:rPr>
            <w:rFonts w:ascii="Times New Roman" w:hAnsi="Times New Roman"/>
            <w:bCs/>
            <w:color w:val="000000"/>
            <w:sz w:val="24"/>
            <w:szCs w:val="24"/>
          </w:rPr>
          <w:t xml:space="preserve">Настоящее </w:t>
        </w:r>
      </w:hyperlink>
      <w:hyperlink w:anchor="Par77">
        <w:r>
          <w:rPr>
            <w:rFonts w:ascii="Times New Roman" w:hAnsi="Times New Roman"/>
            <w:bCs/>
            <w:color w:val="000000"/>
            <w:sz w:val="24"/>
            <w:szCs w:val="24"/>
          </w:rPr>
          <w:t>постановление</w:t>
        </w:r>
      </w:hyperlink>
      <w:hyperlink w:anchor="Par77">
        <w:r>
          <w:rPr>
            <w:rFonts w:ascii="Times New Roman" w:hAnsi="Times New Roman"/>
            <w:bCs/>
            <w:color w:val="000000"/>
            <w:sz w:val="24"/>
            <w:szCs w:val="24"/>
          </w:rPr>
          <w:t xml:space="preserve"> вступает в силу со дня его официального </w:t>
        </w:r>
      </w:hyperlink>
      <w:hyperlink w:anchor="Par77">
        <w:r>
          <w:rPr>
            <w:rFonts w:ascii="Times New Roman" w:hAnsi="Times New Roman"/>
            <w:bCs/>
            <w:color w:val="000000"/>
            <w:sz w:val="24"/>
            <w:szCs w:val="24"/>
          </w:rPr>
          <w:t>опубликования</w:t>
        </w:r>
      </w:hyperlink>
      <w:hyperlink w:anchor="Par77">
        <w:r>
          <w:rPr>
            <w:rFonts w:ascii="Times New Roman" w:hAnsi="Times New Roman"/>
            <w:bCs/>
            <w:color w:val="000000"/>
            <w:sz w:val="24"/>
            <w:szCs w:val="24"/>
          </w:rPr>
          <w:t>.</w:t>
        </w:r>
      </w:hyperlink>
    </w:p>
    <w:p w:rsidR="00464055" w:rsidRDefault="00464055">
      <w:pPr>
        <w:suppressAutoHyphens/>
        <w:spacing w:after="0" w:line="259" w:lineRule="auto"/>
        <w:ind w:left="720" w:hanging="7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59" w:lineRule="auto"/>
        <w:ind w:left="720" w:hanging="720"/>
        <w:rPr>
          <w:rFonts w:ascii="Times New Roman" w:hAnsi="Times New Roman"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>
          <w:rPr>
            <w:rFonts w:ascii="Times New Roman" w:hAnsi="Times New Roman"/>
            <w:color w:val="000000"/>
            <w:sz w:val="24"/>
            <w:szCs w:val="24"/>
          </w:rPr>
          <w:t>Глава</w:t>
        </w:r>
      </w:hyperlink>
      <w:hyperlink w:anchor="Par77">
        <w:r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 xml:space="preserve"> муниципального района «Сыктывдинский» -</w:t>
        </w:r>
      </w:hyperlink>
    </w:p>
    <w:p w:rsidR="00464055" w:rsidRDefault="00C07C50">
      <w:pPr>
        <w:tabs>
          <w:tab w:val="left" w:pos="7935"/>
        </w:tabs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>руководитель администрации                                                                         Л.Ю. Доронина</w:t>
        </w:r>
      </w:hyperlink>
    </w:p>
    <w:p w:rsidR="00464055" w:rsidRDefault="00464055">
      <w:pPr>
        <w:suppressAutoHyphens/>
        <w:spacing w:after="160" w:line="259" w:lineRule="auto"/>
        <w:ind w:left="142" w:hanging="720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464055" w:rsidRDefault="00C07C50">
      <w:pPr>
        <w:suppressAutoHyphens/>
        <w:wordWrap w:val="0"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Приложение 1 </w:t>
      </w:r>
    </w:p>
    <w:p w:rsidR="00464055" w:rsidRDefault="00C07C50">
      <w:pPr>
        <w:suppressAutoHyphens/>
        <w:spacing w:after="0" w:line="240" w:lineRule="auto"/>
        <w:ind w:left="5216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к постановлению </w:t>
      </w:r>
      <w:r>
        <w:rPr>
          <w:rFonts w:ascii="Times New Roman" w:eastAsia="Times New Roman" w:hAnsi="Times New Roman"/>
          <w:color w:val="00000A"/>
          <w:sz w:val="24"/>
          <w:szCs w:val="24"/>
        </w:rPr>
        <w:t>Главы</w:t>
      </w:r>
    </w:p>
    <w:p w:rsidR="00464055" w:rsidRDefault="00C07C50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муниципального района «Сыктывдинский» </w:t>
      </w:r>
    </w:p>
    <w:p w:rsidR="00464055" w:rsidRDefault="00C07C50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Республики Коми - руководителя администрации </w:t>
      </w:r>
    </w:p>
    <w:p w:rsidR="00464055" w:rsidRDefault="00C07C50">
      <w:pPr>
        <w:suppressAutoHyphens/>
        <w:wordWrap w:val="0"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25 января 2024года № 1/2 - г</w:t>
      </w:r>
    </w:p>
    <w:p w:rsidR="00464055" w:rsidRDefault="00C07C50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eastAsia="ru-RU"/>
        </w:rPr>
        <w:drawing>
          <wp:inline distT="0" distB="0" distL="114300" distR="114300">
            <wp:extent cx="5937885" cy="3721735"/>
            <wp:effectExtent l="0" t="0" r="5715" b="12065"/>
            <wp:docPr id="25" name="Изображение 3" descr="2024-01-12_14-19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" descr="2024-01-12_14-19-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eastAsia="ru-RU"/>
        </w:rPr>
        <w:drawing>
          <wp:inline distT="0" distB="0" distL="114300" distR="114300">
            <wp:extent cx="5932805" cy="3085465"/>
            <wp:effectExtent l="0" t="0" r="10795" b="635"/>
            <wp:docPr id="26" name="Изображение 4" descr="ПЗЗ_С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4" descr="ПЗЗ_Ст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C07C50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hyperlink w:anchor="Par77">
        <w:r>
          <w:rPr>
            <w:rFonts w:ascii="Times New Roman" w:hAnsi="Times New Roman"/>
            <w:color w:val="000000"/>
            <w:sz w:val="24"/>
            <w:szCs w:val="24"/>
            <w:lang w:eastAsia="ru-RU"/>
          </w:rPr>
          <w:t xml:space="preserve">Приложение 2  </w:t>
        </w:r>
      </w:hyperlink>
    </w:p>
    <w:p w:rsidR="00464055" w:rsidRDefault="00C07C50">
      <w:pPr>
        <w:suppressAutoHyphens/>
        <w:spacing w:after="0" w:line="240" w:lineRule="auto"/>
        <w:ind w:left="5216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к постановлению Главы</w:t>
      </w:r>
    </w:p>
    <w:p w:rsidR="00464055" w:rsidRDefault="00C07C50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муниципального района «Сыктывдинский» </w:t>
      </w:r>
    </w:p>
    <w:p w:rsidR="00464055" w:rsidRDefault="00C07C50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Республики Коми - руководителя администрации </w:t>
      </w:r>
    </w:p>
    <w:p w:rsidR="00464055" w:rsidRDefault="00C07C50">
      <w:pPr>
        <w:suppressAutoHyphens/>
        <w:wordWrap w:val="0"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25 января 2024 года № 1/2 - г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Порядок направления предложений заинтересованных лиц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в подготовке проекта решения Совета муниципального района «Сыктывдинский» Республики Коми о внесении изменений в правила </w:t>
      </w:r>
      <w:r>
        <w:rPr>
          <w:rFonts w:ascii="Times New Roman" w:eastAsia="Times New Roman" w:hAnsi="Times New Roman"/>
          <w:color w:val="00000A"/>
          <w:sz w:val="24"/>
          <w:szCs w:val="24"/>
        </w:rPr>
        <w:t>землепользования и застройки  сельского поселения «Зеленец», утверждённых решением Совета муниципального образования муниципального района «Сыктывдинский» от 28 июня 2018 года № 29/6-6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464055" w:rsidRDefault="00C07C50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1. Со дня опубликования сообщения о подготовке проекта решения Совета</w:t>
      </w: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муниципального района «Сыктывдинский» Республики Коми о внесении изменений в правила землепользования и застройки  сельского поселения «Зеленец», утверждённых решением Совета муниципального образования муниципального района «Сыктывдинский» от 28 июня 2018</w:t>
      </w: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года № 29/6-6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 района «Сыктывдинский» Республики Коми (далее Комиссия) </w:t>
      </w:r>
      <w:r>
        <w:rPr>
          <w:rFonts w:ascii="Times New Roman" w:eastAsia="Times New Roman" w:hAnsi="Times New Roman"/>
          <w:color w:val="00000A"/>
          <w:sz w:val="24"/>
          <w:szCs w:val="24"/>
        </w:rPr>
        <w:t>свои замечания и предложения.</w:t>
      </w:r>
    </w:p>
    <w:p w:rsidR="00464055" w:rsidRDefault="00C07C50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hyperlink r:id="rId17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admsd</w:t>
        </w:r>
      </w:hyperlink>
      <w:hyperlink r:id="rId18">
        <w:r>
          <w:rPr>
            <w:rFonts w:ascii="Times New Roman" w:eastAsia="Times New Roman" w:hAnsi="Times New Roman"/>
            <w:color w:val="00000A"/>
            <w:sz w:val="24"/>
            <w:szCs w:val="24"/>
          </w:rPr>
          <w:t>@</w:t>
        </w:r>
      </w:hyperlink>
      <w:hyperlink r:id="rId19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syktyvdin</w:t>
        </w:r>
      </w:hyperlink>
      <w:hyperlink r:id="rId20">
        <w:r>
          <w:rPr>
            <w:rFonts w:ascii="Times New Roman" w:eastAsia="Times New Roman" w:hAnsi="Times New Roman"/>
            <w:color w:val="00000A"/>
            <w:sz w:val="24"/>
            <w:szCs w:val="24"/>
          </w:rPr>
          <w:t>.</w:t>
        </w:r>
      </w:hyperlink>
      <w:hyperlink r:id="rId21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rkomi</w:t>
        </w:r>
      </w:hyperlink>
      <w:hyperlink r:id="rId22">
        <w:r>
          <w:rPr>
            <w:rFonts w:ascii="Times New Roman" w:eastAsia="Times New Roman" w:hAnsi="Times New Roman"/>
            <w:color w:val="00000A"/>
            <w:sz w:val="24"/>
            <w:szCs w:val="24"/>
          </w:rPr>
          <w:t>.</w:t>
        </w:r>
      </w:hyperlink>
      <w:hyperlink r:id="rId23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:rsidR="00464055" w:rsidRDefault="00C07C50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3. Предложения должны б</w:t>
      </w:r>
      <w:r>
        <w:rPr>
          <w:rFonts w:ascii="Times New Roman" w:eastAsia="Times New Roman" w:hAnsi="Times New Roman"/>
          <w:color w:val="00000A"/>
          <w:sz w:val="24"/>
          <w:szCs w:val="24"/>
        </w:rPr>
        <w:t>ыть за подписью лица, их изложившего, с указанием обратного адреса и даты подготовки предложений.</w:t>
      </w:r>
    </w:p>
    <w:p w:rsidR="00464055" w:rsidRDefault="00C07C50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</w:t>
      </w:r>
      <w:r>
        <w:rPr>
          <w:rFonts w:ascii="Times New Roman" w:eastAsia="Times New Roman" w:hAnsi="Times New Roman"/>
          <w:color w:val="00000A"/>
          <w:sz w:val="24"/>
          <w:szCs w:val="24"/>
        </w:rPr>
        <w:t>атериалы возврату не подлежат.</w:t>
      </w:r>
    </w:p>
    <w:p w:rsidR="00464055" w:rsidRDefault="00464055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464055" w:rsidRDefault="0046405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2"/>
          <w:szCs w:val="2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cs="Tahoma"/>
          <w:color w:val="00000A"/>
        </w:rPr>
      </w:pP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cs="Calibri"/>
          <w:noProof/>
          <w:lang w:eastAsia="ru-RU"/>
        </w:rPr>
        <w:lastRenderedPageBreak/>
        <w:drawing>
          <wp:anchor distT="0" distB="0" distL="6401435" distR="6401435" simplePos="0" relativeHeight="251668480" behindDoc="0" locked="0" layoutInCell="1" allowOverlap="1">
            <wp:simplePos x="0" y="0"/>
            <wp:positionH relativeFrom="margin">
              <wp:posOffset>2783205</wp:posOffset>
            </wp:positionH>
            <wp:positionV relativeFrom="paragraph">
              <wp:posOffset>1270</wp:posOffset>
            </wp:positionV>
            <wp:extent cx="800100" cy="996950"/>
            <wp:effectExtent l="0" t="0" r="0" b="0"/>
            <wp:wrapTopAndBottom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Коми Республикаын «Сыктывдін»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cs="Calibri"/>
          <w:noProof/>
          <w:lang w:eastAsia="ru-RU"/>
        </w:rPr>
        <mc:AlternateContent>
          <mc:Choice Requires="wps">
            <w:drawing>
              <wp:anchor distT="0" distB="0" distL="114300" distR="113665" simplePos="0" relativeHeight="25166745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196850</wp:posOffset>
                </wp:positionV>
                <wp:extent cx="6083300" cy="1270"/>
                <wp:effectExtent l="13335" t="10160" r="9525" b="8890"/>
                <wp:wrapNone/>
                <wp:docPr id="27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256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1" o:spid="_x0000_s1026" o:spt="20" style="position:absolute;left:0pt;margin-left:-5.95pt;margin-top:15.5pt;height:0.1pt;width:479pt;z-index:251667456;mso-width-relative:page;mso-height-relative:page;" filled="f" stroked="t" coordsize="21600,21600" o:gfxdata="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EryNKtgAAAAJAQAA&#10;DwAAAAAAAAABACAAAAAiAAAAZHJzL2Rvd25yZXYueG1sUEsBAhQAFAAAAAgAh07iQEadiwDgAQAA&#10;ngMAAA4AAAAAAAAAAQAgAAAAJwEAAGRycy9lMm9Eb2MueG1sUEsFBgAAAAAGAAYAWQEAAHkFAAAA&#10;AA=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ШУÖМ</w:t>
      </w:r>
    </w:p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6"/>
          <w:lang w:eastAsia="ar-SA"/>
        </w:rPr>
      </w:pP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ПОСТАНОВЛЕНИЕ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администрации муниципального района 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от 11 января 2024 года                                                                                                   № 1/14</w:t>
      </w:r>
    </w:p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 внесении изменений в постановление 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администрации муниципального района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«Сыктывдинский» Республики Коми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от 30 июля 2021 года № 7/945 </w:t>
      </w:r>
    </w:p>
    <w:p w:rsidR="00464055" w:rsidRDefault="00C07C50">
      <w:pPr>
        <w:tabs>
          <w:tab w:val="left" w:pos="9638"/>
        </w:tabs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«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Об утверждении Порядка </w:t>
      </w:r>
    </w:p>
    <w:p w:rsidR="00464055" w:rsidRDefault="00C07C50">
      <w:pPr>
        <w:tabs>
          <w:tab w:val="left" w:pos="9638"/>
        </w:tabs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реализации народных инициатив в</w:t>
      </w:r>
    </w:p>
    <w:p w:rsidR="00464055" w:rsidRDefault="00C07C50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муниципальном районе «Сыктывдинский»</w:t>
      </w:r>
    </w:p>
    <w:p w:rsidR="00464055" w:rsidRDefault="00C07C50">
      <w:pPr>
        <w:tabs>
          <w:tab w:val="left" w:pos="9638"/>
        </w:tabs>
        <w:suppressAutoHyphens/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Руководствуясь статьей 33 Федерального закона от 6 октября 2003 года № 131-ФЗ «Об общих принципах организации местного </w:t>
      </w:r>
      <w:r>
        <w:rPr>
          <w:rFonts w:ascii="Times New Roman" w:hAnsi="Times New Roman"/>
          <w:sz w:val="24"/>
          <w:szCs w:val="24"/>
        </w:rPr>
        <w:t>самоуправления в Российской Федерации», статьей 12 Устава муниципального района «Сыктывдинский» Республики Коми, постановлением Правительства Республики Коми от 23 апреля 2021 года № 211 «О грантах на поощрение муниципальных образований муниципальных район</w:t>
      </w:r>
      <w:r>
        <w:rPr>
          <w:rFonts w:ascii="Times New Roman" w:hAnsi="Times New Roman"/>
          <w:sz w:val="24"/>
          <w:szCs w:val="24"/>
        </w:rPr>
        <w:t>ов в Республике Коми за участие в проекте «Народный бюджет» и реализацию народных проектов в рамках проекта «Народный бюджет», а также на развитие народных инициатив в муниципальных образованиях в Республике Коми»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, администрация муниципального района «Сыкт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ывдинский» Республики Коми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464055" w:rsidRDefault="00464055">
      <w:pPr>
        <w:widowControl w:val="0"/>
        <w:spacing w:after="0" w:line="240" w:lineRule="auto"/>
        <w:ind w:firstLine="708"/>
        <w:jc w:val="both"/>
        <w:rPr>
          <w:rFonts w:eastAsia="Times New Roman" w:cs="Calibri"/>
          <w:bCs/>
          <w:smallCaps/>
          <w:szCs w:val="20"/>
          <w:lang w:eastAsia="ru-RU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ПОСТАНОВЛЯЕТ: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</w:t>
      </w:r>
    </w:p>
    <w:p w:rsidR="00464055" w:rsidRDefault="00C07C50">
      <w:pPr>
        <w:suppressAutoHyphens/>
        <w:spacing w:after="0" w:line="240" w:lineRule="auto"/>
        <w:ind w:firstLine="567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1. </w:t>
      </w:r>
      <w:r>
        <w:rPr>
          <w:rFonts w:ascii="Times New Roman" w:hAnsi="Times New Roman" w:cs="Calibri"/>
          <w:sz w:val="24"/>
          <w:szCs w:val="24"/>
          <w:lang w:eastAsia="ru-RU"/>
        </w:rPr>
        <w:t xml:space="preserve">Внести в </w:t>
      </w:r>
      <w:r>
        <w:rPr>
          <w:rFonts w:ascii="Times New Roman" w:hAnsi="Times New Roman" w:cs="Calibri"/>
          <w:bCs/>
          <w:sz w:val="24"/>
          <w:szCs w:val="24"/>
          <w:lang w:eastAsia="ru-RU"/>
        </w:rPr>
        <w:t>Порядок реализации народных инициатив</w:t>
      </w:r>
      <w:r>
        <w:rPr>
          <w:rFonts w:ascii="Times New Roman" w:hAnsi="Times New Roman" w:cs="Calibri"/>
          <w:sz w:val="24"/>
          <w:szCs w:val="24"/>
          <w:lang w:eastAsia="ru-RU"/>
        </w:rPr>
        <w:t xml:space="preserve"> в муниципальном районе «Сыктывдинский», утвержденный постановлением ад</w:t>
      </w:r>
      <w:r>
        <w:rPr>
          <w:rFonts w:ascii="Times New Roman" w:hAnsi="Times New Roman" w:cs="Calibri"/>
          <w:sz w:val="24"/>
          <w:szCs w:val="24"/>
          <w:lang w:eastAsia="ru-RU"/>
        </w:rPr>
        <w:t xml:space="preserve">министрации муниципального района «Сыктывдинский» Республики Коми от </w:t>
      </w:r>
      <w:r>
        <w:rPr>
          <w:rFonts w:ascii="Times New Roman" w:hAnsi="Times New Roman" w:cs="Calibri"/>
          <w:color w:val="000000"/>
          <w:sz w:val="24"/>
          <w:szCs w:val="24"/>
        </w:rPr>
        <w:t xml:space="preserve">30 июля 2021 года № 7/945 </w:t>
      </w:r>
      <w:r>
        <w:rPr>
          <w:rFonts w:ascii="Times New Roman" w:hAnsi="Times New Roman" w:cs="Calibri"/>
          <w:sz w:val="24"/>
          <w:szCs w:val="24"/>
          <w:lang w:eastAsia="ru-RU"/>
        </w:rPr>
        <w:t>следующие изменения:</w:t>
      </w:r>
    </w:p>
    <w:p w:rsidR="00464055" w:rsidRDefault="00C07C50">
      <w:pPr>
        <w:suppressAutoHyphens/>
        <w:spacing w:after="0" w:line="240" w:lineRule="auto"/>
        <w:ind w:firstLine="567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1) пункт 4 изложить в следующей редакции:</w:t>
      </w:r>
    </w:p>
    <w:p w:rsidR="00464055" w:rsidRDefault="00C07C50">
      <w:pPr>
        <w:suppressAutoHyphens/>
        <w:spacing w:after="0" w:line="240" w:lineRule="auto"/>
        <w:ind w:firstLine="567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 xml:space="preserve">«4. </w:t>
      </w:r>
      <w:r>
        <w:rPr>
          <w:rFonts w:ascii="Times New Roman" w:hAnsi="Times New Roman" w:cs="Calibri"/>
          <w:sz w:val="24"/>
          <w:szCs w:val="24"/>
        </w:rPr>
        <w:t>В муниципальном образовании с 19 января 2024 года по 9 февраля 2024 года с целью выявления нар</w:t>
      </w:r>
      <w:r>
        <w:rPr>
          <w:rFonts w:ascii="Times New Roman" w:hAnsi="Times New Roman" w:cs="Calibri"/>
          <w:sz w:val="24"/>
          <w:szCs w:val="24"/>
        </w:rPr>
        <w:t>одных инициатив проводится анкетирование граждан, проживающих в муниципальном районе «Сыктывдинский» по форме согласно приложению к настоящему постановлению.</w:t>
      </w:r>
      <w:r>
        <w:rPr>
          <w:rFonts w:ascii="Times New Roman" w:hAnsi="Times New Roman" w:cs="Calibri"/>
          <w:sz w:val="24"/>
          <w:szCs w:val="24"/>
          <w:lang w:eastAsia="ru-RU"/>
        </w:rPr>
        <w:t>»;</w:t>
      </w:r>
    </w:p>
    <w:p w:rsidR="00464055" w:rsidRDefault="00C07C5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 состав счетной комиссии (п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риложение 1 к Порядку) изложить согласно приложению 1 к настоящему </w:t>
      </w:r>
      <w:r>
        <w:rPr>
          <w:rFonts w:ascii="Times New Roman" w:hAnsi="Times New Roman"/>
          <w:bCs/>
          <w:sz w:val="24"/>
          <w:szCs w:val="24"/>
          <w:lang w:eastAsia="ru-RU"/>
        </w:rPr>
        <w:t>постановлению;</w:t>
      </w:r>
    </w:p>
    <w:p w:rsidR="00464055" w:rsidRDefault="00C07C5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3) состав </w:t>
      </w:r>
      <w:r>
        <w:rPr>
          <w:rFonts w:ascii="Times New Roman" w:hAnsi="Times New Roman"/>
          <w:sz w:val="24"/>
          <w:szCs w:val="24"/>
          <w:lang w:eastAsia="ru-RU"/>
        </w:rPr>
        <w:t>Общественной комиссии (п</w:t>
      </w:r>
      <w:r>
        <w:rPr>
          <w:rFonts w:ascii="Times New Roman" w:hAnsi="Times New Roman"/>
          <w:bCs/>
          <w:sz w:val="24"/>
          <w:szCs w:val="24"/>
          <w:lang w:eastAsia="ru-RU"/>
        </w:rPr>
        <w:t>риложение 2 к Порядку) изложить согласно приложению 2 к настоящему постановлению.</w:t>
      </w:r>
    </w:p>
    <w:p w:rsidR="00464055" w:rsidRDefault="00C07C50">
      <w:pPr>
        <w:suppressAutoHyphens/>
        <w:spacing w:after="0" w:line="240" w:lineRule="auto"/>
        <w:ind w:firstLine="567"/>
        <w:jc w:val="both"/>
        <w:textAlignment w:val="baseline"/>
        <w:rPr>
          <w:rFonts w:ascii="Liberation Serif" w:eastAsia="SimSun" w:hAnsi="Liberation Serif" w:cs="Arial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Cs/>
          <w:sz w:val="24"/>
          <w:szCs w:val="24"/>
          <w:lang w:eastAsia="ru-RU" w:bidi="hi-IN"/>
        </w:rPr>
        <w:t xml:space="preserve">2. В Анкете </w:t>
      </w:r>
      <w:r>
        <w:rPr>
          <w:rFonts w:ascii="Times New Roman" w:hAnsi="Times New Roman" w:cs="Arial"/>
          <w:sz w:val="24"/>
          <w:szCs w:val="24"/>
          <w:lang w:bidi="hi-IN"/>
        </w:rPr>
        <w:t>по выявлению предложений о народных инициативах (приложение 2 к постановлению):</w:t>
      </w:r>
    </w:p>
    <w:p w:rsidR="00464055" w:rsidRDefault="00C07C50">
      <w:pPr>
        <w:suppressAutoHyphens/>
        <w:spacing w:after="0" w:line="240" w:lineRule="auto"/>
        <w:ind w:firstLine="567"/>
        <w:jc w:val="both"/>
        <w:textAlignment w:val="baseline"/>
        <w:rPr>
          <w:rFonts w:ascii="Liberation Serif" w:eastAsia="SimSun" w:hAnsi="Liberation Serif" w:cs="Arial"/>
          <w:sz w:val="24"/>
          <w:szCs w:val="24"/>
          <w:lang w:eastAsia="zh-CN" w:bidi="hi-IN"/>
        </w:rPr>
      </w:pPr>
      <w:r>
        <w:rPr>
          <w:rFonts w:ascii="Times New Roman" w:hAnsi="Times New Roman" w:cs="Arial"/>
          <w:sz w:val="24"/>
          <w:szCs w:val="24"/>
          <w:lang w:bidi="hi-IN"/>
        </w:rPr>
        <w:t xml:space="preserve">в </w:t>
      </w:r>
      <w:r>
        <w:rPr>
          <w:rFonts w:ascii="Times New Roman" w:eastAsia="SimSun" w:hAnsi="Times New Roman" w:cs="Arial"/>
          <w:bCs/>
          <w:sz w:val="24"/>
          <w:szCs w:val="24"/>
          <w:lang w:eastAsia="ru-RU" w:bidi="hi-IN"/>
        </w:rPr>
        <w:t>абзаце 2 пункта 2 слова «в срок</w:t>
      </w:r>
      <w:r>
        <w:rPr>
          <w:rFonts w:ascii="Times New Roman" w:eastAsia="SimSun" w:hAnsi="Times New Roman" w:cs="Arial"/>
          <w:bCs/>
          <w:sz w:val="24"/>
          <w:szCs w:val="24"/>
          <w:lang w:eastAsia="ru-RU" w:bidi="hi-IN"/>
        </w:rPr>
        <w:t xml:space="preserve"> до 12 января 2024 г.» заменить словами «в срок до 9 февраля 2024 г.».</w:t>
      </w:r>
    </w:p>
    <w:p w:rsidR="00464055" w:rsidRDefault="00C07C50">
      <w:pPr>
        <w:spacing w:after="0" w:line="240" w:lineRule="auto"/>
        <w:ind w:firstLine="567"/>
        <w:jc w:val="both"/>
        <w:rPr>
          <w:rFonts w:cs="Calibri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>3</w:t>
      </w:r>
      <w:r>
        <w:rPr>
          <w:rFonts w:ascii="Times New Roman" w:hAnsi="Times New Roman"/>
          <w:sz w:val="24"/>
          <w:szCs w:val="24"/>
        </w:rPr>
        <w:t>. Контроль за исполнением настоящего постановления за собой.</w:t>
      </w:r>
    </w:p>
    <w:p w:rsidR="00464055" w:rsidRDefault="00C07C50">
      <w:pPr>
        <w:widowControl w:val="0"/>
        <w:suppressAutoHyphens/>
        <w:spacing w:after="0" w:line="240" w:lineRule="auto"/>
        <w:ind w:firstLine="567"/>
        <w:jc w:val="both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 xml:space="preserve">4. Настоящее постановление вступает в силу со дня его подписания и подлежит опубликованию. </w:t>
      </w:r>
    </w:p>
    <w:p w:rsidR="00464055" w:rsidRDefault="004640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Заместитель руководителя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администрации</w:t>
      </w:r>
    </w:p>
    <w:p w:rsidR="00464055" w:rsidRDefault="00C07C50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Е.Б.Боброва</w:t>
      </w:r>
    </w:p>
    <w:p w:rsidR="00464055" w:rsidRDefault="00464055">
      <w:pPr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shd w:val="clear" w:color="auto" w:fill="FFFF00"/>
          <w:lang w:eastAsia="zh-CN" w:bidi="hi-IN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Приложение 1 к постановлению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администрации муниципального 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района «Сыктывдинский»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от 11 января 2024 года № 1/14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«Приложение 1  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к Порядку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bCs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 </w:t>
      </w:r>
      <w:r>
        <w:rPr>
          <w:rFonts w:ascii="Times New Roman" w:hAnsi="Times New Roman" w:cs="Calibri"/>
          <w:bCs/>
          <w:sz w:val="24"/>
          <w:szCs w:val="24"/>
        </w:rPr>
        <w:t>реализации народных инициатив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ascii="Times New Roman" w:hAnsi="Times New Roman" w:cs="Calibri"/>
          <w:bCs/>
          <w:sz w:val="24"/>
          <w:szCs w:val="24"/>
        </w:rPr>
        <w:t xml:space="preserve"> в муниципальном районе «Сыктывдинский»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  <w:r>
        <w:rPr>
          <w:rFonts w:ascii="Times New Roman" w:hAnsi="Times New Roman" w:cs="Calibri"/>
          <w:b/>
          <w:sz w:val="24"/>
          <w:szCs w:val="24"/>
        </w:rPr>
        <w:t>Состав счетной комиссии муниципального района «Сыктывдинский» Республики Коми</w:t>
      </w: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tbl>
      <w:tblPr>
        <w:tblStyle w:val="39"/>
        <w:tblW w:w="0" w:type="auto"/>
        <w:tblLook w:val="04A0" w:firstRow="1" w:lastRow="0" w:firstColumn="1" w:lastColumn="0" w:noHBand="0" w:noVBand="1"/>
      </w:tblPr>
      <w:tblGrid>
        <w:gridCol w:w="2184"/>
        <w:gridCol w:w="7103"/>
      </w:tblGrid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Боброва Е.Б.</w:t>
            </w:r>
          </w:p>
        </w:tc>
        <w:tc>
          <w:tcPr>
            <w:tcW w:w="7479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- заместитель руководителя администрации муниципального района </w:t>
            </w:r>
            <w:r>
              <w:rPr>
                <w:rFonts w:ascii="Times New Roman" w:hAnsi="Times New Roman" w:cs="Calibri"/>
                <w:sz w:val="24"/>
                <w:szCs w:val="24"/>
              </w:rPr>
              <w:t>«Сыктывдинский», председатель комиссии</w:t>
            </w:r>
          </w:p>
        </w:tc>
      </w:tr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Коншин А.В.</w:t>
            </w:r>
          </w:p>
        </w:tc>
        <w:tc>
          <w:tcPr>
            <w:tcW w:w="7479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заместитель руководителя администрации муниципального района «Сыктывдинский», заместитель председатель комиссии</w:t>
            </w:r>
          </w:p>
        </w:tc>
      </w:tr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Хотеновская И.С.</w:t>
            </w:r>
          </w:p>
        </w:tc>
        <w:tc>
          <w:tcPr>
            <w:tcW w:w="7479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специалист по социальной работе отдела по работе с Советом и сельскими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поселениями администрации муниципального района</w:t>
            </w:r>
            <w:r>
              <w:rPr>
                <w:rFonts w:ascii="Times New Roman" w:hAnsi="Times New Roman" w:cs="Calibri"/>
                <w:kern w:val="3"/>
                <w:sz w:val="24"/>
                <w:szCs w:val="24"/>
                <w:lang w:eastAsia="zh-CN"/>
              </w:rPr>
              <w:t>, секретарь комиссии</w:t>
            </w:r>
          </w:p>
        </w:tc>
      </w:tr>
      <w:tr w:rsidR="00464055">
        <w:tc>
          <w:tcPr>
            <w:tcW w:w="9714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Члены комиссии:</w:t>
            </w:r>
          </w:p>
        </w:tc>
      </w:tr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Крючков В.М.</w:t>
            </w:r>
          </w:p>
        </w:tc>
        <w:tc>
          <w:tcPr>
            <w:tcW w:w="7479" w:type="dxa"/>
          </w:tcPr>
          <w:p w:rsidR="00464055" w:rsidRDefault="00C07C50">
            <w:pPr>
              <w:spacing w:after="160" w:line="259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начальник отдела экономического развития администрации муниципального района «Сыктывдинский»</w:t>
            </w:r>
          </w:p>
          <w:p w:rsidR="00464055" w:rsidRDefault="0046405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Щербакова Г.А.</w:t>
            </w:r>
          </w:p>
        </w:tc>
        <w:tc>
          <w:tcPr>
            <w:tcW w:w="7479" w:type="dxa"/>
          </w:tcPr>
          <w:p w:rsidR="00464055" w:rsidRDefault="00C07C50">
            <w:pPr>
              <w:spacing w:after="160" w:line="259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- начальник управления финансов </w:t>
            </w:r>
            <w:r>
              <w:rPr>
                <w:rFonts w:ascii="Times New Roman" w:hAnsi="Times New Roman" w:cs="Calibri"/>
                <w:sz w:val="24"/>
                <w:szCs w:val="24"/>
              </w:rPr>
              <w:t>администрации муниципального района «Сыктывдинский»</w:t>
            </w:r>
          </w:p>
          <w:p w:rsidR="00464055" w:rsidRDefault="0046405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464055">
        <w:tc>
          <w:tcPr>
            <w:tcW w:w="2235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Жигалова Л.А.</w:t>
            </w:r>
          </w:p>
        </w:tc>
        <w:tc>
          <w:tcPr>
            <w:tcW w:w="7479" w:type="dxa"/>
          </w:tcPr>
          <w:p w:rsidR="00464055" w:rsidRDefault="00C07C50">
            <w:pPr>
              <w:spacing w:after="160" w:line="259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заместитель начальника отдела по работе с Советом, сельскими поселениями и связям с общественностью администрации муниципального района «Сыктывдинский»</w:t>
            </w:r>
          </w:p>
          <w:p w:rsidR="00464055" w:rsidRDefault="00464055">
            <w:pPr>
              <w:spacing w:after="160" w:line="259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</w:tbl>
    <w:p w:rsidR="00464055" w:rsidRDefault="00464055">
      <w:pPr>
        <w:spacing w:after="0" w:line="240" w:lineRule="auto"/>
        <w:ind w:firstLine="567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bCs/>
          <w:sz w:val="24"/>
          <w:szCs w:val="24"/>
        </w:rPr>
        <w:t>».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Приложение 2 </w:t>
      </w:r>
      <w:r>
        <w:rPr>
          <w:rFonts w:ascii="Times New Roman" w:hAnsi="Times New Roman" w:cs="Calibri"/>
          <w:sz w:val="24"/>
          <w:szCs w:val="24"/>
        </w:rPr>
        <w:t>к постановлению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администрации муниципального 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района «Сыктывдинский»</w:t>
      </w: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от 11 января 2024 года № 1/14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«Приложение  2  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к Порядку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bCs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 xml:space="preserve"> </w:t>
      </w:r>
      <w:r>
        <w:rPr>
          <w:rFonts w:ascii="Times New Roman" w:hAnsi="Times New Roman" w:cs="Calibri"/>
          <w:bCs/>
          <w:sz w:val="24"/>
          <w:szCs w:val="24"/>
        </w:rPr>
        <w:t>реализации народных инициатив</w:t>
      </w:r>
    </w:p>
    <w:p w:rsidR="00464055" w:rsidRDefault="00C07C50">
      <w:pPr>
        <w:tabs>
          <w:tab w:val="left" w:pos="9638"/>
        </w:tabs>
        <w:spacing w:after="0" w:line="240" w:lineRule="auto"/>
        <w:jc w:val="right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ascii="Times New Roman" w:hAnsi="Times New Roman" w:cs="Calibri"/>
          <w:bCs/>
          <w:sz w:val="24"/>
          <w:szCs w:val="24"/>
        </w:rPr>
        <w:t xml:space="preserve"> в муниципальном районе «Сыктывдинский»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  <w:r>
        <w:rPr>
          <w:rFonts w:ascii="Times New Roman" w:hAnsi="Times New Roman" w:cs="Calibri"/>
          <w:b/>
          <w:sz w:val="24"/>
          <w:szCs w:val="24"/>
        </w:rPr>
        <w:t>Состав Общественной комиссии муниципального района «Сы</w:t>
      </w:r>
      <w:r>
        <w:rPr>
          <w:rFonts w:ascii="Times New Roman" w:hAnsi="Times New Roman" w:cs="Calibri"/>
          <w:b/>
          <w:sz w:val="24"/>
          <w:szCs w:val="24"/>
        </w:rPr>
        <w:t>ктывдинский» Республики Коми</w:t>
      </w: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p w:rsidR="00464055" w:rsidRDefault="00464055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tbl>
      <w:tblPr>
        <w:tblStyle w:val="39"/>
        <w:tblW w:w="0" w:type="auto"/>
        <w:tblLook w:val="04A0" w:firstRow="1" w:lastRow="0" w:firstColumn="1" w:lastColumn="0" w:noHBand="0" w:noVBand="1"/>
      </w:tblPr>
      <w:tblGrid>
        <w:gridCol w:w="2173"/>
        <w:gridCol w:w="7114"/>
      </w:tblGrid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Боброва Е.Б.</w:t>
            </w:r>
          </w:p>
        </w:tc>
        <w:tc>
          <w:tcPr>
            <w:tcW w:w="7163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заместитель руководителя администрации муниципального района «Сыктывдинский», председатель комиссии</w:t>
            </w:r>
          </w:p>
        </w:tc>
      </w:tr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Муравьева Л.Н.</w:t>
            </w:r>
          </w:p>
        </w:tc>
        <w:tc>
          <w:tcPr>
            <w:tcW w:w="7163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- председатель Общественного Совета Сыктывдинского района (по согласованию), секретарь комиссии </w:t>
            </w:r>
          </w:p>
        </w:tc>
      </w:tr>
      <w:tr w:rsidR="00464055">
        <w:tc>
          <w:tcPr>
            <w:tcW w:w="9344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Члены комиссии:</w:t>
            </w:r>
          </w:p>
        </w:tc>
      </w:tr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Муравьёв В.Н.</w:t>
            </w:r>
          </w:p>
        </w:tc>
        <w:tc>
          <w:tcPr>
            <w:tcW w:w="7163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депутат Совета муниципального района «Сыктывдинский» (по согласованию)</w:t>
            </w:r>
          </w:p>
        </w:tc>
      </w:tr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Короткова Г.Н.</w:t>
            </w:r>
          </w:p>
        </w:tc>
        <w:tc>
          <w:tcPr>
            <w:tcW w:w="7163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руководитель движения «Серебряные во</w:t>
            </w:r>
            <w:r>
              <w:rPr>
                <w:rFonts w:ascii="Times New Roman" w:hAnsi="Times New Roman" w:cs="Calibri"/>
                <w:sz w:val="24"/>
                <w:szCs w:val="24"/>
              </w:rPr>
              <w:t>лонтеры»                                    (по согласованию)</w:t>
            </w:r>
          </w:p>
        </w:tc>
      </w:tr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Жирютина Н.А.</w:t>
            </w:r>
          </w:p>
        </w:tc>
        <w:tc>
          <w:tcPr>
            <w:tcW w:w="7163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председатель Совета ветеранов Сыктывдинского района                            (по согласованию)</w:t>
            </w:r>
          </w:p>
          <w:p w:rsidR="00464055" w:rsidRDefault="0046405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464055">
        <w:tc>
          <w:tcPr>
            <w:tcW w:w="2181" w:type="dxa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Осипова Е.П.</w:t>
            </w:r>
          </w:p>
        </w:tc>
        <w:tc>
          <w:tcPr>
            <w:tcW w:w="7163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- Общественный Советник по делам инвалидов при МР «Сыктывдинский»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(по согласованию)</w:t>
            </w:r>
          </w:p>
          <w:p w:rsidR="00464055" w:rsidRDefault="0046405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</w:tbl>
    <w:p w:rsidR="00464055" w:rsidRDefault="00464055">
      <w:pPr>
        <w:spacing w:after="0" w:line="240" w:lineRule="auto"/>
        <w:ind w:firstLine="567"/>
        <w:rPr>
          <w:rFonts w:ascii="Times New Roman" w:hAnsi="Times New Roman" w:cs="Calibri"/>
          <w:sz w:val="24"/>
          <w:szCs w:val="24"/>
        </w:rPr>
      </w:pPr>
    </w:p>
    <w:p w:rsidR="00464055" w:rsidRDefault="00C07C50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bCs/>
          <w:sz w:val="24"/>
          <w:szCs w:val="24"/>
        </w:rPr>
        <w:t>».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hAnsi="Times New Roman" w:cs="Calibri"/>
          <w:sz w:val="24"/>
          <w:szCs w:val="24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2835"/>
        </w:tabs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Arial"/>
          <w:sz w:val="24"/>
          <w:szCs w:val="24"/>
          <w:lang w:eastAsia="zh-CN" w:bidi="hi-IN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cs="Tahoma"/>
          <w:color w:val="00000A"/>
        </w:rPr>
      </w:pPr>
    </w:p>
    <w:p w:rsidR="00464055" w:rsidRDefault="00464055">
      <w:pPr>
        <w:tabs>
          <w:tab w:val="center" w:pos="4677"/>
          <w:tab w:val="left" w:pos="5400"/>
        </w:tabs>
        <w:suppressAutoHyphens/>
        <w:spacing w:after="0" w:line="240" w:lineRule="auto"/>
        <w:jc w:val="right"/>
        <w:rPr>
          <w:rFonts w:ascii="Times New Roman" w:eastAsia="NSimSun" w:hAnsi="Times New Roman" w:cs="Arial"/>
          <w:color w:val="00000A"/>
          <w:sz w:val="2"/>
          <w:szCs w:val="20"/>
          <w:u w:val="single"/>
          <w:lang w:eastAsia="zh-CN" w:bidi="hi-IN"/>
        </w:rPr>
      </w:pPr>
    </w:p>
    <w:p w:rsidR="00464055" w:rsidRDefault="00C07C50">
      <w:pPr>
        <w:suppressAutoHyphens/>
        <w:spacing w:line="240" w:lineRule="auto"/>
        <w:contextualSpacing/>
        <w:jc w:val="center"/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</w:pPr>
      <w:r>
        <w:rPr>
          <w:rFonts w:eastAsia="NSimSun" w:cs="Arial"/>
          <w:noProof/>
          <w:color w:val="00000A"/>
          <w:szCs w:val="20"/>
          <w:lang w:eastAsia="ru-RU"/>
        </w:rPr>
        <w:lastRenderedPageBreak/>
        <w:drawing>
          <wp:anchor distT="0" distB="0" distL="6401435" distR="6401435" simplePos="0" relativeHeight="251669504" behindDoc="0" locked="0" layoutInCell="0" allowOverlap="1">
            <wp:simplePos x="0" y="0"/>
            <wp:positionH relativeFrom="column">
              <wp:posOffset>2552700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>Коми Республикаын «Сыктывдін»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eastAsia="NSimSun" w:cs="Arial"/>
          <w:color w:val="00000A"/>
          <w:szCs w:val="20"/>
          <w:lang w:eastAsia="zh-CN" w:bidi="hi-IN"/>
        </w:rPr>
      </w:pP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 xml:space="preserve">муниципальнӧй районса администрациялӧн </w: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177165</wp:posOffset>
                </wp:positionV>
                <wp:extent cx="5943600" cy="22225"/>
                <wp:effectExtent l="0" t="0" r="0" b="0"/>
                <wp:wrapNone/>
                <wp:docPr id="3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2880" cy="19800"/>
                        </a:xfrm>
                        <a:prstGeom prst="line">
                          <a:avLst/>
                        </a:prstGeom>
                        <a:noFill/>
                        <a:ln w="90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Picture 5" o:spid="_x0000_s1026" o:spt="20" style="position:absolute;left:0pt;flip:y;margin-left:0pt;margin-top:13.95pt;height:1.75pt;width:468pt;z-index:251670528;mso-width-relative:page;mso-height-relative:page;" filled="f" stroked="t" coordsize="21600,21600" o:allowincell="f" o:gfxdata="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Wvpz1gAAAAYBAAAPAAAAAAAAAAEAIAAAACIAAABkcnMvZG93bnJldi54bWxQSwECFAAUAAAA&#10;CACHTuJAj7xVPLcBAAB+AwAADgAAAAAAAAABACAAAAAlAQAAZHJzL2Uyb0RvYy54bWxQSwUGAAAA&#10;AAYABgBZAQAATgUAAAAA&#10;">
                <v:fill on="f" focussize="0,0"/>
                <v:stroke weight="0.70866141732283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>ШУÖМ</w:t>
      </w:r>
    </w:p>
    <w:p w:rsidR="00464055" w:rsidRDefault="00C07C50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>ПОСТАНОВЛЕНИЕ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 xml:space="preserve">администрации муниципального района </w:t>
      </w:r>
    </w:p>
    <w:p w:rsidR="00464055" w:rsidRDefault="00C07C50">
      <w:pPr>
        <w:suppressAutoHyphens/>
        <w:spacing w:after="160" w:line="240" w:lineRule="auto"/>
        <w:contextualSpacing/>
        <w:jc w:val="center"/>
        <w:rPr>
          <w:rFonts w:ascii="Times New Roman" w:eastAsia="NSimSun" w:hAnsi="Times New Roman" w:cs="Arial"/>
          <w:color w:val="00000A"/>
          <w:szCs w:val="20"/>
          <w:lang w:eastAsia="zh-CN" w:bidi="hi-IN"/>
        </w:rPr>
      </w:pP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>«Сыктывдинский» Республики Коми</w:t>
      </w:r>
    </w:p>
    <w:p w:rsidR="00464055" w:rsidRDefault="00464055">
      <w:pPr>
        <w:suppressAutoHyphens/>
        <w:spacing w:after="160" w:line="240" w:lineRule="auto"/>
        <w:contextualSpacing/>
        <w:jc w:val="center"/>
        <w:rPr>
          <w:rFonts w:ascii="Times New Roman" w:eastAsia="NSimSun" w:hAnsi="Times New Roman" w:cs="Arial"/>
          <w:color w:val="00000A"/>
          <w:szCs w:val="20"/>
          <w:lang w:eastAsia="zh-CN" w:bidi="hi-IN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eastAsia="NSimSun" w:cs="Arial"/>
          <w:color w:val="00000A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 xml:space="preserve"> от 15 января 2024 года    </w:t>
      </w: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ab/>
      </w: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ab/>
      </w: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ab/>
      </w: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ab/>
      </w:r>
      <w:r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  <w:t xml:space="preserve">                                                        № 1/18</w:t>
      </w:r>
    </w:p>
    <w:p w:rsidR="00464055" w:rsidRDefault="00C07C50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noProof/>
          <w:color w:val="000000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-38735</wp:posOffset>
                </wp:positionV>
                <wp:extent cx="411480" cy="1090930"/>
                <wp:effectExtent l="0" t="0" r="0" b="0"/>
                <wp:wrapSquare wrapText="bothSides"/>
                <wp:docPr id="29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10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464055" w:rsidRDefault="00464055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Picture 6" o:spid="_x0000_s1026" o:spt="1" style="position:absolute;left:0pt;margin-left:-40.9pt;margin-top:-3.05pt;height:85.9pt;width:32.4pt;mso-wrap-distance-bottom:0pt;mso-wrap-distance-left:9pt;mso-wrap-distance-right:9pt;mso-wrap-distance-top:0pt;z-index:251671552;mso-width-relative:page;mso-height-relative:page;" filled="f" stroked="f" coordsize="21600,21600" o:allowincell="f" o:gfxdata="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BoDkr9gAAAAKAQAADwAAAAAAAAABACAAAAAi&#10;AAAAZHJzL2Rvd25yZXYueG1sUEsBAhQAFAAAAAgAh07iQPoaHw+YAQAASwMAAA4AAAAAAAAAAQAg&#10;AAAAJwEAAGRycy9lMm9Eb2MueG1sUEsFBgAAAAAGAAYAWQEAADEFAAAAAA==&#10;">
                <v:fill on="f" focussize="0,0"/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400"/>
        <w:tblpPr w:leftFromText="180" w:rightFromText="180" w:vertAnchor="text" w:horzAnchor="page" w:tblpX="1748" w:tblpY="77"/>
        <w:tblOverlap w:val="never"/>
        <w:tblW w:w="4530" w:type="dxa"/>
        <w:tblLayout w:type="fixed"/>
        <w:tblCellMar>
          <w:left w:w="133" w:type="dxa"/>
        </w:tblCellMar>
        <w:tblLook w:val="04A0" w:firstRow="1" w:lastRow="0" w:firstColumn="1" w:lastColumn="0" w:noHBand="0" w:noVBand="1"/>
      </w:tblPr>
      <w:tblGrid>
        <w:gridCol w:w="4530"/>
      </w:tblGrid>
      <w:tr w:rsidR="00464055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eastAsia="NSimSun" w:cs="Arial"/>
                <w:color w:val="00000A"/>
                <w:szCs w:val="20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color w:val="00000A"/>
                <w:sz w:val="24"/>
                <w:szCs w:val="20"/>
                <w:lang w:eastAsia="zh-CN" w:bidi="hi-IN"/>
              </w:rPr>
              <w:t xml:space="preserve">Об утверждении проекта 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zh-CN"/>
              </w:rPr>
              <w:t>межевания территории для строительства, ремонта и содержания автомобильной дороги к месторождению строительного песка «Вад-2»</w:t>
            </w:r>
          </w:p>
        </w:tc>
      </w:tr>
    </w:tbl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C07C50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 xml:space="preserve">Руководствуясь статьей 45 </w:t>
      </w: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 xml:space="preserve">Градостроительного кодекса Российской Федерации, Федеральным законом № 131-ФЗ от 6 октября 2003 года «Об общих принципах организации местного самоуправления в Российской Федерации», Уставом  муниципального района «Сыктывдинский» Республики Коми, заявления </w:t>
      </w: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ООО «ВАД-4» от 19.12.2023 № 01-18/11481, администрация муниципального района «Сыктывдинский» Республики Коми</w:t>
      </w: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eastAsia="NSimSun" w:cs="Arial"/>
          <w:color w:val="00000A"/>
          <w:szCs w:val="20"/>
          <w:lang w:eastAsia="zh-CN" w:bidi="hi-IN"/>
        </w:rPr>
      </w:pPr>
    </w:p>
    <w:p w:rsidR="00464055" w:rsidRDefault="00C07C50">
      <w:pPr>
        <w:suppressAutoHyphens/>
        <w:spacing w:line="240" w:lineRule="auto"/>
        <w:jc w:val="both"/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b/>
          <w:color w:val="00000A"/>
          <w:sz w:val="24"/>
          <w:szCs w:val="20"/>
          <w:lang w:eastAsia="zh-CN" w:bidi="hi-IN"/>
        </w:rPr>
        <w:t>ПОСТАНОВЛЯЕТ:</w:t>
      </w:r>
    </w:p>
    <w:p w:rsidR="00464055" w:rsidRDefault="00C07C50">
      <w:pPr>
        <w:widowControl w:val="0"/>
        <w:numPr>
          <w:ilvl w:val="0"/>
          <w:numId w:val="8"/>
        </w:numPr>
        <w:tabs>
          <w:tab w:val="left" w:pos="395"/>
          <w:tab w:val="left" w:pos="720"/>
          <w:tab w:val="left" w:pos="1132"/>
          <w:tab w:val="left" w:pos="19440"/>
        </w:tabs>
        <w:suppressAutoHyphens/>
        <w:spacing w:after="0" w:line="240" w:lineRule="auto"/>
        <w:jc w:val="both"/>
        <w:rPr>
          <w:rFonts w:ascii="Times New Roman" w:eastAsia="NSimSun" w:hAnsi="Times New Roman" w:cs="Arial"/>
          <w:color w:val="00000A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pacing w:val="2"/>
          <w:sz w:val="24"/>
          <w:szCs w:val="20"/>
          <w:highlight w:val="white"/>
          <w:lang w:eastAsia="zh-CN" w:bidi="hi-IN"/>
        </w:rPr>
        <w:t xml:space="preserve">Утвердить проект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межевания территории для строительства, ремонта и содержания автомобильной дороги к месторождению строительного пес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ка «Вад-2»</w:t>
      </w:r>
      <w:r>
        <w:rPr>
          <w:rFonts w:ascii="Times New Roman" w:eastAsia="NSimSun" w:hAnsi="Times New Roman" w:cs="Arial"/>
          <w:color w:val="000000"/>
          <w:spacing w:val="2"/>
          <w:sz w:val="24"/>
          <w:szCs w:val="20"/>
          <w:highlight w:val="white"/>
          <w:lang w:eastAsia="zh-CN" w:bidi="hi-IN"/>
        </w:rPr>
        <w:t>.</w:t>
      </w:r>
    </w:p>
    <w:p w:rsidR="00464055" w:rsidRDefault="00C07C50">
      <w:pPr>
        <w:widowControl w:val="0"/>
        <w:numPr>
          <w:ilvl w:val="0"/>
          <w:numId w:val="8"/>
        </w:numPr>
        <w:tabs>
          <w:tab w:val="left" w:pos="395"/>
          <w:tab w:val="left" w:pos="720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ascii="Times New Roman" w:eastAsia="NSimSun" w:hAnsi="Times New Roman" w:cs="Arial"/>
          <w:color w:val="000000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pacing w:val="2"/>
          <w:sz w:val="24"/>
          <w:szCs w:val="20"/>
          <w:highlight w:val="white"/>
          <w:lang w:eastAsia="zh-CN" w:bidi="hi-IN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района в </w:t>
      </w:r>
      <w:r>
        <w:rPr>
          <w:rFonts w:ascii="Times New Roman" w:eastAsia="NSimSun" w:hAnsi="Times New Roman" w:cs="Arial"/>
          <w:color w:val="000000"/>
          <w:spacing w:val="2"/>
          <w:sz w:val="24"/>
          <w:szCs w:val="20"/>
          <w:highlight w:val="white"/>
          <w:lang w:eastAsia="zh-CN" w:bidi="hi-IN"/>
        </w:rPr>
        <w:t>информационно-телекоммуникационной сети «Интернет».</w:t>
      </w:r>
    </w:p>
    <w:p w:rsidR="00464055" w:rsidRDefault="00C07C50">
      <w:pPr>
        <w:widowControl w:val="0"/>
        <w:numPr>
          <w:ilvl w:val="0"/>
          <w:numId w:val="8"/>
        </w:numPr>
        <w:tabs>
          <w:tab w:val="left" w:pos="395"/>
          <w:tab w:val="left" w:pos="720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ascii="Times New Roman" w:eastAsia="NSimSun" w:hAnsi="Times New Roman" w:cs="Arial"/>
          <w:color w:val="000000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Контроль за исполнением настоящего постановления оставляю за собой.</w:t>
      </w:r>
    </w:p>
    <w:p w:rsidR="00464055" w:rsidRDefault="00C07C50">
      <w:pPr>
        <w:widowControl w:val="0"/>
        <w:numPr>
          <w:ilvl w:val="0"/>
          <w:numId w:val="8"/>
        </w:numPr>
        <w:tabs>
          <w:tab w:val="left" w:pos="395"/>
          <w:tab w:val="left" w:pos="720"/>
          <w:tab w:val="left" w:pos="1132"/>
          <w:tab w:val="left" w:pos="19440"/>
        </w:tabs>
        <w:suppressAutoHyphens/>
        <w:spacing w:after="0" w:line="240" w:lineRule="auto"/>
        <w:ind w:left="0" w:firstLine="850"/>
        <w:jc w:val="both"/>
        <w:rPr>
          <w:rFonts w:ascii="Times New Roman" w:eastAsia="NSimSun" w:hAnsi="Times New Roman" w:cs="Arial"/>
          <w:color w:val="000000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Настоящее постановление вступает в силу со дня его официального опубликования.</w:t>
      </w:r>
    </w:p>
    <w:p w:rsidR="00464055" w:rsidRDefault="00464055">
      <w:pPr>
        <w:suppressAutoHyphens/>
        <w:spacing w:after="0" w:line="240" w:lineRule="auto"/>
        <w:contextualSpacing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contextualSpacing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</w:p>
    <w:p w:rsidR="00464055" w:rsidRDefault="00C07C50">
      <w:pPr>
        <w:suppressAutoHyphens/>
        <w:spacing w:after="0" w:line="240" w:lineRule="auto"/>
        <w:contextualSpacing/>
        <w:jc w:val="both"/>
        <w:rPr>
          <w:rFonts w:eastAsia="NSimSun" w:cs="Arial"/>
          <w:color w:val="00000A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Заместитель руководителя администрации</w:t>
      </w:r>
    </w:p>
    <w:p w:rsidR="00464055" w:rsidRDefault="00C07C50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</w:pP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муниципального р</w:t>
      </w:r>
      <w:r>
        <w:rPr>
          <w:rFonts w:ascii="Times New Roman" w:eastAsia="NSimSun" w:hAnsi="Times New Roman" w:cs="Arial"/>
          <w:color w:val="000000"/>
          <w:sz w:val="24"/>
          <w:szCs w:val="20"/>
          <w:lang w:eastAsia="zh-CN" w:bidi="hi-IN"/>
        </w:rPr>
        <w:t>айона «Сыктывдинский»                                                         П.В. Карин</w:t>
      </w: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ind w:left="5529"/>
        <w:jc w:val="right"/>
        <w:rPr>
          <w:rFonts w:ascii="Times New Roman" w:eastAsia="NSimSun" w:hAnsi="Times New Roman" w:cs="Arial"/>
          <w:color w:val="00000A"/>
          <w:sz w:val="24"/>
          <w:szCs w:val="20"/>
          <w:lang w:eastAsia="zh-CN" w:bidi="hi-IN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  <w:lang w:bidi="hi-IN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  <w:lang w:bidi="hi-IN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Arial" w:hAnsi="Times New Roman"/>
          <w:b/>
          <w:color w:val="00000A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Arial" w:hAnsi="Times New Roman"/>
          <w:b/>
          <w:color w:val="00000A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5" w:name="_Hlk34240661"/>
      <w:bookmarkStart w:id="6" w:name="_Hlk49497939"/>
      <w:bookmarkStart w:id="7" w:name="_Hlk49527565"/>
      <w:r>
        <w:rPr>
          <w:rFonts w:ascii="T" w:eastAsia="Times New Roman" w:hAnsi="T" w:cs="T"/>
          <w:noProof/>
          <w:sz w:val="24"/>
          <w:szCs w:val="24"/>
          <w:lang w:eastAsia="ru-RU"/>
        </w:rPr>
        <w:drawing>
          <wp:anchor distT="0" distB="0" distL="6401435" distR="6401435" simplePos="0" relativeHeight="251673600" behindDoc="0" locked="0" layoutInCell="1" allowOverlap="1">
            <wp:simplePos x="0" y="0"/>
            <wp:positionH relativeFrom="margin">
              <wp:posOffset>2617470</wp:posOffset>
            </wp:positionH>
            <wp:positionV relativeFrom="paragraph">
              <wp:posOffset>1270</wp:posOffset>
            </wp:positionV>
            <wp:extent cx="800100" cy="996950"/>
            <wp:effectExtent l="0" t="0" r="0" b="0"/>
            <wp:wrapTopAndBottom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410325" cy="0"/>
                <wp:effectExtent l="0" t="0" r="9525" b="190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31" o:spid="_x0000_s1026" o:spt="20" style="position:absolute;left:0pt;flip:y;margin-left:-9pt;margin-top:12.6pt;height:0pt;width:504.75pt;z-index:251672576;mso-width-relative:page;mso-height-relative:page;" filled="f" stroked="t" coordsize="21600,21600" o:gfxdata="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meOZ3WAAAACQEAAA8AAAAAAAAAAQAgAAAAIgAAAGRy&#10;cy9kb3ducmV2LnhtbFBLAQIUABQAAAAIAIdO4kANkBb5BwIAANsDAAAOAAAAAAAAAAEAIAAAACU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ПОСТАНОВЛЕНИЕ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администрации муниципального района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«Сыктывдинский» Республики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Коми</w:t>
      </w: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 18 января 2024 года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№ 1/35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146" w:type="dxa"/>
        <w:tblLook w:val="04A0" w:firstRow="1" w:lastRow="0" w:firstColumn="1" w:lastColumn="0" w:noHBand="0" w:noVBand="1"/>
      </w:tblPr>
      <w:tblGrid>
        <w:gridCol w:w="4361"/>
        <w:gridCol w:w="4785"/>
      </w:tblGrid>
      <w:tr w:rsidR="00464055">
        <w:tc>
          <w:tcPr>
            <w:tcW w:w="4361" w:type="dxa"/>
            <w:shd w:val="clear" w:color="auto" w:fill="auto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8" w:name="_Hlk72327753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внесении изменений в постановление администрации муниципального образования муниципального района  «Сыктывдинский» от 27 декабря 2018 года № 12/1209 «Об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деятельности по противодействию коррупции в муниципальном образовании муниципального района «Сыктывдинский»</w:t>
            </w:r>
            <w:bookmarkEnd w:id="8"/>
          </w:p>
        </w:tc>
        <w:tc>
          <w:tcPr>
            <w:tcW w:w="4785" w:type="dxa"/>
            <w:shd w:val="clear" w:color="auto" w:fill="auto"/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bookmarkEnd w:id="5"/>
    <w:bookmarkEnd w:id="6"/>
    <w:bookmarkEnd w:id="7"/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bCs/>
          <w:sz w:val="24"/>
          <w:szCs w:val="24"/>
          <w:lang w:eastAsia="ru-RU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</w:t>
      </w:r>
      <w:r>
        <w:rPr>
          <w:rFonts w:ascii="Times New Roman" w:eastAsia="Times New Roman" w:hAnsi="Times New Roman" w:cs="T"/>
          <w:bCs/>
          <w:sz w:val="24"/>
          <w:szCs w:val="24"/>
          <w:lang w:eastAsia="ru-RU"/>
        </w:rPr>
        <w:t xml:space="preserve">Российской Федерации», Федеральным законом от 25 декабря 2008 года № 273-ФЗ «О противодействии коррупции», Законом Республики Коми от 29 сентября 2008 года № 82-РЗ «О противодействии коррупции в Республике Коми», решением Совета муниципального образования </w:t>
      </w:r>
      <w:r>
        <w:rPr>
          <w:rFonts w:ascii="Times New Roman" w:eastAsia="Times New Roman" w:hAnsi="Times New Roman" w:cs="T"/>
          <w:bCs/>
          <w:sz w:val="24"/>
          <w:szCs w:val="24"/>
          <w:lang w:eastAsia="ru-RU"/>
        </w:rPr>
        <w:t>муниципального района  «Сыктывдинский» от 27 сентября 2018 года              № 31/9-7 «Об осуществлении мер по противодействию коррупции в границах муниципального образования муниципального района «Сыктывдинский» и муниципальных образований сельских поселе</w:t>
      </w:r>
      <w:r>
        <w:rPr>
          <w:rFonts w:ascii="Times New Roman" w:eastAsia="Times New Roman" w:hAnsi="Times New Roman" w:cs="T"/>
          <w:bCs/>
          <w:sz w:val="24"/>
          <w:szCs w:val="24"/>
          <w:lang w:eastAsia="ru-RU"/>
        </w:rPr>
        <w:t>ний, расположенных в границах муниципального образования муниципального района «Сыктывдинский», администрация муниципального района «Сыктывдинский» Республики Коми</w:t>
      </w:r>
    </w:p>
    <w:p w:rsidR="00464055" w:rsidRDefault="00464055">
      <w:pPr>
        <w:spacing w:after="0" w:line="240" w:lineRule="auto"/>
        <w:ind w:right="201"/>
        <w:jc w:val="both"/>
        <w:rPr>
          <w:rFonts w:ascii="Times New Roman" w:eastAsia="A" w:hAnsi="Times New Roman"/>
          <w:b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right="201"/>
        <w:jc w:val="both"/>
        <w:rPr>
          <w:rFonts w:ascii="Times New Roman" w:eastAsia="A" w:hAnsi="Times New Roman"/>
          <w:b/>
          <w:sz w:val="24"/>
          <w:szCs w:val="24"/>
          <w:lang w:eastAsia="ru-RU"/>
        </w:rPr>
      </w:pPr>
      <w:r>
        <w:rPr>
          <w:rFonts w:ascii="Times New Roman" w:eastAsia="A" w:hAnsi="Times New Roman"/>
          <w:b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right="201"/>
        <w:jc w:val="both"/>
        <w:rPr>
          <w:rFonts w:ascii="Times New Roman" w:eastAsia="A" w:hAnsi="Times New Roman"/>
          <w:b/>
          <w:sz w:val="24"/>
          <w:szCs w:val="24"/>
          <w:lang w:eastAsia="ru-RU"/>
        </w:rPr>
      </w:pPr>
    </w:p>
    <w:p w:rsidR="00464055" w:rsidRDefault="00C07C50">
      <w:pPr>
        <w:widowControl w:val="0"/>
        <w:suppressAutoHyphens/>
        <w:spacing w:after="0" w:line="240" w:lineRule="auto"/>
        <w:ind w:right="201"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1.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Внести в  постановление администрации муниципального образования муниципа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льного района  «Сыктывдинский» от 27 декабря 2018 года № 12/1209 «Об организации деятельности по противодействию коррупции в муниципальном образовании муниципального района «Сыктывдинский» изменения согласно приложению.  </w:t>
      </w:r>
    </w:p>
    <w:p w:rsidR="00464055" w:rsidRDefault="00C07C50">
      <w:pPr>
        <w:widowControl w:val="0"/>
        <w:suppressAutoHyphens/>
        <w:spacing w:after="0" w:line="240" w:lineRule="auto"/>
        <w:ind w:right="201"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2. Контроль исполнения настоящего 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постановления возложить на заместителя руководителя администрации муниципального района (Е.Б. Боброва).</w:t>
      </w:r>
    </w:p>
    <w:p w:rsidR="00464055" w:rsidRDefault="00C07C50">
      <w:pPr>
        <w:widowControl w:val="0"/>
        <w:suppressAutoHyphens/>
        <w:spacing w:after="0" w:line="240" w:lineRule="auto"/>
        <w:ind w:right="201"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3. Настоящее постановление вступает в силу со дня подписания и подлежит  официальному опубликованию. </w:t>
      </w:r>
    </w:p>
    <w:p w:rsidR="00464055" w:rsidRDefault="00464055">
      <w:pPr>
        <w:spacing w:after="0" w:line="240" w:lineRule="auto"/>
        <w:ind w:right="201" w:firstLine="709"/>
        <w:jc w:val="both"/>
        <w:rPr>
          <w:rFonts w:ascii="Times New Roman" w:eastAsia="A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201" w:firstLine="709"/>
        <w:jc w:val="both"/>
        <w:rPr>
          <w:rFonts w:ascii="Times New Roman" w:eastAsia="A" w:hAnsi="Times New Roman"/>
          <w:sz w:val="24"/>
          <w:szCs w:val="24"/>
          <w:lang w:eastAsia="ru-RU"/>
        </w:rPr>
      </w:pPr>
    </w:p>
    <w:p w:rsidR="00464055" w:rsidRDefault="00C07C50">
      <w:pPr>
        <w:spacing w:after="0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 xml:space="preserve">И.о. руководителя 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 администрации </w:t>
      </w:r>
    </w:p>
    <w:p w:rsidR="00464055" w:rsidRDefault="00C07C50">
      <w:pPr>
        <w:spacing w:after="0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муниципального района «Сыктывдинский»  </w:t>
      </w:r>
      <w:r>
        <w:rPr>
          <w:rFonts w:ascii="Times New Roman" w:hAnsi="Times New Roman"/>
          <w:sz w:val="24"/>
          <w:szCs w:val="24"/>
          <w:lang w:eastAsia="zh-CN" w:bidi="hi-IN"/>
        </w:rPr>
        <w:tab/>
      </w:r>
      <w:r>
        <w:rPr>
          <w:rFonts w:ascii="Times New Roman" w:hAnsi="Times New Roman"/>
          <w:sz w:val="24"/>
          <w:szCs w:val="24"/>
          <w:lang w:eastAsia="zh-CN" w:bidi="hi-IN"/>
        </w:rPr>
        <w:tab/>
      </w:r>
      <w:r>
        <w:rPr>
          <w:rFonts w:ascii="Times New Roman" w:hAnsi="Times New Roman"/>
          <w:sz w:val="24"/>
          <w:szCs w:val="24"/>
          <w:lang w:eastAsia="zh-CN" w:bidi="hi-IN"/>
        </w:rPr>
        <w:tab/>
      </w:r>
      <w:r>
        <w:rPr>
          <w:rFonts w:ascii="Times New Roman" w:hAnsi="Times New Roman"/>
          <w:sz w:val="24"/>
          <w:szCs w:val="24"/>
          <w:lang w:eastAsia="zh-CN" w:bidi="hi-IN"/>
        </w:rPr>
        <w:tab/>
        <w:t xml:space="preserve">          А.В. Коншин</w:t>
      </w: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Приложение 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постановлению администрации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муниципального района «Сыктывдинский»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от 18 января 2024 года № 1/35 </w:t>
      </w: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20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right="201"/>
        <w:jc w:val="center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Изменения, вносимые в  постановление 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администрации муниципального образовани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я муниципального района  «Сыктывдинский» от 27 декабря 2018 года № 12/1209 «Об организации деятельности по противодействию коррупции в муниципальном образовании муниципального района «Сыктывдинский» </w:t>
      </w:r>
    </w:p>
    <w:p w:rsidR="00464055" w:rsidRDefault="00464055">
      <w:pPr>
        <w:spacing w:after="0" w:line="240" w:lineRule="auto"/>
        <w:ind w:right="201"/>
        <w:jc w:val="center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201"/>
        <w:jc w:val="center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C07C5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ab/>
        <w:t xml:space="preserve">В Порядке размещения сведений о доходах, расходах, 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об имуществе и обязательствах имущественного характера отдельных категорий лиц и членов их семей на официальном сайте администрации муниципального образования муниципального района «Сыктывдинский» и предоставления этих сведений общероссийским и республикан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ским средствам массовой информации для опубликования (приложение 4 к постановлению):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в пункте 1 слова «лиц, замещающих муниципальные должности в муниципальном образовании муниципального района  «Сыктывдинский», муниципальных образованиях сельских поселений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, расположенных в границах муниципального образования муниципального района «Сыктывдинский» (далее - органы, лица, замещающие муниципальные должности),» исключить;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в пункте 2 слова «лиц, замещающих муниципальные должности,» исключить;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в подпункте «б» 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пункта 3 слова «лиц, замещающих муниципальные должности,» исключить.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2. В Порядке увольнения (досрочного прекращения полномочий, освобождения от должности) в связи с утратой доверия лиц, замещающих муниципальные должности в муниципальном образовании муниц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ипального района «Сыктывдинский», муниципальных образованиях сельских поселений, расположенных в границах муниципального образования муниципального района «Сыктывдинский», (приложение 17 к постановлению):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1) в пункте 2: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абзац второй дополнить словами «, за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 xml:space="preserve"> исключением случаев, установленных федеральными законами»;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в абзаце третьем слова «либо представления заведомо недостоверных или неполных сведений» заменить словами «, представления заведомо неполных сведений, за исключением случаев, установленных федерал</w:t>
      </w:r>
      <w:r>
        <w:rPr>
          <w:rFonts w:ascii="Times New Roman" w:eastAsia="Times New Roman" w:hAnsi="Times New Roman" w:cs="T"/>
          <w:sz w:val="24"/>
          <w:szCs w:val="24"/>
          <w:lang w:eastAsia="ru-RU"/>
        </w:rPr>
        <w:t>ьными законами, либо представления заведомо недостоверных сведений»;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"/>
          <w:sz w:val="24"/>
          <w:szCs w:val="24"/>
          <w:lang w:eastAsia="ru-RU"/>
        </w:rPr>
      </w:pPr>
      <w:r>
        <w:rPr>
          <w:rFonts w:ascii="Times New Roman" w:eastAsia="Times New Roman" w:hAnsi="Times New Roman" w:cs="T"/>
          <w:sz w:val="24"/>
          <w:szCs w:val="24"/>
          <w:lang w:eastAsia="ru-RU"/>
        </w:rPr>
        <w:t>2) пункт 3 дополнить словами «, за исключением случаев, установленных федеральными законами».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Arial" w:hAnsi="Times New Roman"/>
          <w:b/>
          <w:color w:val="00000A"/>
          <w:sz w:val="24"/>
          <w:szCs w:val="24"/>
          <w:lang w:eastAsia="ru-RU"/>
        </w:rPr>
      </w:pPr>
    </w:p>
    <w:p w:rsidR="00464055" w:rsidRDefault="00C07C50">
      <w:pPr>
        <w:widowControl w:val="0"/>
        <w:suppressAutoHyphens/>
        <w:spacing w:after="0"/>
        <w:jc w:val="center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75648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202565</wp:posOffset>
            </wp:positionV>
            <wp:extent cx="800100" cy="996950"/>
            <wp:effectExtent l="0" t="0" r="0" b="0"/>
            <wp:wrapTopAndBottom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55" w:rsidRDefault="00464055">
      <w:pPr>
        <w:spacing w:after="160" w:line="240" w:lineRule="auto"/>
        <w:contextualSpacing/>
        <w:jc w:val="right"/>
        <w:rPr>
          <w:rFonts w:ascii="Times New Roman" w:eastAsiaTheme="minorHAnsi" w:hAnsi="Times New Roman"/>
          <w:b/>
          <w:sz w:val="24"/>
          <w:szCs w:val="24"/>
        </w:rPr>
      </w:pP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2700" r="5715" b="6350"/>
                <wp:wrapNone/>
                <wp:docPr id="1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flip:y;margin-left:-9pt;margin-top:12.65pt;height:0pt;width:504.75pt;z-index:251674624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TKq9/YAAAACQEAAA8AAAAAAAAAAQAgAAAAIgAAAGRy&#10;cy9kb3ducmV2LnhtbFBLAQIUABQAAAAIAIdO4kDCh9jEBQIAANkDAAAOAAAAAAAAAAEAIAAAACc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«Сыктывдинский» Республики Коми</w:t>
      </w:r>
    </w:p>
    <w:p w:rsidR="00464055" w:rsidRDefault="00C07C5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464055" w:rsidRDefault="00464055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64055" w:rsidRDefault="00C07C50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от 19 января 2024 года    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 xml:space="preserve">                                            № 1/36</w:t>
      </w:r>
    </w:p>
    <w:p w:rsidR="00464055" w:rsidRDefault="00C07C50">
      <w:pPr>
        <w:widowControl w:val="0"/>
        <w:tabs>
          <w:tab w:val="left" w:pos="4536"/>
        </w:tabs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bookmarkStart w:id="9" w:name="_Hlk70426186"/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О внесении изменений в  постановление </w:t>
      </w:r>
    </w:p>
    <w:p w:rsidR="00464055" w:rsidRDefault="00C07C50">
      <w:pPr>
        <w:widowControl w:val="0"/>
        <w:tabs>
          <w:tab w:val="left" w:pos="4536"/>
        </w:tabs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администрации МО МР «Сыктывдинский» </w:t>
      </w:r>
    </w:p>
    <w:p w:rsidR="00464055" w:rsidRDefault="00C07C50">
      <w:pPr>
        <w:widowControl w:val="0"/>
        <w:tabs>
          <w:tab w:val="left" w:pos="4536"/>
        </w:tabs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от 19 октября 2011 года № 10/2287 </w:t>
      </w:r>
    </w:p>
    <w:p w:rsidR="00464055" w:rsidRDefault="00C07C50">
      <w:pPr>
        <w:widowControl w:val="0"/>
        <w:tabs>
          <w:tab w:val="left" w:pos="4536"/>
        </w:tabs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«О комиссии по муниципальным наградам»</w:t>
      </w:r>
    </w:p>
    <w:bookmarkEnd w:id="9"/>
    <w:p w:rsidR="00464055" w:rsidRDefault="00464055">
      <w:pPr>
        <w:keepNext/>
        <w:widowControl w:val="0"/>
        <w:numPr>
          <w:ilvl w:val="0"/>
          <w:numId w:val="9"/>
        </w:numPr>
        <w:tabs>
          <w:tab w:val="clear" w:pos="4827"/>
          <w:tab w:val="left" w:pos="432"/>
        </w:tabs>
        <w:suppressAutoHyphens/>
        <w:spacing w:after="0" w:line="240" w:lineRule="auto"/>
        <w:ind w:left="432"/>
        <w:jc w:val="both"/>
        <w:outlineLvl w:val="0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Руководствуясь  пунктом 9 части 1 статьи 17 Федерального закона от 6 октября 2003 года № 131-ФЗ «Об общих принципах организации местного самоуправления в Российской Федерации», адм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инистрация муниципального района «Сыктывдинский» Республики Коми</w:t>
      </w:r>
    </w:p>
    <w:p w:rsidR="00464055" w:rsidRDefault="0046405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ahoma"/>
          <w:b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b/>
          <w:color w:val="000000"/>
          <w:sz w:val="24"/>
          <w:szCs w:val="24"/>
          <w:lang w:bidi="en-US"/>
        </w:rPr>
        <w:t>ПОСТАНОВЛЯЕТ:</w:t>
      </w:r>
    </w:p>
    <w:p w:rsidR="00464055" w:rsidRDefault="0046405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ahoma"/>
          <w:b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1. Внести в постановление администрации муниципального образования муниципального района «Сыктывдинский» от 19 октября 2011 года  № 10/2287 «О комиссии по муниципальным 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наградам» следующие изменения:</w:t>
      </w:r>
    </w:p>
    <w:p w:rsidR="00464055" w:rsidRDefault="00C07C50">
      <w:pPr>
        <w:widowControl w:val="0"/>
        <w:suppressAutoHyphens/>
        <w:spacing w:before="57"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1.1. Приложение 1 изложить в редакции согласно приложению.</w:t>
      </w:r>
    </w:p>
    <w:p w:rsidR="00464055" w:rsidRDefault="00C07C50">
      <w:pPr>
        <w:widowControl w:val="0"/>
        <w:suppressAutoHyphens/>
        <w:spacing w:before="57"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2. Контроль за исполнением настоящего постановления возложить на заместителя руководителя администрации муниципального района (Е.Б. Боброва).</w:t>
      </w:r>
    </w:p>
    <w:p w:rsidR="00464055" w:rsidRDefault="00C07C50">
      <w:pPr>
        <w:widowControl w:val="0"/>
        <w:suppressAutoHyphens/>
        <w:spacing w:before="57"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3. Настоящее постановлен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ие вступает в силу со дня его официального опубликования. </w:t>
      </w:r>
    </w:p>
    <w:p w:rsidR="00464055" w:rsidRDefault="00C07C50">
      <w:pPr>
        <w:widowControl w:val="0"/>
        <w:suppressAutoHyphens/>
        <w:spacing w:before="57" w:after="0" w:line="240" w:lineRule="auto"/>
        <w:ind w:firstLine="709"/>
        <w:jc w:val="both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</w:t>
      </w:r>
    </w:p>
    <w:p w:rsidR="00464055" w:rsidRDefault="00464055">
      <w:pPr>
        <w:widowControl w:val="0"/>
        <w:suppressAutoHyphens/>
        <w:spacing w:after="0" w:line="240" w:lineRule="auto"/>
        <w:ind w:firstLine="709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ind w:firstLine="709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Глава муниципального района «Сыктывдинский» - </w:t>
      </w:r>
    </w:p>
    <w:p w:rsidR="00464055" w:rsidRDefault="00C07C50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руководитель администрации                                             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                           Л.Ю. Доронина  </w:t>
      </w: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Приложение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   к   постановлению       администрации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муниципального района      «Сыктывдинский»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от 19 января 2024 года № 1/36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                                        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8"/>
          <w:szCs w:val="28"/>
          <w:lang w:bidi="en-US"/>
        </w:rPr>
        <w:t xml:space="preserve"> «</w:t>
      </w: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Приложение 1 к постановлению 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 xml:space="preserve">администрации МО МР «Сыктывдинский» </w:t>
      </w:r>
    </w:p>
    <w:p w:rsidR="00464055" w:rsidRDefault="00C07C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от 19 октября 2011 года  № 10/2287</w:t>
      </w:r>
    </w:p>
    <w:p w:rsidR="00464055" w:rsidRDefault="0046405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46405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464055" w:rsidRDefault="00C07C5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  <w:t>Состав комиссии по муниципальным наградам</w:t>
      </w:r>
    </w:p>
    <w:p w:rsidR="00464055" w:rsidRDefault="0046405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84"/>
        <w:gridCol w:w="6403"/>
      </w:tblGrid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Боброва Елена 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Борисовна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заместитель руководителя администрации муниципального образования муниципального района «Сыктывдинский», председ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атель комиссии;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Коншин Андрей 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Владимирович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заместитель руководителя администрации муниципального образования муниципального района «Сыктывдинский», заместитель председателя комиссии;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Горпелюк Инна Александровна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C07C5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        Члены комиссии: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Гудзь 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Елена Владимировна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специалист по административной работе управления организационной и кадровой работы администрации муниципального района «Сыктывдинский» (в период отсутствия лицо его заменяющее), секретарь комиссии;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- начальник управления 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организационной и кадровой работы администрации муниципального района «Сыктывдинский»;</w:t>
            </w:r>
          </w:p>
        </w:tc>
      </w:tr>
      <w:tr w:rsidR="00464055">
        <w:tc>
          <w:tcPr>
            <w:tcW w:w="2943" w:type="dxa"/>
          </w:tcPr>
          <w:p w:rsidR="00464055" w:rsidRDefault="004640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6627" w:type="dxa"/>
          </w:tcPr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Крючков Владимир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Михайлович 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начальник отдела экономического развития администрации муниципального района «Сыктывдинский»;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Доронина 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Елена Валерьевна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руководит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ель администрации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образования 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сельского поселения «Выльгорт» (по согласованию);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Муравьева Людмила 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Николаевна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председатель Общественного совета Сыктывдинского района (по согласованию);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464055">
        <w:tc>
          <w:tcPr>
            <w:tcW w:w="2943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Шкодник Александр</w:t>
            </w:r>
          </w:p>
          <w:p w:rsidR="00464055" w:rsidRDefault="00C07C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Михайлович</w:t>
            </w:r>
          </w:p>
        </w:tc>
        <w:tc>
          <w:tcPr>
            <w:tcW w:w="6627" w:type="dxa"/>
          </w:tcPr>
          <w:p w:rsidR="00464055" w:rsidRDefault="00C07C5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- председатель Совета</w:t>
            </w:r>
            <w:r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 муниципального района «Сыктывдинский» (по согласованию).»</w:t>
            </w: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464055" w:rsidRDefault="004640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</w:tbl>
    <w:p w:rsidR="00464055" w:rsidRDefault="00464055">
      <w:pPr>
        <w:spacing w:after="160" w:line="259" w:lineRule="auto"/>
      </w:pPr>
    </w:p>
    <w:p w:rsidR="00464055" w:rsidRDefault="00C07C50">
      <w:pPr>
        <w:spacing w:after="16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ab/>
      </w: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6401435" distR="6401435" simplePos="0" relativeHeight="251677696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9525" t="8255" r="9525" b="10795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245" o:spid="_x0000_s1026" o:spt="20" style="position:absolute;left:0pt;flip:y;margin-left:-9pt;margin-top:12.65pt;height:0pt;width:504.75pt;z-index:251676672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Mqr39gAAAAJAQAADwAAAAAAAAABACAAAAAiAAAA&#10;ZHJzL2Rvd25yZXYueG1sUEsBAhQAFAAAAAgAh07iQJJskUAHAgAA3QMAAA4AAAAAAAAAAQAgAAAA&#10;Jw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администрации муниципального района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19 января 2024 года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   №  1/37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464055">
        <w:tc>
          <w:tcPr>
            <w:tcW w:w="478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внесении изменений в постановление администрации муниципального района «Сыктывдинский» Республики Коми от 4 апреля 2023 года № 4/404 «</w:t>
            </w:r>
            <w:r>
              <w:rPr>
                <w:rFonts w:ascii="Times New Roman" w:hAnsi="Times New Roman"/>
                <w:sz w:val="24"/>
                <w:szCs w:val="24"/>
              </w:rPr>
              <w:t>Об утверждении комплексного плана действий по реализац</w:t>
            </w:r>
            <w:r>
              <w:rPr>
                <w:rFonts w:ascii="Times New Roman" w:hAnsi="Times New Roman"/>
                <w:sz w:val="24"/>
                <w:szCs w:val="24"/>
              </w:rPr>
              <w:t>ии муниципальной программы муниципального района «Сыктывдинский» Республики Коми «Развитие образования» на 2023 год»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Руководствуясь Федеральным законом от 28 июня 2014 года № 172-ФЗ «О стратегическом планировании в Российской Федерации» и постановление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 администрации муниципального района «Сыктывдинский»  Республики Коми от 5 августа 2022 года № 8/1003 «Об утверждении муниципальной программы  муниципального района «Сыктывдинский» Республики Коми «Развитие образования», администрация муниципального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«Сыктывдинский» Республики Коми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numPr>
          <w:ilvl w:val="0"/>
          <w:numId w:val="10"/>
        </w:numPr>
        <w:tabs>
          <w:tab w:val="left" w:pos="567"/>
          <w:tab w:val="left" w:pos="851"/>
        </w:tabs>
        <w:spacing w:after="0" w:line="240" w:lineRule="auto"/>
        <w:ind w:left="0" w:firstLine="56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Комплексный план действий по реализации муниципальной программы муниципального района «Сыктывдинский» Республики Коми  «Развитие образования» на 2023 год», утвержденный постановлением администрации муниципального района «Сыктывдинский» Республики Коми от 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апреля 2023 года № 4/404 «Об утверждении комплексного плана действий по реализации муниципальной программы муниципального района «Сыктывдинский» Республики Коми «Развитие образования» на 2023 год», изложить в редакции согласно приложению.  </w:t>
      </w:r>
    </w:p>
    <w:p w:rsidR="00464055" w:rsidRDefault="00C07C5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 за ис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полнением настоящего постановления возложить на заместителя руководителя администрации муниципального района «Сыктывдинский» (Е.Б. Боброва).</w:t>
      </w:r>
    </w:p>
    <w:p w:rsidR="00464055" w:rsidRDefault="00C07C50">
      <w:pPr>
        <w:numPr>
          <w:ilvl w:val="0"/>
          <w:numId w:val="10"/>
        </w:numPr>
        <w:tabs>
          <w:tab w:val="left" w:pos="709"/>
          <w:tab w:val="left" w:pos="851"/>
          <w:tab w:val="left" w:pos="9638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муниципального района «Сыктывдинский» - </w:t>
      </w:r>
    </w:p>
    <w:p w:rsidR="00464055" w:rsidRDefault="00C07C50">
      <w:pPr>
        <w:spacing w:after="160" w:line="259" w:lineRule="auto"/>
        <w:sectPr w:rsidR="00464055">
          <w:footerReference w:type="default" r:id="rId24"/>
          <w:pgSz w:w="11906" w:h="16838"/>
          <w:pgMar w:top="720" w:right="1134" w:bottom="720" w:left="1701" w:header="709" w:footer="709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администрации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Л.Ю. Доронина</w:t>
      </w:r>
      <w:r>
        <w:t xml:space="preserve"> </w:t>
      </w:r>
    </w:p>
    <w:tbl>
      <w:tblPr>
        <w:tblW w:w="15398" w:type="dxa"/>
        <w:tblLayout w:type="fixed"/>
        <w:tblLook w:val="04A0" w:firstRow="1" w:lastRow="0" w:firstColumn="1" w:lastColumn="0" w:noHBand="0" w:noVBand="1"/>
      </w:tblPr>
      <w:tblGrid>
        <w:gridCol w:w="401"/>
        <w:gridCol w:w="2293"/>
        <w:gridCol w:w="1275"/>
        <w:gridCol w:w="1014"/>
        <w:gridCol w:w="971"/>
        <w:gridCol w:w="1051"/>
        <w:gridCol w:w="772"/>
        <w:gridCol w:w="870"/>
        <w:gridCol w:w="851"/>
        <w:gridCol w:w="850"/>
        <w:gridCol w:w="425"/>
        <w:gridCol w:w="426"/>
        <w:gridCol w:w="425"/>
        <w:gridCol w:w="425"/>
        <w:gridCol w:w="2548"/>
        <w:gridCol w:w="801"/>
      </w:tblGrid>
      <w:tr w:rsidR="00464055">
        <w:trPr>
          <w:trHeight w:val="25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lastRenderedPageBreak/>
              <w:br w:type="page"/>
            </w:r>
          </w:p>
        </w:tc>
        <w:tc>
          <w:tcPr>
            <w:tcW w:w="14997" w:type="dxa"/>
            <w:gridSpan w:val="1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Приложение </w:t>
            </w:r>
          </w:p>
          <w:p w:rsidR="00464055" w:rsidRDefault="00C07C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к постановлению администрации муниципального района  </w:t>
            </w:r>
          </w:p>
          <w:p w:rsidR="00464055" w:rsidRDefault="00C07C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"Сыктывдинский"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от 19.01.2024 года 1/37</w:t>
            </w:r>
          </w:p>
          <w:p w:rsidR="00464055" w:rsidRDefault="004640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КОМПЛЕКСНЫЙ ПЛАН ДЕЙСТВИЙ ПО РЕАЛИЗАЦИИ МУНИЦИПАЛЬНОЙ ПРОГРАММЫ МУНИЦИПАЛЬНОГО РАЙОНА "СЫКТЫВДИНСКИЙ" РЕСПУБЛИКИ К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ОМИ "РАЗВИТИЕ ОБРАЗОВАНИЯ"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 2023 год</w:t>
            </w:r>
          </w:p>
        </w:tc>
      </w:tr>
      <w:tr w:rsidR="00464055">
        <w:trPr>
          <w:trHeight w:val="180"/>
        </w:trPr>
        <w:tc>
          <w:tcPr>
            <w:tcW w:w="1539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840"/>
        </w:trPr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основного мероприятия, ВЦП, мероприятия, контрольного события программы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 руководитель, заместитель руководителя ОМСУ (Ф.И.О., должность)</w:t>
            </w:r>
          </w:p>
        </w:tc>
        <w:tc>
          <w:tcPr>
            <w:tcW w:w="1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Ответственное структурное подразделение ОМСУ</w:t>
            </w:r>
          </w:p>
        </w:tc>
        <w:tc>
          <w:tcPr>
            <w:tcW w:w="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начала реализации</w:t>
            </w:r>
          </w:p>
        </w:tc>
        <w:tc>
          <w:tcPr>
            <w:tcW w:w="10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окончания реализации (дата контрольного события)</w:t>
            </w:r>
          </w:p>
        </w:tc>
        <w:tc>
          <w:tcPr>
            <w:tcW w:w="334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ресурсного обеспечения на очередной финансовый год, тыс. руб.</w:t>
            </w:r>
          </w:p>
        </w:tc>
        <w:tc>
          <w:tcPr>
            <w:tcW w:w="170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График реализации на очередной финансовый год, квартал</w:t>
            </w:r>
          </w:p>
        </w:tc>
        <w:tc>
          <w:tcPr>
            <w:tcW w:w="334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Целевой индикатор и показатель</w:t>
            </w:r>
          </w:p>
        </w:tc>
      </w:tr>
      <w:tr w:rsidR="00464055">
        <w:trPr>
          <w:trHeight w:val="555"/>
        </w:trPr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57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 счет средств: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Наименование, единица измерения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Значение</w:t>
            </w:r>
          </w:p>
        </w:tc>
      </w:tr>
      <w:tr w:rsidR="00464055">
        <w:trPr>
          <w:trHeight w:val="825"/>
        </w:trPr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Республиканского бюджета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Местного бюджета</w:t>
            </w: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64055">
        <w:trPr>
          <w:trHeight w:val="24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</w:tr>
      <w:tr w:rsidR="00464055">
        <w:trPr>
          <w:trHeight w:val="33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Подпрограмма 1 "Дошкольное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образование"</w:t>
            </w:r>
          </w:p>
        </w:tc>
      </w:tr>
      <w:tr w:rsidR="00464055">
        <w:trPr>
          <w:trHeight w:val="39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1. Обеспечение государственных гарантий доступности дошкольного образования</w:t>
            </w:r>
          </w:p>
        </w:tc>
      </w:tr>
      <w:tr w:rsidR="00464055">
        <w:trPr>
          <w:trHeight w:val="27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Проектные и процессные мероприятия</w:t>
            </w:r>
          </w:p>
        </w:tc>
      </w:tr>
      <w:tr w:rsidR="00464055">
        <w:trPr>
          <w:trHeight w:val="2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1.1.1. Развитие форм и моделей предоставления дошкольного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образовательных учреждениях в общей численности детей в возрасте 1 - 6 лет (в % к общей численности детей).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</w:tr>
      <w:tr w:rsidR="00464055">
        <w:trPr>
          <w:trHeight w:val="21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1.1.1.1. Организация деятельности Консультативно-методических центров для детей и родителей на базе ДОО.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дошкольных образовательных организаций, которые предоставляют услуги через консультаци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онные центры для населения, не охваченного услугами дошкольного образования (количество).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1.1.1.2. Организация платных дополнительных услуг дошкольного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детей в возрасте от 1 года до 6 лет, поставленных на учет для предоставления места в муниципальных образовательных организациях к общей численности детей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возрасте от 1 года до  6 лет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1. Функционирование консультативно-методических центров по взаимодействию ДОО и родительской общественности на базе 6 ДОУ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0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2. Организация платных дополнительных услуг на базе 10 ДОУ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3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1.1.2 Развитие системы инклюзивного образования в ДОО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детей в возрасте 1 - 6 лет, получающих дошкольную образовательную услугу и (или) услугу по их содержанию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муниципальных образовательных учреждениях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общей численности детей в возрасте 1 - 6 лет (в % к общей численности детей).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71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1.1.2.1  Открытие группы компенсирующего вида для детей с ТНР в ДОУ № 1 с. 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1.1.2.2 Проведение районного мероприятия для детей с ОВЗ и их родителей.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3. Создано 10 мест в группах компенсирующей направленности для детей  с ОВЗ.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4. Проведение мониторинга «Создание спец. условий детям, имеющим статус «ребенок с ОВЗ».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8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2. Создание условий для повышения качества услуг дошкольного образования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64055">
        <w:trPr>
          <w:trHeight w:val="19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1.2.1. Реализация федеральных государственных образовательных стандартов дошкольного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детей в возрасте 1 - 6 лет, получающих дошкольную образовательную услугу и (или) услугу по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их содержанию в муниципальных образовательных учреждениях в общей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численности детей в возрасте 1 - 6 лет (в % к общей численности детей).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71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1.2.1.1 Реализация основных образовательных программ  дошкольного образовани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9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1.2.1.2. Реализация адаптированных основных образовательных программ.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1.2.1.3 Организация наставничества в ДОО.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5. Проведение мониторинга качества дошкольного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6. Проведение районного форума "Здоровый ребенок - забота общая".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7. Проведение районного конкурса педагогического мастерства "Воспитатель года - 2023".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9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8. Проведение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районных малых педагогических чтений "Дошкольное воспитание: приглашение к диалогу» среди молодых педагогов".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Боброва Е.Б., заместитель руководителя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Управление образовани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1.2.2 Организация услуг по предоставлению дополнительного образования в ДОО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администрации МР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дошкольных образовательных организаций, которые оказывают платные образовательные услуги населению (количество).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1.2.2.1 Организация услуг по предоставлению дополнительного образования детей в ДОУ № 1 с. 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1.2.2.2 Организация услуг по предоставлению дополнительного образования детей в ДОУ № 3 с. 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1.2.2.3 Организация услуг по предоставлению дополнительного образования детей в ДОУ № 8 с. 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5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9. Получение лицензии на дополнительное образование детей в двух ДОО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54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10. Проведение мониторинга реализации модели ПФДО в организациях, реализующих программы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1.2.3  Развитие инновационного опыта работы организаций дошкольного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Количества дошкольных образовательных организаций, которые оказывают платные образов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ательные услуги населению (количество).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268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1.2.3.1 Функционирование муниципальной опорно-методической площадки  этнокультурной направленности "Инновационные подходы к расширению языковой среды при обучении дошкольн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иков коми языку" в ДОУ с.Пажга.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0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1.2.3.2 Функционирование муниципальной опорно-методической площадки "Функционирование ВСОКО в дошкольной организации" в ДОУ № 10 с.Выльгорт.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0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№11. Проведение районных семинаров для педагогических работников дошкольного образования в рамках деятельности муниципальной ОМП в ДОУ с. Пажга.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3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№12. Проведение районных семинаров для педагогических работников дошкольного образования в рамках деятельности муниципальной ОМП в ДОУ № 10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с. 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Итого по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подпрограмме 1: Основных мероприятий-5, мероприятий-12, контрольных событий-12</w:t>
            </w:r>
          </w:p>
        </w:tc>
      </w:tr>
      <w:tr w:rsidR="00464055">
        <w:trPr>
          <w:trHeight w:val="26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Подпрограмма 2 "Общее образование"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4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1. Обеспечение государственных гарантий доступности общего образования</w:t>
            </w:r>
          </w:p>
        </w:tc>
      </w:tr>
      <w:tr w:rsidR="00464055">
        <w:trPr>
          <w:trHeight w:val="154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2.1.1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Развитие форм и моделей предоставления общего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выпускников муниципальных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организаций, не получивших аттестат о среднем общем образовании (в % от числа выпускников 11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39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2.1.1.1 Предоставление возможности получения общего образования в разных формах.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образовательных организаций, не получивших аттестат об основном общем образовании (в % от числа выпускников 9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24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2.1.1.2 Предоставление платных услуг по запросам родителей.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№13. Осуществление анализа предоставления платных услуг.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октябрь, 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№14. Осуществление оценки качества фактически предоставляемых услуг в области общего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июнь, ию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2.1.2. Реализация ФГОС для детей с ограниченными возможностями здоровья.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детей с ОВЗ, обучающихся по адаптированным образовательным программам (по решению ПМПК) (в % к общему числу детей с ОВЗ).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5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2.1.2.1.Разработка адаптированных образовательных программ в 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2.1.2.2 Проведение психолого-медико-педагогической комиссии.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3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2.1.2.3. Обеспечение участия детей с ОВЗ и инвалидностью в различных конкурсах.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квартал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квартал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5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№15. Проведение 2 заседаний ПМПК.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апрель, 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16. Разработка адаптированных  ООП во всех школах, где обучаются дети с ОВЗ.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9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2. Дальнейшее обновление содержания образования, создание условий для повышения качества услуг общего образования</w:t>
            </w:r>
          </w:p>
        </w:tc>
      </w:tr>
      <w:tr w:rsidR="00464055">
        <w:trPr>
          <w:trHeight w:val="19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2.2.1 Введение обновленных Федеральных государственных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образовательных стандартов НОО и ООО в штатном режиме.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льных организаций, не получивших аттестат о среднем общем образовании (в % от числа выпускников 11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2.2.1.1.Организационное и методическое сопровождение введения обновленных федеральных государственных образовательных стандартов НОО, ООО, СОО.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образовательных организаций, не получивших аттестат об основном общем образовании (в % от числа выпускников 9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роприятие 2.2.1.2. Переход на новые стандарты в начальной, основной и средней школе.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7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№17. Разработка в  9 образовательных организациях  нормативно-правового обеспечения введения обновленных ФГОС.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1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№18. Проведение методического совета "Реализация новых ФГОС НОО, ООО, СОО. Подготовка образовательных организаций к введению ФООП".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администрации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68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2.2.2. Реализация муниципального плана мероприятий, направленных на введение обновленных ФГОС в образовательных организациях Сыктывдинского района, реализующих образовательные программы начального общего, основного общего образования.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выпускников муниципальных образовательных организаций, сдавших единый государственный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экзамен по русскому языку и математике к общей численности выпускников, сдававших единый государственный экзамен по этим предметам (в % к общему числу выпускников).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238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2.2.2.1 Обучение учителей-предметников по дополнител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ьной профессиональной программе "Реализация требований обновленных ФГОС  НОО, ФГОС ООО, ФГОС СОО в работе учителя".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педагогов, прошедших курсы повышения квалификации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</w:tr>
      <w:tr w:rsidR="00464055">
        <w:trPr>
          <w:trHeight w:val="159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2.2.2.2 Организация районных мероприятий с педагогами и руководителями ОО по введению обновленных ФГОС и ФОП.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19. Обучение 100 педагогов на курсах повышения квалификации по обновленным ФГОС.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20. Переход  100 % школ на обновленные ФГОС НОО,ООО и СОО.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8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21. Организация и проведение районных  методических объединений учителей-предметников  по обновленным ФГОС НОО, ООО, СОО.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4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2.2.3   Реализация муниципального плана мероприятий, направленных на формирование и оценку  функциональной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грамотности обучающихся 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выпускников муниципальных образовательных организаций,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 (в % к общему числу выпускников).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2.2.3.1 Участие всех общеобр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азовательных организаций в мониторинге функциональной грамотности.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педагогов,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прошедших курсы повышения квалификации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</w:tr>
      <w:tr w:rsidR="00464055">
        <w:trPr>
          <w:trHeight w:val="16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2.2.3.2 Организация районных мероприятий с обучающимися по формированию функциональной грамотности.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7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2.2.3.3 Участие педагогов района в исследовании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профессиональных компетенций педагогов по формированию и оценке функциональной грамотности обучающихся. Выявление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профессиональных дефицитов.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22. Проведение мониторинга по формированию и оценке функциональной грамотности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обучающихся.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1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23.  Проведение методического совета "Система работы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по формированию функциональной грамотности обучающихся: итоги учебного года".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2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2.2.4 Реализация профильного обучения.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образовательных организаци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 (в % к общему числу выпускников).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6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2.2.4.1 Реализация профил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ьного обучения старшеклассников на основе индивидуальных учебных планов и профильных групп.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2.2.4.2  Включение в учебные планы школ часов по реализации  индивидуальных проектов старшеклассников.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24. Проведение мониторинга поступаемости выпускников в учебные заведения на бюджетные места.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46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25. Проведение анализа эффективности профильного обучения.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5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 2.2.5  Разработка и реализация проекта «Управление качеством по результатам».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образовательных организаций, не получивших аттестат о среднем общем образовании (в % от числа выпускников 11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36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2.2.5.1  Участие в региональном проекте "500 +".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выпускников муниципальных образовательных организаций, не получивших аттестат об основном общем образовании (в % от числа выпускников 9 классов).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464055">
        <w:trPr>
          <w:trHeight w:val="12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2.2.5.2 Система подготовки к ГИА.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2.2.5.3 Разработка и реализация антирисковых программ в школах.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2.2.5.4  Реализация Дорожных карт по управлению результатами.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1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2.2.5.5 Участие детей в школьной, в районной и республиканской олимпиаде.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январь- 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октябрь -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7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2.2.5.6  Внешний и внутренний мониторинг реализации содержания образования  и уровня усвоения стандартов.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9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26.  В муниципальном конкурсе управленческих команд по реализации антирисковых программ принали участие не менее 85% школ.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27. Реализация дорожной карты проекта "500+"  в полном объеме.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декабоь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2.2.6  Разработка и реализация Дорожной карты по подготовке к ГИА.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иков, сдававших единый государственный экзамен по этим предметам (в % к общему числу выпускников).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2.2.6.1. Внедрение  эффективных форм подготовки к итоговой аттестации в рамках реализации Дорожных карт по подготовке к ГИА.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2.2.6.2 Проведение методического марафона "Эффективные практики подготовки к ГИА.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2.2.6.3 Организационно-методическое сопровождение по подготовке и проведению государственной итоговой аттестации.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8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28. Проведение мастер-классов для молодых педагогов "Эффективные практики подготовки к ГИА".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29. Проведение три Координационных совета по подготовке к ГИА при администрации МР "Сыктывдинский".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март, май, июль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49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2.2.7. Обновление содержания, технологий, форм обучения.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(человек).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464055">
        <w:trPr>
          <w:trHeight w:val="134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2.2.7.1 Реализация в школах системно-деятельностного подхода в обучении и воспитании.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6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2.2.7.2 Внедрение образовательных технологий в практику работы педагогов.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онтрольное событие № 30. Обобщение опыта работы 10 педагогов на уровне района и республики.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31. Проведение районного конкурса «Мой лучший урок».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администрации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4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2.2.8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Реализация Концепции этнокультурного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(человек).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общеобразовательных организаций, расположенных в сел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ьской местности, обновивших материально-техническую базу для реализации основных, дополнительных общеобразовательных программ цифрового, естественно-научного и гуманитарного профилей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2.2.8.1.Реализация Концепции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этнокультурного образования ОО через учебный план и курсы внеурочной деятельности.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464055">
        <w:trPr>
          <w:trHeight w:val="17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2.2.8.2. Реализация проектов по этнокультурной направленности на уровне муниципалитета.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2.8.2.3. Организация проведения муниципальных конкурсов с учащимися и педагогами.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32. Проведение Совета управления образования по этнокультурному образованию.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33. Награждение обучающихся общеобразовательных учреждений Сыктывдинского района именной премией руководителя муниципального района за особые успехи в изучении коми языка.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2.2.9.  Обновление материально-технической базы общеобразовательных организаций для реализации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основных и дополнительных общеобразовательных программ цифрового, естественно-научного и гуманитарного профилей. Реализация регионального проекта «Современная школа».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образо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(человек).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464055">
        <w:trPr>
          <w:trHeight w:val="30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2.2.9.1 Обновление материально-технической базы общеобразовательных организаций для реализации основных и дополнительных общеобразовательных программ цифрового, естественно-научного, гуманитарного и технологического профилей.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Число общеобразовательных организаций, расположенных в сельской местности, обновивших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материально-техническую базу для реализации основных, дополнительных общеобразовательных программ цифрового, естественно-научного и гуманитарного профилей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464055">
        <w:trPr>
          <w:trHeight w:val="131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2.2.9.2. Проведение цикла мероприятий для детей и педагогов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базе "Точек роста".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3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№34. Открытие "Точки роста" в Ыбской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СОШ.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9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3.  Создание условий для воспитания и развития личности учащихся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мероприятие 2.3.1 Развитие детских общественных объединений на территории муниципалитета.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детей в возрасте 7-18 лет, в том числе с девиантным поведением, привлеченных во внеурочную деятельность на базе общеобразовательных организаций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64055">
        <w:trPr>
          <w:trHeight w:val="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2.3.1.1. Организация конкурса "В движении" среди учащихся, проведение районной школы актива.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8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2.3.1.2. Организация торжественного посвящения в ряды юнармейцев, проведение различных мероприятий на базе военно-патриотического центра при РЦВР, организация районного юнармейского триатлона.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35. Организация и проведение районного юнармейского триатлона.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2.3.2. Реализация дорожной карты по самоопределению и профессиональной ориентации обучающихся.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детей в возрасте 7-18 лет, в том числе с девиантным поведением, привлеченных во внеурочную деятельность на базе общеобразовательных организаций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64055">
        <w:trPr>
          <w:trHeight w:val="169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2.3.2.1.  Проведение семинара по обобщению эффективных форм работы  с обучающимися по профориентации.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2.3.2.2. Участие обучающихся 9 и 11 классов мониторинге профессиональных намерений, районных и республиканских мероприятиях по профориентации.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№36. Проведение мониторинга профессиональных намерений учащихся 9 и 11 классов.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2.3.3. Поддержка одаренных детей и талантливой молодежи. Реализация ведомственного проекта "Успех каждого ребенка".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(человек).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464055">
        <w:trPr>
          <w:trHeight w:val="17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2.3.3.1. Организация и проведение районных конкурсов по поддержке талантов и способностей обучающихся.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детей в возрасте 7-18 лет, в том числе с девиантным поведением, привлеченных во внеурочную деятельность на базе общеобразовательных организаций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64055">
        <w:trPr>
          <w:trHeight w:val="16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2.3.3.2. Организация поддержки одаренных детей района путем проведения Малой Премии Сыктывдинского района.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6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2.3.3.3. Реализация экологических мероприятий с педагогами и обучающимися.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3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37. Участие обучающихся района в республиканских и Всероссийских научно-исследовательских конференциях ("Отечество - Земля Коми", "Спиридоновские чтения", "Я -исследователь, я - открываю мир")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№38. Проведение районного Конкурса среди обучающихся "Малая Премия Сыктывдинского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района".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№39. Наличие обучающихся района в республиканском и Всероссийском реестре одаренных детей.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 2.3.4 Разработка и реализация на базе образовательных организаций программ по внеурочной деятельности.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детей в возрасте 7-18 лет, в том числе с девиантным поведением, привлеченных во внеурочную деятельность на базе общеобразовательных организаций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</w:tr>
      <w:tr w:rsidR="00464055">
        <w:trPr>
          <w:trHeight w:val="146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2.3.4.1 Организация мониторинга программ по внеурочной деятельности.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2.3.4.2 Разработка методических рекомендаций для педагогов по организации внеурочной деятельности обучающихся.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№40. Реализация курса внеурочной деятельности "Разговоры о важном" во всех школах района.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2.3.5 Реализация комплекса мер, направленных на формирование потребности в здоровом образе жизни.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детей, охваченных отдыхом в каникулярное время (количество).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1517</w:t>
            </w:r>
          </w:p>
        </w:tc>
      </w:tr>
      <w:tr w:rsidR="00464055">
        <w:trPr>
          <w:trHeight w:val="126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2.3.5.1 Проведение районной спартакиады обучающихся.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детей, находящихся в трудной жизненной ситуации, охваченных отдыхом в каникулярное время (количество)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</w:t>
            </w:r>
          </w:p>
        </w:tc>
      </w:tr>
      <w:tr w:rsidR="00464055">
        <w:trPr>
          <w:trHeight w:val="128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2.3.5.2 Организация работы школьных спортивных клубов.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администрации МР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детей с первой и второй группой здоровья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464055">
        <w:trPr>
          <w:trHeight w:val="125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2.3.5.3. Проведение спортивных соревнований школьников.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№41. Проведение районной Спартакиады "За здоровую Республику Коми" среди обучающихся по 8  видам спорта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№42. Проведение районной спартакиады среди организаций, реализующих дошкольное образование.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1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Основное мероприятие 2.3.6.   Разработка программ для открытия детских оздоровительных лагерей с дневным пребыванием и лагерей труда и отдыха разной направленности, в том числе спортивной, экологической, трудовой, военно-патриотической, оздоровительной и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других.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детей, охваченных отдыхом в каникулярное время (количество).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1517</w:t>
            </w:r>
          </w:p>
        </w:tc>
      </w:tr>
      <w:tr w:rsidR="00464055">
        <w:trPr>
          <w:trHeight w:val="16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2.3.6.1. Открытие ДОЛ с дневным пребыванием и ЛТО на базе образовательных организаций в летний, осенний и весенний период.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детей, находящихся в трудной жизненной ситуации, охваченных отдыхом в каникулярное время (количество)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2.3.6.2. Организация отдыха детей в лагерях на территории РК и за ее пределами, в санаториях.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№43. Проведение мониторинга программ по организации ДОЛ с дневным пребыванием и ЛТО.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20"/>
        </w:trPr>
        <w:tc>
          <w:tcPr>
            <w:tcW w:w="15398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 Задача 4. Формирование муниципальной системы учительского роста</w:t>
            </w:r>
          </w:p>
        </w:tc>
      </w:tr>
      <w:tr w:rsidR="00464055">
        <w:trPr>
          <w:trHeight w:val="28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2.4.1 Создание условий для обеспечения непрерывного роста профессиональных компетенций педагогических и руководящих кадров в рамках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регионального проекта "Учитель будущего".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педагогов, прошедших курсы повышения квалификации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</w:tr>
      <w:tr w:rsidR="00464055">
        <w:trPr>
          <w:trHeight w:val="129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2.4.1.1 Выполнение плана курсовой переподготовки на 2023 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2.4.1.2. Организация цикла мероприятий по непрерывному повышению квалификации педагогов на уровне муниципалитета.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2.4.1.3. Организация цикла мероприятий по организации наставничества на уровне образовательных организаций и муниципалитета.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№44. Выполнение плана курсовой переподготовки на 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№45. Разработка плана по организации наставничества на уровне муниципалитета на 2023 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2.4.2. Организация аттестации педагогов 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учителей, аттестованных на категории от общего количества учителей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14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2.4.2.1. Аттестация педагогов в рамках реализации отраслевого соглашения в районе.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2.4.2.2. Аттестация педагогов с использованием портфолио и по форме, утвержденной приказом Минобрнауки Республики Коми от 5 апреля 2022 года.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онтрольное событие №46. Аттестация не менее 20 педагогов за учебный год.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администрации МР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9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2.4.3. Создание условий для участия педагогов в конкурсах педагогического мастерства.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учителей, аттестованных на категории от общего количества учителей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16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2.4.3.1 Пров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едение конкурсов профессионального мастерства: "Лучшая наставническая пара", "Мой лучший урок".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3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 2.4.3.2. Инициирование участия педагогов в республиканских конкурсах.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№47. Проведение районных конкурсов профессионального мастерства "Лучшая наставническая пара", "Мой лучший урок".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0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2.4.4 Развитие инновационного потенциала педагогов путем участия в конференциях, конкурсах, инновационной деятельности.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 w:type="page"/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учителей, аттестованных на категории от общего количества учителей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14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2.4.4.1 Организация деятельности стажировочных площадок на базе школ.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сентябрь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2.4.4.2 Организация районного конкурса управленческих команд "Реализация антирисковых программ школ".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апрель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0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2.4.4.3 Участие педагогов образовательных организаций в республиканских конкурсах, конференциях, форумах, стратегических сессиях.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9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№48.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Проведение районного конкурса управленческих команд "Реализация антирисковых программ" и организация стажировочных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площадок.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апрель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№49.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Проведение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цикла выездных семинаров по обобщению опыта реализации антирисковых программ в школах.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40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адача 5. Модернизация и обновление образовательной среды в школах района</w:t>
            </w:r>
          </w:p>
        </w:tc>
      </w:tr>
      <w:tr w:rsidR="00464055">
        <w:trPr>
          <w:trHeight w:val="18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2.5.1. Модернизация оборудования и дидактического оснащения образовательной деятельности.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общеобразовательных программ цифрового, естественно-научного и гуманитарного профилей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464055">
        <w:trPr>
          <w:trHeight w:val="12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2.5.1.1 Оснащение школ в соответствии с требованиями обновленных ФГОС.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2.5.1.2  Обеспечение обучающихся  1 и 5 классов учебниками по предметам "русский язык" и "математика".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сентябрь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№50. Приобретение оборудования для открытия "Точки роста" в МБОУ "Ыбская СОШ".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3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2.5.2. Создание современной цифровой образовательной среды.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 общеобразовательных программ цифрового, естественно-научного и гуманитарного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профилей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2.5.2.1. Внедрение образовательных онлайн-ресурсов.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2.5.2.2 Обеспечение участия детей в мероприятиях по информационной безопасности.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6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2.5.2.3 Организация мероприятия с педагогами по информационной безопасности.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7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51. Проведение районного конкурса среди педагогов по использованию образовательных онлайн-ресурсов.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52. Проведение районного конкурса среди детей по информационной безопасности.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6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 2.5.3  Организация работы по направлению «Современная школьная библиотека".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общеобразовательных организаций, расположенных в сельской местности, обновивших материально-техническую базу для реализации основн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ых, дополнительных общеобразовательных программ цифрового, естественно-научного и гуманитарного профилей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464055">
        <w:trPr>
          <w:trHeight w:val="12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2.5.3.1. Реализация образовательных проектов на базе школьных библиотек.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7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2.5.3.2. Организация семинаров с библиотекарями района по реализации Концепции деятельности школьных библиотек.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7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53. Участие в республиканском конкурсе "Лучшая школьная библиотека".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54. Проведение анализа деятельности школьных библиотек Сыктывдинского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Итого по подпрограмме 2: Основных мероприятий- 24, Мероприятий- 61; Контрольных событий- 42</w:t>
            </w:r>
          </w:p>
        </w:tc>
      </w:tr>
      <w:tr w:rsidR="00464055">
        <w:trPr>
          <w:trHeight w:val="41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4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Подпрограмма 3 "Организация дополнительного образования"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40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1.  Обеспечение равных прав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доступа к получению муниципальных услуг в области обучения и воспитания, обеспечивающих эффекты социализации</w:t>
            </w:r>
          </w:p>
        </w:tc>
      </w:tr>
      <w:tr w:rsidR="00464055">
        <w:trPr>
          <w:trHeight w:val="83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3.1.1 Создание необходимых условий для привлечения учащихся, в том числе с девиантным поведением, для посещения кружков 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секций на базе образовательных организаций и центров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детей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возрасте от 5 до 18 лет, охваченных услугами  дополнительного образования от численности детей, обучающихся в образовательных организациях района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</w:tr>
      <w:tr w:rsidR="00464055">
        <w:trPr>
          <w:trHeight w:val="20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3.1.1.1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Привлечение  учащихся, в том числе, детей, оказавшихся в трудной жизненной ситуации, в объединения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родителей и детей, удовлетворенных услугами дополнительного образования (в % от кол-ва получающих услуги дополнительного образования).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3.1.1.2 Включение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 дополнительного образования в региональный навигатор системы komi.pfdo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созданных новых мест в организациях дополнительного образования.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0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3.1.1.3 Разработка ОО адаптированных дополнительных общеобразовательных программ.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август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55.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br w:type="page"/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Увеличение доли детей в возрасте 5-18 лет, в том числе находящихся в трудной жизненной ситуации, получающих услуги по дополнительному образованию к концу 2023 года до 75%.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0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56.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Обеспечение не менее 78% охвата учащихся, состоящих на учете в ОпДН и ВШК дополнительным образованием, включение не менее 64% детей с ОВЗ в обучение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по дополнительным общеобразовательным программам.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6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ое событие № 57.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Участие ежегодно не менее чем в 2 республиканских конкурсах проф. мастерства и тиражирование лучших практик номинаций, в т.ч. по работе с детьми с ОВЗ, детьми-инвалидами.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68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мероприятие 3.1.2 Функционирование Центра цифрового образования детей «IT-Куб» при МБУДО «РЦВР» с.Выльгорт.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детей в возрасте от 5 до 18 лет, охваченных услугами  дополнительного образования от численности детей, обучающихся в образовательных организациях района (в %).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</w:tr>
      <w:tr w:rsidR="00464055">
        <w:trPr>
          <w:trHeight w:val="141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3.1.2.1. Организация районных конкурсов с обучающимися по робототехнике на базе Центра «IT-Куб».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7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3.1.2.2. Проведение районного хакатона по программированию для школьников "Время первых".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3.1.2.3. Набор детей, обучающихся по программам Центра цифрового образования детей «IT-Куб».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4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№58. Организация и проведение  районного конкурса соревнований среди внешних пилотов квадрокоптеров «AEROFEST», Районных соревнований «Робофутбол», «Робобоулинг», "Робогольф" 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7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Задача 2. Обеспечение роста компетентности и уровня оплаты труда педагогических работников муниципальных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организаций дополнительного образования</w:t>
            </w:r>
          </w:p>
        </w:tc>
      </w:tr>
      <w:tr w:rsidR="00464055">
        <w:trPr>
          <w:trHeight w:val="16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32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3.2.1 Разработка и реализация системы обучения педагогов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Среднемесячная заработная плата педагогических работников муниципальных учреждений дополнительного образования в муниципальном районе (рублей).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52048</w:t>
            </w:r>
          </w:p>
        </w:tc>
      </w:tr>
      <w:tr w:rsidR="00464055">
        <w:trPr>
          <w:trHeight w:val="12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3.2.1.1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Повышение профессионального уровня педагогов.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3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3.2.1.2  Проведение профессиональных конкурсов.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32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№59. Выполнение плана курсовой переподготовки на 100%. Осуществление оценки профессиональных компетенций педагогов дополнительного образования.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br w:type="page"/>
              <w:t>- Организация обучения не менее 15 педагогов доп. образования ра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йона ежегодно.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69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3.2.2 Мероприятия, связанные с повышением оплаты труда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отдельных категорий работников в сфере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Среднемесячная заработная плата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педагогических работников муниципальных учреждений дополнительного образования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муниципальном районе (рублей).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52048</w:t>
            </w:r>
          </w:p>
        </w:tc>
      </w:tr>
      <w:tr w:rsidR="00464055">
        <w:trPr>
          <w:trHeight w:val="127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3.2.2.1. Аттестация педагогов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9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3.2.2.2. Надбавки к ведомственным наградам Министерства образования РК и Министерства Просвещения РФ.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13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60. Обеспечение роста уровня оплаты труда педагогических работников муниципальных учреждений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87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3.2.3. Обеспечение персонифицированного финансирования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689,1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детей в возрасте от 5 до 18 лет, получающих дополнительное образование с использованием сертификата дополнительного образования, в общей численности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детей, получающих дополнительное образование за счет бюджетных средств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3.2.3.1. Проведение заседаний Межведомственной комиссии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по вопросам развития дополнительного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образования детей на территории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МР «Сыктывдинский»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детей в возрасте от 5 до 18 лет, использующих сертификаты дополнительного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образования в статусе сертификатов персонифицированного финансирования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464055">
        <w:trPr>
          <w:trHeight w:val="21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3.2.3.2. Зачисление учащихся образовательных организаций на программы дополнительного образования на портале komi.pfdo по сертификатам ПФДО.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689,1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9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3.2.3.3. Проверка деятельности организаций по реализации модели персонифицированного финансирования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№61. Проведение мониторинга использования сертификатов в системе дополнительного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9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Итого по подпрограмме 3: Основных мероприятий- 5; Мероприятий- 13; Контрольных событий- 7.</w:t>
            </w:r>
          </w:p>
        </w:tc>
      </w:tr>
      <w:tr w:rsidR="00464055">
        <w:trPr>
          <w:trHeight w:val="4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92D05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color w:val="92D05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Подпрограмма 4  "Реализация молодежной политики"</w:t>
            </w:r>
          </w:p>
        </w:tc>
      </w:tr>
      <w:tr w:rsidR="00464055">
        <w:trPr>
          <w:trHeight w:val="39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1. 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</w:t>
            </w:r>
          </w:p>
        </w:tc>
      </w:tr>
      <w:tr w:rsidR="00464055">
        <w:trPr>
          <w:trHeight w:val="148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4.1.1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 xml:space="preserve">Участие в реализации проекта «Социальная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активность».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муниципального центра патриотического воспитания (да/нет).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4055">
        <w:trPr>
          <w:trHeight w:val="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4.1.1.1 Участие молодежи в конкурсах.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молодежи, принимающей участие в массовых молодежных мероприятиях к общему числу молодежи, проживающей в муниципалитете (в % к общему числу).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4.1.1.2 Организация работы над проектами.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онтрольное событие 62. Участие ОО в конкурсе грантовых проектов "Народный бюджет в школе".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4.1.2. Развитие волонтёрского движения среди детей и молодёжи.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волонтерского движения (да/нет).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4055">
        <w:trPr>
          <w:trHeight w:val="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4.1.2.1  Проведение и участие в волонтерских акциях.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6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4.1.2.2.  Проведение районной школы волонтера.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63. Проведение мониторинга вовлеченности ОО в добровольческую деятельность.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31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64.  Проведение районного Форума "Я -доброволец".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4.1.3 Организация мероприятий для молодежи патриотического характера.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центра патриотического воспитания (да/нет).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4055">
        <w:trPr>
          <w:trHeight w:val="17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4.1.3.1. Проведение районных военно - полевых сборов среди  обучающихся 10 классов  и конкурса "Молодой призывник".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администрации МР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молодежи, принимающей участие в массовых молодежных мероприятиях к общему числу молодежи, проживающей в муниципалитете (в % к общему числу).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</w:tr>
      <w:tr w:rsidR="00464055">
        <w:trPr>
          <w:trHeight w:val="41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4.1.3.2. Проведение муниципальных патриотических мероприятий (акции, квесты, субботники, интеллектуальные игры) - не менее 10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65. Реализация Плана мероприятий по патриотическому воспитанию на 2023 год в полном объеме.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4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2. Формирование культуры безопасности и здорового образа жизни среди молодёжи</w:t>
            </w:r>
          </w:p>
        </w:tc>
      </w:tr>
      <w:tr w:rsidR="00464055">
        <w:trPr>
          <w:trHeight w:val="15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28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4.2.1 Проведение цикла спортивно-массовых мероприятий среди молодежи.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молодежи, принимающей участие в массовых молодежных мероприятиях к общему числу молодежи, проживающей в муниципалитете (в % к общему числу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молодежи).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</w:tr>
      <w:tr w:rsidR="00464055">
        <w:trPr>
          <w:trHeight w:val="132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4.2.1.1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Проведение  спортивно-массовых мероприятий.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0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4.2.1.2. Проведение спортивных конкурсов среди молодежи и старшеклассников.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66. Проведение 3 спортивных мероприятий.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0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39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4.2.2. Проведение Координационных Советов  молодежи  Сыктывдинского района при  заместителе руководителя администрации муниципального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заместитель руководителя администрации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молодежи, принимающей участие в массовых молодежных мероприятиях к общему числу молодежи, проживающей в муниципалитете (в % к общему числу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молодежи).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</w:tr>
      <w:tr w:rsidR="00464055">
        <w:trPr>
          <w:trHeight w:val="129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4.2.2.1 Координационный совет в с.Выльгорт.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8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4.2.2.2 Организация выездного Координационного совета в селе Ыб.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7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№67. Проведение не менее 3 Координационных Советов.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7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Итого по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подпрограмме 4: Основных мероприятий- 5; мероприятий-10; контрольных событий- 6.</w:t>
            </w:r>
          </w:p>
        </w:tc>
      </w:tr>
      <w:tr w:rsidR="00464055">
        <w:trPr>
          <w:trHeight w:val="45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Подпрограмма 5. "Создание условий для текущего финансирования и реализации муниципальной программы"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64055">
        <w:trPr>
          <w:trHeight w:val="40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Задача 1. Создание безопасных современных условий обучения и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воспитания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5.1.1. Строительство и реконструкция.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3116,0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3116,0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объектов, в которых в полном объеме выполнены мероприятия по капитальному ремонту общеобразовательных организаций и их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оснащению средствами обучения и воспитания (единица).       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</w:tr>
      <w:tr w:rsidR="00464055">
        <w:trPr>
          <w:trHeight w:val="126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5.1.1.1. Капитальный ремонт МБОУ "Палевицкая СОШ".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Количеств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о планируемых к вводу (или введенных) новых мест в общеобразовательных и/или дошкольных организациях, для которых закуплено необходимое оборудование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единица).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-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5.1.1.2. Разработка проектно-сметной документации на строительство объекта "Ыбская СОШ" на 142 места в с. Ыб.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3116,0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3116,0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зданий, соответствующих современным требованиям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№68. Выполнение 100% работ  по капремонту в Палевицкой СОШ.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2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5.1.2 Подготовка ОО к новому учебному году.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зданий, соответствующих современным требованиям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464055">
        <w:trPr>
          <w:trHeight w:val="132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5.1.2.1 Подготовка  проектно-сметной документации на строительство и ремонт.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6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5.1.2.2 Выполнение требований Роспотребнадзора.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6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5.1.2.3 Приемка образовательных организаций к новому учебному году.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5.1.2.4  Проведение мероприятий по антитеррору.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ое событие № 69. 100% образовательных организаций приняты к 2023-2024 учебному году.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39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мероприятие 5.1.3 Информационная безопасность в сети.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образовательных организаций,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отвечающих требованиям антитеррористической защищенности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464055">
        <w:trPr>
          <w:trHeight w:val="169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5.1.3.1. Реализация проекта "Цифровая экономика" по функционированию ЕСПД с контент-фильтрацией.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6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5.1.3.2. Использование отечественного  программного обеспечения в ОО района.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9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онтрольное событие № 70. Выполнение требований законодательства по размещению информации на официальных сайтах образовательных организаций.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71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5.1.4.  Укрепление материально-технической базы организаций в сфере образования.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образовательных организаций, отвечающих требованиям антитеррористической защищенности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464055">
        <w:trPr>
          <w:trHeight w:val="125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5.1.4.1 Заключение контрактов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приобретение и закупки.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кавртал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4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5.1.4.2 Оснащение кабинетов  в соответствии с требованиями ФГОС.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 71. Оснащение   Ыбской СОШ компьютерным оборудованием в рамках реализации регионального проекта «Цифровая образовательная среда».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42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 2. Оснащение образовательной деятельности в соответствии с современными требованиями, включая цифровые ресурсы</w:t>
            </w:r>
          </w:p>
        </w:tc>
      </w:tr>
      <w:tr w:rsidR="00464055">
        <w:trPr>
          <w:trHeight w:val="140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5.2.1 Создание современной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образовательной среды.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образовательных организаций, отвечающих требованиям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антитеррористической защищенности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464055">
        <w:trPr>
          <w:trHeight w:val="18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5.2.1.1 Приобретение новейшего оборудования, мебели, ЦОР.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5.2.1.2. Оборудование спортивных площадок, приобретение спортивного инвентаря.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9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72. Проведение мониторинга по оснащению школ компьютерным оборудованием.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30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5.2.2 Оснащение УМК, справочниками, литературой.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образовательных организаций, обновивших УМК.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57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5.2.2.1  Обеспечение учебниками.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5.2.2.2. Разработка и реализация планов по оснащению УМК в соответствии с новым федеральным перечнем учебников.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0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73. Инвентаризация учебников в ПК "АРИСМО".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402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3. Создание условий для текущего функционирования и развития образовательных организаций и управления образования</w:t>
            </w:r>
          </w:p>
        </w:tc>
      </w:tr>
      <w:tr w:rsidR="00464055">
        <w:trPr>
          <w:trHeight w:val="166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5.3.1. Финансовое сопровождение оказания образовательными организациями муниципальных услуг.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Боброва Е.Б.,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163492,2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93537,2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зданий, соответствующих современным требованиям (в %).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464055">
        <w:trPr>
          <w:trHeight w:val="160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5.3.1.1 Оплата муниципальными учреждениями расходов по коммунальным услугам.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80428,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24389,7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 (единица).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464055">
        <w:trPr>
          <w:trHeight w:val="15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5.3.1.2 Финансовое сопровождение оказания образовательными организациями образовательных услуг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80812,8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11890,4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68922,4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48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5.3.1.3 Реализация "Народных проектов" в образовательных организациях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2251,3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2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ое событие №74. Реализация финансового плана в полном объеме.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24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5.3.2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Обеспечение мер пожарной безопасности.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937,8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образовательных организаций, отвечающих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требованиям антитеррористической защищенности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464055">
        <w:trPr>
          <w:trHeight w:val="122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5.3.2.1 Выполнение предписаний Госпожнадзора.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5.3.2.2. Монтаж АПС ДОУ с. Пажга, ДОУ № 2 с. Зеленец 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19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5.3.2.3 Обслуживание противопожарной сигнализации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937,8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34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№75. Выполнение не менее 80% предписаний.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1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5.3.3.  Организация бесплатного горячего питания обучающихся, получающих начальное общее образование в образовательных организациях.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15 547,6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обучающихся, получающих начальное общее образование в муниципальных образовательных организациях (в %)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7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5.3.3.1 Финансирование организации бесплатного горячего питания обучающихся,  получающих начальное общее образ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ование.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15 547,6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0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 5.3.3.2 Организация питания детей инвалидов.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№76. Освоение средств на организацию питания в полном объеме.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55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ное мероприятие 5.3.4. Укрепление материально- технической базы организаций в сфере образования, ремонт, капитальный ремонт образовательных организаций.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99122,8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11207,9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86168,8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1746,1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образовательных организаций, отвечающих требованиям антитеррористической защищенности (в %). Количество объектов (территорий) муниципальных образовательных организ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аций, на которых выполнены мероприятия по обеспечению антитеррористической защищенности (единица).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             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464055">
        <w:trPr>
          <w:trHeight w:val="19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5.3.4.1 Мероприятия по обеспечению комплексной безопасности муниципальных образовательных организаций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3797,6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реализованных инициативных проектов (единица). 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реализованных народных проектов в сфере образования в год (единица). 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реализованных проектных предложений в год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2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5</w:t>
            </w:r>
          </w:p>
        </w:tc>
      </w:tr>
      <w:tr w:rsidR="00464055">
        <w:trPr>
          <w:trHeight w:val="50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5.3.4.2. Капитальный ремонт МБОУ "Палевицкая СОШ".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15884,2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11207,9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(единица). 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обучающихся, регулярно занимающихся физической культурой и спортом во внеурочное время, в общеобразовательных организациях района, от общего количества обучающихся в общеобразовательных организациях (в %).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Функционирование школьных спортивных клубов, созда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нных в образовательных организациях, расположенных в сельской местности для занятий физической культурой и спортом.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58   </w:t>
            </w: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9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 5.3.4.3. Проведение текущих ремонтов образовательных организаций.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79441,0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78392,4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1048,6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зданий, соответствующих современным требованиям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464055">
        <w:trPr>
          <w:trHeight w:val="13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ое событие №77. Произведен ремонт в 3 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50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5.3.5. Осуществление процесса оздоровления и отдыха детей.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2143,4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942,2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 обучающихся, регулярно занимающихся физической культурой и спортом во внеурочное время, в общеобразовательных организациях района, от общего количества обучающихся в общеобразовательных организациях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464055">
        <w:trPr>
          <w:trHeight w:val="27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5.3.5.1 Откры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детских оздоровительных лагерей с дневным пребыванием и лагерей труда и отдыха разной направленности, в том числе спортивной, экологической, трудовой, военно-патриотической, оздоровительной  и других.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Функционирование школьных спортивных клубов, созданных в общеобразовательных организациях, расположенных в сельской местности, для занятий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физической культурой и спортом (единица).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rtl/>
                <w:lang w:eastAsia="ru-RU"/>
              </w:rPr>
              <w:t>٩</w:t>
            </w:r>
          </w:p>
        </w:tc>
      </w:tr>
      <w:tr w:rsidR="00464055">
        <w:trPr>
          <w:trHeight w:val="12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5.3.5.2 Организация выездных групп.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464055">
            <w:pPr>
              <w:spacing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4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5.3.5.3 Финансирование летней оздоровительной компании.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2143,4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942,2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5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№78. Охвачено не менее 60% учащихся летним отдыхом.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59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51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5.3.6. Обеспечение деятельности органов исполнительной власти.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40761,3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39762,6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зданий, соответствующих современным требованиям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464055">
        <w:trPr>
          <w:trHeight w:val="160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5.3.6.1 Субсидия на оплату муниципальными учреждениями расходов по коммунальным услугам.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1426,7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планируемых к вводу (или введенных) новых мест в общеобразовательных и/или дошкольных организациях, для которых закуплено необходимое оборудование (единица).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464055">
        <w:trPr>
          <w:trHeight w:val="15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5.3.6.2 Финансирование деятельности органов исполнительной власти.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39334,6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39334,6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4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ое событие № 79. Анализ выполнения планов и проектов (публичный доклад, Цифры и факты, анализ достижений).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1247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мероприятие 5.3.7. Финансирование мероприятий молодежной политики.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1164,9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образовательных организаций, реализующих мероприятия по обеспечению деятельности советников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 воспитанию (единица.)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5.3.7.1 Финансирование мероприятий молодежной политики в соответствии со сметами.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1164,9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8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5.3.7.2. Финансирование мероприятий молодежной политики за счет грантовой и спонсорской поддержки.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2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5.3.7.3.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391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Контрольное событие № 80. Освоение средств в полном объеме.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29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сновное мероприятие 5.3.8. Реализация муниципальными дошкольными и общеобразовательными организациями образовательных программ.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791450,2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791450,2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464055">
        <w:trPr>
          <w:trHeight w:val="1649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5.3.8.1 Организация деятельности педагогиче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коллективов по реализации ООП НОО, ООО, СОО.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планируемых к вводу (или введенных) новых мест в общеобразовательных и/или дошкольных организациях, для которых закуплено необходимое оборудование (единица).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64055">
        <w:trPr>
          <w:trHeight w:val="1486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5.3.8.2 Организация деятельности педагогических коллек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по реализации ООП ДО.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202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5.3.8.3. Финансирование реализации муниципальными дошкольными и общеобразовательными организациями образовательных программ.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791450,2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791450,2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57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Контрольн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ое событие №81.  Основные образовательные программы реализованы в полном объеме в 21 ОО.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414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54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Основное мероприятие 5.3.9.  Ежемесячное денежное вознаграждение 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 чи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сле адаптированные основные общеобразовательные программы.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25019,9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 педагогических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177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5.3.9.1. Финансирование выплат денежного возна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граждения за выполнение функций классного руководителя.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25019,9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63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5.3.9.2. Организация районного методического объединения классных руководителей.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464055">
        <w:trPr>
          <w:trHeight w:val="1298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№82.  Проведение 1 РМО классных руководителей.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25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55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 5.3.10. Мероприятия, связанные с реализацией муниципальными дошкольными и муниципальными образовательными организациями в Республике Коми образовательных программ.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дошкольных и муниципальных общеобразовательных организаций)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4055">
        <w:trPr>
          <w:trHeight w:val="238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5.3.10.1. Достижение (не превышение) значений целевых показателей заработной платы отдельных категорий работников.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Целевой показатель заработной платы педагогических работников дошкольных образовательных организаций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муниципальном районе, городском округе, муниципальном округе (рублей).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Целевой показатель заработной платы педагогических работников общеобразовательных организаций в муниципальном районе, городском округе, муниципальном округе (рублей).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51015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60027</w:t>
            </w:r>
          </w:p>
        </w:tc>
      </w:tr>
      <w:tr w:rsidR="00464055">
        <w:trPr>
          <w:trHeight w:val="4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Мероприятие 5.3.10.2. Обеспечение дифференциации оплаты труда основного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прочего персонала, оптимизации административно-управленческого, вспомогательного и обслуживающего персонала с учетом предельной доли расходов на оплату их тру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 в фонде оплаты труда учреждений не более 40%.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Боброва Е.Б., заместитель руководителя администрации МР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Управление образования администр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январь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расходов на оплату труда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административно-управленческого и вспомогательного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персонала в общем фонде оплаты труда муниципальных дошкольных и муниципальных общеобразовательных организаций в Республике Коми (в %).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 более 40</w:t>
            </w:r>
          </w:p>
        </w:tc>
      </w:tr>
      <w:tr w:rsidR="00464055">
        <w:trPr>
          <w:trHeight w:val="3015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Контрольное событие №83.  Оптимизации численности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административно-управленческого, вспомогательного и обслуживающего персонала образовательных организаций на основе нормирования труда и внедрения современных технологий работы.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Боброва Е.Б., заместитель руководителя администрации МР "Сыктывдинский"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Управление образования администрации МР "Сыктывдинский"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Х</w:t>
            </w:r>
          </w:p>
        </w:tc>
      </w:tr>
      <w:tr w:rsidR="00464055">
        <w:trPr>
          <w:trHeight w:val="55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97" w:type="dxa"/>
            <w:gridSpan w:val="1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Итого по подпрограмме 5: Основных мероприятий- 16; мероприятий-41;  контрольных событий- 16.</w:t>
            </w:r>
          </w:p>
        </w:tc>
      </w:tr>
      <w:tr w:rsidR="00464055">
        <w:trPr>
          <w:trHeight w:val="900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Итого по программе: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Основных мероприятий - 55;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мероприятий - 137;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контрольных событий - 83.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1 143 445,2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954 136,5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140 994,7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464055" w:rsidRDefault="00464055">
      <w:pPr>
        <w:spacing w:after="160" w:line="259" w:lineRule="auto"/>
      </w:pPr>
    </w:p>
    <w:p w:rsidR="00464055" w:rsidRDefault="00464055">
      <w:pPr>
        <w:widowControl w:val="0"/>
        <w:suppressAutoHyphens/>
        <w:spacing w:after="0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widowControl w:val="0"/>
        <w:suppressAutoHyphens/>
        <w:spacing w:after="0"/>
        <w:jc w:val="center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464055">
      <w:pPr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6838" w:h="11906" w:orient="landscape"/>
          <w:pgMar w:top="987" w:right="1134" w:bottom="709" w:left="1134" w:header="709" w:footer="709" w:gutter="0"/>
          <w:cols w:space="708"/>
          <w:titlePg/>
          <w:docGrid w:linePitch="360"/>
        </w:sectPr>
      </w:pPr>
    </w:p>
    <w:p w:rsidR="00464055" w:rsidRDefault="00C07C50">
      <w:pPr>
        <w:spacing w:after="16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79744" behindDoc="0" locked="0" layoutInCell="1" allowOverlap="1">
            <wp:simplePos x="0" y="0"/>
            <wp:positionH relativeFrom="margin">
              <wp:posOffset>2741295</wp:posOffset>
            </wp:positionH>
            <wp:positionV relativeFrom="paragraph">
              <wp:posOffset>104775</wp:posOffset>
            </wp:positionV>
            <wp:extent cx="800100" cy="996950"/>
            <wp:effectExtent l="0" t="0" r="0" b="0"/>
            <wp:wrapTopAndBottom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9525" t="8255" r="9525" b="10795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247" o:spid="_x0000_s1026" o:spt="20" style="position:absolute;left:0pt;flip:y;margin-left:-9pt;margin-top:12.65pt;height:0pt;width:504.75pt;z-index:251678720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TKq9/YAAAACQEAAA8AAAAAAAAAAQAgAAAAIgAA&#10;AGRycy9kb3ducmV2LnhtbFBLAQIUABQAAAAIAIdO4kDpQP4wCAIAAN0DAAAOAAAAAAAAAAEAIAAA&#10;ACcBAABkcnMvZTJvRG9jLnhtbFBLBQYAAAAABgAGAFkBAACh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19 января 2024 года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         №  1/38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464055">
        <w:tc>
          <w:tcPr>
            <w:tcW w:w="478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внесении изменений в некоторые постановления администрации муниципального района «Сыктывдинский» Республики Коми  </w:t>
            </w:r>
          </w:p>
        </w:tc>
      </w:tr>
    </w:tbl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Руководствуясь статьями 18, 20 Закона Республики Коми от 12 ноября 2004 года № 55-РЗ «О социальной поддержки населения в Республике Коми», пунктом 13 части 2 статьи 27 Устава муниципального образования муниципального района «Сыктывдинский», администрация м</w:t>
      </w:r>
      <w:r>
        <w:rPr>
          <w:rFonts w:ascii="Times New Roman" w:hAnsi="Times New Roman"/>
          <w:sz w:val="24"/>
          <w:szCs w:val="24"/>
        </w:rPr>
        <w:t>униципального района «Сыктывдинский» Республики Коми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numPr>
          <w:ilvl w:val="0"/>
          <w:numId w:val="1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в некоторые постановления администрации муниципального района «Сыктывдинский» Республики Коми изменения согласно приложению.   </w:t>
      </w:r>
    </w:p>
    <w:p w:rsidR="00464055" w:rsidRDefault="00C07C50">
      <w:pPr>
        <w:numPr>
          <w:ilvl w:val="0"/>
          <w:numId w:val="1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Контроль за исполнением настоящего постановления оставляю за собой.  </w:t>
      </w:r>
    </w:p>
    <w:p w:rsidR="00464055" w:rsidRDefault="00C07C50">
      <w:pPr>
        <w:numPr>
          <w:ilvl w:val="0"/>
          <w:numId w:val="11"/>
        </w:numPr>
        <w:tabs>
          <w:tab w:val="left" w:pos="709"/>
          <w:tab w:val="left" w:pos="851"/>
          <w:tab w:val="left" w:pos="9638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>Глава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 муниципального района «Сыктывдинский» -</w:t>
      </w:r>
    </w:p>
    <w:p w:rsidR="00464055" w:rsidRDefault="00C07C50">
      <w:pPr>
        <w:tabs>
          <w:tab w:val="left" w:pos="7935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руководитель администрации                             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                                                Л.Ю. Доронина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C07C50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района «Сыктывдинский»</w:t>
      </w:r>
    </w:p>
    <w:p w:rsidR="00464055" w:rsidRDefault="00C07C50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 19 января 2024 года № 1/38</w:t>
      </w: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Изменения, </w:t>
      </w:r>
    </w:p>
    <w:p w:rsidR="00464055" w:rsidRDefault="00C07C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вносимые в некоторые постановления </w:t>
      </w:r>
    </w:p>
    <w:p w:rsidR="00464055" w:rsidRDefault="00C07C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 Республики Коми</w:t>
      </w:r>
    </w:p>
    <w:p w:rsidR="00464055" w:rsidRDefault="00C07C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numPr>
          <w:ilvl w:val="1"/>
          <w:numId w:val="11"/>
        </w:numPr>
        <w:tabs>
          <w:tab w:val="left" w:pos="0"/>
          <w:tab w:val="left" w:pos="709"/>
          <w:tab w:val="left" w:pos="993"/>
        </w:tabs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постановлении администрации муниципального района «Сыктывдинский» Республики Коми от 23 сентября 2021 года № 9/1169 «О размере и порядке взимания родительской платы за содержание детей в муниципаль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ных образовательных учреждениях, реализующих образовательную программу дошкольного образования» дополнить пунктом 8.1. следующего содержания: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«8.1.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Информация о предоставлении  услуг, указанных в пункте 5 настоящего постановления, размещается в государств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енной информационной системе «Единая централизованная цифровая платформа в социальной сфере» (далее - ЕЦЦПСС) в порядке и составе, установленных Правительством Российской Федерации.»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2. В постановлении администрации муниципального района «Сыктывдинский»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Республики Коми от 23 декабря 2021 года № 12/1673 «О нормативах предоставления питания в муниципальных общеобразовательных учреждениях Сыктывдинского района»: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1) В пунктах 1.5., 3.7. приложения к постановлению: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слова «единой государственной информационной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системы социального обеспечения» заменить словами «Государственной информационной системы «Единая централизованная цифровая платформа в социальной сфере»;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слова «ЕГИССО» заменить словами «ЕЦЦПСС».  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3. В пункте 72 приложения к постановлению администрации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муниципального района «Сыктывдинский» от 5 августа 2020 года № 8/1005 «Об утверждении административного регламента предоставления государственной услуги «Предоставление компенсации родителям (законным представителям) платы за присмотр и уход за детьми, пос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ещающими образовательные организации на территории МО МР «Сыктывдинский», реализующие образовательную программу дошкольного образования»: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слова «Единой государственной информационной системы социального обеспечения (далее по тексту – ЕГИССО)» заменить сл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овами «Государственной информационной системы «Единая централизованная цифровая платформа в социальной сфере» (далее – ЕЦЦПСС).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разделе 2 слова «ЕГИССО» заменить словами «ЕЦЦПСС». </w:t>
      </w: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16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6401435" distR="6401435" simplePos="0" relativeHeight="251681792" behindDoc="0" locked="0" layoutInCell="1" allowOverlap="1">
            <wp:simplePos x="0" y="0"/>
            <wp:positionH relativeFrom="margin">
              <wp:posOffset>2815590</wp:posOffset>
            </wp:positionH>
            <wp:positionV relativeFrom="paragraph">
              <wp:posOffset>1270</wp:posOffset>
            </wp:positionV>
            <wp:extent cx="800100" cy="996950"/>
            <wp:effectExtent l="0" t="0" r="0" b="0"/>
            <wp:wrapTopAndBottom/>
            <wp:docPr id="2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муниципальнӧй районса </w:t>
      </w:r>
      <w:r>
        <w:rPr>
          <w:rFonts w:ascii="Times New Roman" w:hAnsi="Times New Roman"/>
          <w:b/>
          <w:sz w:val="24"/>
          <w:szCs w:val="24"/>
        </w:rPr>
        <w:t>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410325" cy="0"/>
                <wp:effectExtent l="0" t="0" r="9525" b="1905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249" o:spid="_x0000_s1026" o:spt="20" style="position:absolute;left:0pt;flip:y;margin-left:-9pt;margin-top:12.6pt;height:0pt;width:504.75pt;z-index:251680768;mso-width-relative:page;mso-height-relative:page;" filled="f" stroked="t" coordsize="21600,21600" o:gfxdata="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5njmd1gAAAAkBAAAPAAAAAAAAAAEAIAAAACIAAABk&#10;cnMvZG93bnJldi54bWxQSwECFAAUAAAACACHTuJAyYOCuggCAADdAwAADgAAAAAAAAABACAAAAAl&#10;AQAAZHJzL2Uyb0RvYy54bWxQSwUGAAAAAAYABgBZAQAAn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C07C50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 19 января 2024 года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     № 1/41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464055">
        <w:tc>
          <w:tcPr>
            <w:tcW w:w="4743" w:type="dxa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0" w:name="_Hlk102568562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внесении изменений  в постановление администрации муниципального района «Сыктывдинский» от  22 июня  2022 года № 6/730  «Об утверждении муниципальной программы муниципального района «Сыктывдинский» Республики Коми «Муниципальная кадровая политика и  проф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ессиональное  развитие муниципальных служащих» </w:t>
            </w:r>
          </w:p>
        </w:tc>
        <w:tc>
          <w:tcPr>
            <w:tcW w:w="4744" w:type="dxa"/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bookmarkEnd w:id="10"/>
    </w:tbl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Руководствуясь статьей 179 Бюджетного кодекса Российской Федерации, </w:t>
      </w:r>
      <w:r>
        <w:rPr>
          <w:rFonts w:ascii="Times New Roman" w:eastAsia="Arial CYR" w:hAnsi="Times New Roman"/>
          <w:sz w:val="24"/>
          <w:szCs w:val="24"/>
          <w:lang w:eastAsia="ru-RU"/>
        </w:rPr>
        <w:t xml:space="preserve"> Федеральным законом от 6 октября 2003 № 131-ФЗ «Об общих принципах организации местного самоуправления в Российской Федерации», Федеральным законом от 28 июня 2014 года № 172-ФЗ «О стратегическом планировании в Российской Федерации», приказом Министерства</w:t>
      </w:r>
      <w:r>
        <w:rPr>
          <w:rFonts w:ascii="Times New Roman" w:eastAsia="Arial CYR" w:hAnsi="Times New Roman"/>
          <w:sz w:val="24"/>
          <w:szCs w:val="24"/>
          <w:lang w:eastAsia="ru-RU"/>
        </w:rPr>
        <w:t xml:space="preserve"> экономики Республики Коми от 27 декабря 2017 № 382 «Об утверждении рекомендаций по разработке, реализации и методике оценки эффективности муниципальных программ муниципальных образований в Республике Коми» постановлением администрации муниципального образ</w:t>
      </w:r>
      <w:r>
        <w:rPr>
          <w:rFonts w:ascii="Times New Roman" w:eastAsia="Arial CYR" w:hAnsi="Times New Roman"/>
          <w:sz w:val="24"/>
          <w:szCs w:val="24"/>
          <w:lang w:eastAsia="ru-RU"/>
        </w:rPr>
        <w:t>ования муниципального района «Сыктывдинский» от 30 марта 2018 года № 3/263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разработки, реализации и оценки эффективности  муниципальных программ  и методических указаний по разработке и реализации муниципальных программ в МО МР «Сык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тывдинский»</w:t>
      </w:r>
      <w:r>
        <w:rPr>
          <w:rFonts w:ascii="Times New Roman" w:eastAsia="Arial CYR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муниципального района «Сыктывдинский» Республики Коми 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Внести изменения в постановление администрации муниципального района «Сыктывдинский» от  22 июня  2022 года № 6/730  «Об утверждении муниципальной программ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 муниципального района «Сыктывдинский» Республики Коми «Муниципальная кадровая политика и  профессиональное  развитие муниципальных служащих» согласно приложению.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Контроль за исполнением настоящего постановления оставляю за собой.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Настоящее постано</w:t>
      </w: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вление вступает в силу со дня его официального опубликования и распространяется на правоотношения с 1 января 2024 года.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64055" w:rsidRDefault="00464055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Глава  муниципального района «Сыктывдинский»-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администрации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Л.Ю. Доронина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1906" w:h="16838"/>
          <w:pgMar w:top="1134" w:right="709" w:bottom="1134" w:left="987" w:header="709" w:footer="709" w:gutter="0"/>
          <w:cols w:space="708"/>
          <w:titlePg/>
          <w:docGrid w:linePitch="360"/>
        </w:sectPr>
      </w:pPr>
    </w:p>
    <w:p w:rsidR="00464055" w:rsidRDefault="00C07C50">
      <w:pPr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Приложение </w:t>
      </w:r>
    </w:p>
    <w:p w:rsidR="00464055" w:rsidRDefault="00C07C50">
      <w:pPr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к постановлению администрации </w:t>
      </w:r>
    </w:p>
    <w:p w:rsidR="00464055" w:rsidRDefault="00C07C50">
      <w:pPr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муниципального района «Сыктывдинский»</w:t>
      </w:r>
    </w:p>
    <w:p w:rsidR="00464055" w:rsidRDefault="00C07C50">
      <w:pPr>
        <w:suppressAutoHyphens/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от   19 января  2024 года № 1/41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Изменения, 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вносимые постановление администрации муниципального района «Сыктывдинский» от  22 июня  2022 года № 6/730  «Об утверждении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муниципальной программы муниципального района «Сыктывдинский» Республики Коми «Муниципальная кадровая политика и  профессиональное  развитие муниципальных служащих»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Позицию «Объемы бюджетных ассигнований программы» Паспорта муниципальной программы муниц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ипального района «Сыктывдинский» Республики Коми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«Муниципальная кадровая политика и  профессиональное развитие муниципальных служащих» изложить в следующей редакции:</w:t>
      </w:r>
    </w:p>
    <w:tbl>
      <w:tblPr>
        <w:tblW w:w="0" w:type="auto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44"/>
        <w:gridCol w:w="6690"/>
      </w:tblGrid>
      <w:tr w:rsidR="00464055"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Объемы бюджетных ассигнований программы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Общий объем финансирования программы на 2023 - 20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 годы предусматривается в размере 849,9 тыс. рублей, в том числе: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федерального бюджета - 0 тыс. рублей.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бюджета Республики Коми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местного бюджета - 849,9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Прогнозный объем финанс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ирования программы по годам составляет: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федерального бюджета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2024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2025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2026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2027 год - 0 тыс. рублей.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бюджета Республики Коми: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 год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2024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2025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2026 год - 0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2027 год - 0 тыс. рублей.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счет средств местного бюджета: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 год – 179,9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2024 год - 100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2025 год - 100 тыс. рублей.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2026 год - 200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тыс. рублей;</w:t>
            </w:r>
          </w:p>
          <w:p w:rsidR="00464055" w:rsidRDefault="00C07C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2027 год - 270 тыс. рублей</w:t>
            </w:r>
          </w:p>
        </w:tc>
      </w:tr>
    </w:tbl>
    <w:p w:rsidR="00464055" w:rsidRDefault="00464055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В таблице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3 «</w:t>
      </w:r>
      <w:bookmarkStart w:id="11" w:name="Par545"/>
      <w:bookmarkEnd w:id="11"/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Информация по финансовому обеспечению муниципальной программы за счет средств бюджета муниципального района «Сыктывдинский» (с учетом средств межбюджетных трансфертов)»: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строку «Муниципальная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программа» изложить в следующей редакции: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ff8"/>
        <w:tblW w:w="1573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3543"/>
        <w:gridCol w:w="4678"/>
        <w:gridCol w:w="1276"/>
        <w:gridCol w:w="992"/>
        <w:gridCol w:w="992"/>
        <w:gridCol w:w="993"/>
        <w:gridCol w:w="993"/>
        <w:gridCol w:w="993"/>
      </w:tblGrid>
      <w:tr w:rsidR="00464055"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программа  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«Муниципальная кадровая политика и  профессиональное  развитие муниципальных служащих»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  <w:t>Начальник управления организационной и кадровой работы;</w:t>
            </w:r>
          </w:p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  <w:t>руководители структурных подразделений ор</w:t>
            </w:r>
            <w:r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  <w:t xml:space="preserve">ганов местного самоуправления муниципального района «Сыктывдинский»; руководители отраслевых (функциональных) органов администрации муниципального района «Сыктывдинский», 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  <w:lang w:eastAsia="ar-SA"/>
              </w:rPr>
              <w:t>имеющие статус отдельного юридического лица; муниципальные служащие,  специалисты адм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  <w:lang w:eastAsia="ar-SA"/>
              </w:rPr>
              <w:t>инистрации муниципального района «Сыктывдинский», в том числе отраслевых (функциональных) органов администрации муниципального района «Сыктывдинский»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849,9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179,9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270,0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строку «Задача 1»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 1 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Повышение уровня профессионального развития специалистов администрации  муниципального района «Сыктывдинский», в том числе 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непрерывного профессионального развития муниципальных служащих.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Начальник управления организационной и кадровой работы;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руководители структурных подразделений органов местного самоуправления муниципального района «Сыктывдинский»; руководители отраслевых (функциональных) органов администрации муниципального района «Сыктывдинский»,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имеющие статус отдельного юридического лица;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муниципальные служащие,  специалисты администрации муниципального района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«Сыктывдинский», в том числе отраслевых (функциональных) органов администрации муниципального района «Сыктывдинский»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539,9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tabs>
                <w:tab w:val="left" w:pos="317"/>
                <w:tab w:val="left" w:pos="6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3) Строку «Основное мероприятие 1.1.»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Основное мероприятие 1.1.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Организация обучения специалистов органов местного самоуправления муниципального района «Сыктывдинский»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Начальник управления организационной и кадровой работы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539,9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4) Строку «Мероприятие 1.1.1.»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1.1.1.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Направление на обучение специалистов органов местного самоуправления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района «Сыктывдинский»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управления организационной и кадровой работы, руководители структурных подразделений органов местного самоуправления муниципального района «Сыктывдинский»; руководители отраслевых (функциональных) органов адм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инистрации муниципального района «Сыктывдинский», имеющие статус отдельного юридического лица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5) Строку «Мероприятие 1.1.2.»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2" w:name="_Hlk65588346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1.1.2.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Направление на обучение специалистов органов местного самоуправления муниципального района «Сыктывдинский» с применением дистанционных и модульных технологий 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управления организационной и кадровой работы, руководители структурных подразделений 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ганов местного самоуправления муниципального района «Сыктывдинский»; руководители отраслевых (функциональных) органов администрации муниципального района «Сыктывдинский», имеющие статус отдельного юридического лица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</w:t>
            </w:r>
          </w:p>
        </w:tc>
      </w:tr>
      <w:bookmarkEnd w:id="12"/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6)</w:t>
            </w:r>
            <w:r>
              <w:rPr>
                <w:rFonts w:eastAsia="Times New Roman" w:cs="Calibri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Строку «Задача 5»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13" w:name="_Hlk65500074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 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Внедрение и использование современных информационных технологий на муниципальной службе в деятельности кадровых служб органов местного самоуправления муниципального района «Сыктывдинский».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Начальник управления организационной и кадровой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Строку «Основное мероприятие 5.1»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bookmarkEnd w:id="13"/>
      <w:tr w:rsidR="00464055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Основное мероприятие 5.1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Организация внедрения современных форм ведения кадрового 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делопроизводства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Начальник управления организационной и кадровой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157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8) Строку «Мероприятие 5.1.1»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4" w:name="_Hlk65500232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5.1.1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Использование программного продукта по управлению кадрами, в 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том числе для анализа и подготовки отчетной информации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Начальник управления организационной и кадровой работы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bookmarkEnd w:id="14"/>
    </w:tbl>
    <w:p w:rsidR="00464055" w:rsidRDefault="00464055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В таблице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4 «Ресурсное обеспечение и прогнозная (справочная) оценка расходов местного бюджета на реализацию целей муниципальной программы  (с учетом средств межбюджетных трансфертов)»: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Строку «Муниципальная программа» изложить в следующей редакции:</w:t>
      </w:r>
    </w:p>
    <w:p w:rsidR="00464055" w:rsidRDefault="00464055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8"/>
        <w:tblpPr w:leftFromText="180" w:rightFromText="180" w:vertAnchor="text" w:horzAnchor="margin" w:tblpXSpec="center" w:tblpY="170"/>
        <w:tblOverlap w:val="never"/>
        <w:tblW w:w="15418" w:type="dxa"/>
        <w:tblLayout w:type="fixed"/>
        <w:tblLook w:val="04A0" w:firstRow="1" w:lastRow="0" w:firstColumn="1" w:lastColumn="0" w:noHBand="0" w:noVBand="1"/>
      </w:tblPr>
      <w:tblGrid>
        <w:gridCol w:w="2024"/>
        <w:gridCol w:w="3046"/>
        <w:gridCol w:w="2835"/>
        <w:gridCol w:w="1417"/>
        <w:gridCol w:w="1134"/>
        <w:gridCol w:w="1134"/>
        <w:gridCol w:w="1276"/>
        <w:gridCol w:w="1276"/>
        <w:gridCol w:w="1276"/>
      </w:tblGrid>
      <w:tr w:rsidR="00464055">
        <w:tc>
          <w:tcPr>
            <w:tcW w:w="2024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3046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Муниципальная кадровая политика и  профессиональное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муниципальных служащих »</w:t>
            </w: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849,9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41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2024" w:type="dxa"/>
            <w:tcBorders>
              <w:bottom w:val="single" w:sz="4" w:space="0" w:color="auto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bottom w:val="single" w:sz="4" w:space="0" w:color="auto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15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   2)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Строку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Основное мероприятие 1.1.»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2024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1.1.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0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0"/>
                <w:lang w:eastAsia="ar-SA"/>
              </w:rPr>
              <w:t>Организация обучения специалистов органов местного самоуправления муниципального района «Сыктывдинский»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169,9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41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2024" w:type="dxa"/>
            <w:tcBorders>
              <w:bottom w:val="single" w:sz="4" w:space="0" w:color="auto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bottom w:val="single" w:sz="4" w:space="0" w:color="auto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15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Строку « Основное мероприятие 5.1.» изложить в следующей редакции: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2024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Основное 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мероприятие 5.1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:rsidR="00464055" w:rsidRDefault="00C07C5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0"/>
                <w:lang w:eastAsia="ar-SA"/>
              </w:rPr>
              <w:t>Организация внедрения современных форм ведения кадрового делопроизводства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41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41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64055">
        <w:tc>
          <w:tcPr>
            <w:tcW w:w="202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</w:tcPr>
          <w:p w:rsidR="00464055" w:rsidRDefault="00464055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0"/>
                <w:lang w:eastAsia="ar-SA"/>
              </w:rPr>
            </w:pPr>
          </w:p>
        </w:tc>
        <w:tc>
          <w:tcPr>
            <w:tcW w:w="2835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41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footnotePr>
            <w:pos w:val="beneathText"/>
          </w:footnotePr>
          <w:pgSz w:w="16837" w:h="11905" w:orient="landscape"/>
          <w:pgMar w:top="567" w:right="425" w:bottom="425" w:left="284" w:header="720" w:footer="720" w:gutter="0"/>
          <w:cols w:space="720"/>
          <w:titlePg/>
          <w:docGrid w:linePitch="326"/>
        </w:sectPr>
      </w:pPr>
    </w:p>
    <w:p w:rsidR="00464055" w:rsidRDefault="00C07C50">
      <w:pPr>
        <w:spacing w:after="16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83840" behindDoc="0" locked="0" layoutInCell="1" allowOverlap="1">
            <wp:simplePos x="0" y="0"/>
            <wp:positionH relativeFrom="margin">
              <wp:posOffset>2708910</wp:posOffset>
            </wp:positionH>
            <wp:positionV relativeFrom="paragraph">
              <wp:posOffset>1270</wp:posOffset>
            </wp:positionV>
            <wp:extent cx="800100" cy="996950"/>
            <wp:effectExtent l="0" t="0" r="0" b="0"/>
            <wp:wrapTopAndBottom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2700" r="5715" b="6350"/>
                <wp:wrapNone/>
                <wp:docPr id="37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flip:y;margin-left:-9pt;margin-top:12.65pt;height:0pt;width:504.75pt;z-index:251682816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0yqvf2AAAAAkBAAAPAAAAAAAAAAEAIAAAACIAAABk&#10;cnMvZG93bnJldi54bWxQSwECFAAUAAAACACHTuJAz4dBzAYCAADaAwAADgAAAAAAAAABACAAAAAn&#10;AQAAZHJzL2Uyb0RvYy54bWxQSwUGAAAAAAYABgBZAQAAn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C07C5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64055" w:rsidRDefault="00464055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23 января 2024 года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№1/53</w:t>
      </w:r>
    </w:p>
    <w:p w:rsidR="00464055" w:rsidRDefault="00C07C50">
      <w:pPr>
        <w:tabs>
          <w:tab w:val="left" w:pos="4680"/>
          <w:tab w:val="left" w:pos="5812"/>
        </w:tabs>
        <w:spacing w:after="0" w:line="240" w:lineRule="auto"/>
        <w:ind w:right="46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5" w:name="_Hlk101525447"/>
      <w:r>
        <w:rPr>
          <w:rFonts w:ascii="Times New Roman" w:hAnsi="Times New Roman"/>
          <w:color w:val="000000"/>
          <w:sz w:val="24"/>
          <w:szCs w:val="24"/>
        </w:rPr>
        <w:t xml:space="preserve">О внесении </w:t>
      </w:r>
      <w:r>
        <w:rPr>
          <w:rFonts w:ascii="Times New Roman" w:hAnsi="Times New Roman"/>
          <w:color w:val="000000"/>
          <w:sz w:val="24"/>
          <w:szCs w:val="24"/>
        </w:rPr>
        <w:t xml:space="preserve">изменений в постановление администрации муниципального образования муниципального района «Сыктывдинский» от 8 мая 2019 года № 5/418 «Об утверждении адресной программы муниципального образования муниципального района «Сыктывдинский» «Переселение граждан из </w:t>
      </w:r>
      <w:r>
        <w:rPr>
          <w:rFonts w:ascii="Times New Roman" w:hAnsi="Times New Roman"/>
          <w:color w:val="000000"/>
          <w:sz w:val="24"/>
          <w:szCs w:val="24"/>
        </w:rPr>
        <w:t>аварийного жилищного фонда на территории муниципального образования муниципального района «Сыктывдинский» на период 2019 - 2025 годы»</w:t>
      </w:r>
    </w:p>
    <w:bookmarkEnd w:id="15"/>
    <w:p w:rsidR="00464055" w:rsidRDefault="00464055">
      <w:pPr>
        <w:spacing w:after="160" w:line="259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464055" w:rsidRDefault="00C07C50">
      <w:pPr>
        <w:spacing w:after="16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 исполнение Федерального закона от 21 июля 2007 года № 185-ФЗ «О Фонде содействия реформированию жилищно-коммунального </w:t>
      </w:r>
      <w:r>
        <w:rPr>
          <w:rFonts w:ascii="Times New Roman" w:hAnsi="Times New Roman"/>
          <w:color w:val="000000"/>
          <w:sz w:val="24"/>
          <w:szCs w:val="24"/>
        </w:rPr>
        <w:t>хозяйства», в соответствии с постановлением Правительства Республики Коми от 31 марта 2019 года № 160 «Об утверждении республиканской адресной программы «Переселение граждан из аварийного жилищного фонда в 2019 - 2025 годах», в целях переселения граждан, п</w:t>
      </w:r>
      <w:r>
        <w:rPr>
          <w:rFonts w:ascii="Times New Roman" w:hAnsi="Times New Roman"/>
          <w:color w:val="000000"/>
          <w:sz w:val="24"/>
          <w:szCs w:val="24"/>
        </w:rPr>
        <w:t xml:space="preserve">роживающих в многоквартирных домах, признанных до 1 января 2017 года в установленном порядке аварийными и подлежащими сносу в связи с физическим износом, </w:t>
      </w:r>
      <w:r>
        <w:rPr>
          <w:rFonts w:ascii="Times New Roman" w:hAnsi="Times New Roman"/>
          <w:sz w:val="24"/>
          <w:szCs w:val="24"/>
        </w:rPr>
        <w:t>администрация муниципального района «Сыктывдинский» Республики Коми</w:t>
      </w:r>
    </w:p>
    <w:p w:rsidR="00464055" w:rsidRDefault="00C07C50">
      <w:pPr>
        <w:spacing w:after="16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ПОСТАНОВЛЯЕТ: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Внести в приложен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ие к постановлению администрации муниципального образования муниципального района «Сыктывдинский» от 8 мая 2019 года № 5/418 «Об утверждении адресной программы муниципального образования муниципального района «Сыктывдинский» «Переселение граждан из аварийн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жилищного фонда на территории муниципального образования муниципального района «Сыктывдинский» на период 2019 - 2025 годы» изменения согласно приложению к настоящему постановлению.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Контроль за исполнением настоящего постановления оставляю за собой.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Настоящее постановление вступает в силу со дня его подписания и подлежит опубликованию.</w:t>
      </w:r>
    </w:p>
    <w:p w:rsidR="00464055" w:rsidRDefault="0046405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</w:t>
      </w:r>
      <w:r>
        <w:rPr>
          <w:rFonts w:ascii="Times New Roman" w:hAnsi="Times New Roman"/>
          <w:sz w:val="24"/>
          <w:szCs w:val="24"/>
          <w:lang w:eastAsia="zh-CN" w:bidi="hi-IN"/>
        </w:rPr>
        <w:t>руководителя администрации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64055" w:rsidRDefault="00C07C50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>муниципального района «Сыктывдинский»                                                            П.В. Карин</w:t>
      </w:r>
    </w:p>
    <w:p w:rsidR="00464055" w:rsidRDefault="00C07C50">
      <w:pPr>
        <w:pageBreakBefore/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6" w:name="_Hlk59628081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hAnsi="Times New Roman"/>
          <w:color w:val="45414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23 января 2024 года №1/53</w:t>
      </w:r>
    </w:p>
    <w:bookmarkEnd w:id="16"/>
    <w:p w:rsidR="00464055" w:rsidRDefault="0046405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Изменения,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вносимые в постановление администрации муниципального образования муниципального района «Сыктывдинский» от 8 мая 2019 года № 5/418 «Об утвержде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нии адресной программы муниципального образования муниципального района «Сыктывдинский» «Переселение граждан из аварийного жилищного фонда на территории муниципального образования муниципального района «Сыктывдинский» на период 2019 - 2025 годы»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В пасп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орте адресной программы муниципального района «Сыктывдинский» Республики Коми «Переселение граждан из аварийного жилищного фонда на территории муниципального района «Сыктывдинский» Республики Коми в 2019 - 2025 годах»: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позицию «Объемы финансирования»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изложить в следующей редакции: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6917"/>
      </w:tblGrid>
      <w:tr w:rsidR="00464055">
        <w:tc>
          <w:tcPr>
            <w:tcW w:w="2127" w:type="dxa"/>
          </w:tcPr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</w:tc>
        <w:tc>
          <w:tcPr>
            <w:tcW w:w="6917" w:type="dxa"/>
          </w:tcPr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прогнозный объем средств, предусмотренный на реализацию мероприятий Программы в 2019 - 2025 годах, составляет 2 373 596 679,32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ГК «Фонд развития территорий» 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1 961 895 586,83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республиканского бюджета Республики Коми – 390 741 116,60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местного бюджета муниципального района «Сыктывдинский» – 20 959 975,89 рублей.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Прогнозный объем финансирования Программы по этапам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оставляет: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 этап – 69 770 664,11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ГК «Фонд развития территорий» – 66 282 130,89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республиканского бюджета Республики Коми – 2 790 826,58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местного бюджета муниципально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района «Сыктывдинский» – 697 706,64 рублей.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 этап – 23 139 953,21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ГК «Фонд развития территорий» – 22 139 953,21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республиканского бюджета Республики Коми – 885 598,14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едств местного бюджета муниципального района «Сыктывдинский» – 221 399,52 рублей.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III этап – 248 638 903,41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ГК «Фонд развития территорий» – 217 915 691,25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за счет средств республиканского бюджета Республики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 – 28 410 108,82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местного бюджета муниципального района «Сыктывдинский» – 2 313 103,34 рублей.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IV этап – 1 101 827 591,91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ГК «Фонд развития территорий» – 913 340 214,85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за счет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средств республиканского бюджета Республики Коми – 178 732 852,71 рублей; 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местного бюджета муниципального района «Сыктывдинский» – 9 754 524,35 рублей.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 этап – 931 219 566,68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Фонда содействия рефор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мированию жилищно-коммунального хозяйства –743 324 594,29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республиканского бюджета Республики Коми –179 921 730,35 рублей;</w:t>
            </w: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 счет средств местного бюджета муниципального района «Сыктывдинский» – 7 973 242,04 рублей.</w:t>
            </w:r>
          </w:p>
        </w:tc>
      </w:tr>
    </w:tbl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».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Позицию «Ожидаемые конечные результаты реализации программы» изложить в следующей редакции: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6917"/>
      </w:tblGrid>
      <w:tr w:rsidR="00464055">
        <w:tc>
          <w:tcPr>
            <w:tcW w:w="2127" w:type="dxa"/>
          </w:tcPr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6917" w:type="dxa"/>
          </w:tcPr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устойчивого сокращения непригодного для проживания жилищного фонда с планируемым расселением к 30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юня 2024 года не менее 32 036 кв. метров аварийного жилищного фонда, с расселением не менее 2 121 человек</w:t>
            </w:r>
          </w:p>
        </w:tc>
      </w:tr>
    </w:tbl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 Раздел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изложить в следующей редакции: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I. Характеристика текущего состояния жилищного фонда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территории муниципального района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«Сыктывдинский»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Коми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состоянию на 1 января 2017 года площадь аварийного жилья, не расселенного на 01 января 2019, составила 32 036 кв. метров, численность граждан, проживающих в аварийном жилищном фонде, составила 2 121 человек.»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Приложе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№ 1 изложить в редакции согласно таблице 1.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Приложение № 2 изложить в редакции согласно таблице 2. 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1906" w:h="16838"/>
          <w:pgMar w:top="1134" w:right="709" w:bottom="1134" w:left="987" w:header="709" w:footer="709" w:gutter="0"/>
          <w:cols w:space="708"/>
          <w:titlePg/>
          <w:docGrid w:linePitch="360"/>
        </w:sectPr>
      </w:pPr>
    </w:p>
    <w:p w:rsidR="00464055" w:rsidRDefault="00C07C50">
      <w:pPr>
        <w:tabs>
          <w:tab w:val="left" w:pos="11766"/>
        </w:tabs>
        <w:ind w:right="536"/>
      </w:pPr>
      <w:r>
        <w:object w:dxaOrig="14700" w:dyaOrig="9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474pt" o:ole="">
            <v:imagedata r:id="rId25" o:title=""/>
          </v:shape>
          <o:OLEObject Type="Embed" ProgID="Excel.Sheet.8" ShapeID="_x0000_i1025" DrawAspect="Content" ObjectID="_1770711550" r:id="rId26"/>
        </w:object>
      </w:r>
      <w:r>
        <w:object w:dxaOrig="15228" w:dyaOrig="9120">
          <v:shape id="_x0000_i1026" type="#_x0000_t75" style="width:761.4pt;height:456pt" o:ole="">
            <v:imagedata r:id="rId27" o:title=""/>
          </v:shape>
          <o:OLEObject Type="Embed" ProgID="Excel.Sheet.8" ShapeID="_x0000_i1026" DrawAspect="Content" ObjectID="_1770711551" r:id="rId28"/>
        </w:object>
      </w:r>
    </w:p>
    <w:p w:rsidR="00464055" w:rsidRDefault="00464055">
      <w:pPr>
        <w:tabs>
          <w:tab w:val="left" w:pos="11766"/>
        </w:tabs>
        <w:ind w:right="536"/>
      </w:pPr>
    </w:p>
    <w:p w:rsidR="00464055" w:rsidRDefault="00C07C50">
      <w:pPr>
        <w:tabs>
          <w:tab w:val="left" w:pos="11766"/>
        </w:tabs>
        <w:ind w:right="536"/>
      </w:pPr>
      <w:r>
        <w:object w:dxaOrig="15084" w:dyaOrig="9828">
          <v:shape id="_x0000_i1027" type="#_x0000_t75" style="width:754.2pt;height:491.4pt" o:ole="">
            <v:imagedata r:id="rId29" o:title=""/>
          </v:shape>
          <o:OLEObject Type="Embed" ProgID="Excel.Sheet.8" ShapeID="_x0000_i1027" DrawAspect="Content" ObjectID="_1770711552" r:id="rId30"/>
        </w:object>
      </w:r>
    </w:p>
    <w:p w:rsidR="00464055" w:rsidRDefault="00C07C50">
      <w:pPr>
        <w:spacing w:after="160" w:line="259" w:lineRule="auto"/>
      </w:pPr>
      <w:r>
        <w:object w:dxaOrig="15264" w:dyaOrig="10176">
          <v:shape id="_x0000_i1028" type="#_x0000_t75" style="width:763.2pt;height:508.8pt" o:ole="">
            <v:imagedata r:id="rId31" o:title=""/>
          </v:shape>
          <o:OLEObject Type="Embed" ProgID="Excel.Sheet.8" ShapeID="_x0000_i1028" DrawAspect="Content" ObjectID="_1770711553" r:id="rId32"/>
        </w:object>
      </w:r>
      <w:r>
        <w:object w:dxaOrig="14700" w:dyaOrig="9456">
          <v:shape id="_x0000_i1029" type="#_x0000_t75" style="width:735pt;height:472.8pt" o:ole="">
            <v:imagedata r:id="rId33" o:title=""/>
          </v:shape>
          <o:OLEObject Type="Embed" ProgID="Excel.Sheet.12" ShapeID="_x0000_i1029" DrawAspect="Content" ObjectID="_1770711554" r:id="rId34"/>
        </w:object>
      </w:r>
    </w:p>
    <w:p w:rsidR="00464055" w:rsidRDefault="00C07C50">
      <w:pPr>
        <w:tabs>
          <w:tab w:val="left" w:pos="2868"/>
        </w:tabs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6838" w:h="11905" w:orient="landscape"/>
          <w:pgMar w:top="568" w:right="962" w:bottom="851" w:left="1134" w:header="340" w:footer="709" w:gutter="0"/>
          <w:cols w:space="708"/>
          <w:titlePg/>
          <w:docGrid w:linePitch="360"/>
        </w:sectPr>
      </w:pPr>
    </w:p>
    <w:p w:rsidR="00464055" w:rsidRDefault="00C07C50">
      <w:pPr>
        <w:spacing w:after="160" w:line="240" w:lineRule="auto"/>
        <w:contextualSpacing/>
        <w:jc w:val="right"/>
        <w:rPr>
          <w:rFonts w:ascii="Times New Roman" w:eastAsiaTheme="minorHAnsi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85888" behindDoc="0" locked="0" layoutInCell="1" allowOverlap="1">
            <wp:simplePos x="0" y="0"/>
            <wp:positionH relativeFrom="margin">
              <wp:posOffset>3036570</wp:posOffset>
            </wp:positionH>
            <wp:positionV relativeFrom="paragraph">
              <wp:posOffset>1270</wp:posOffset>
            </wp:positionV>
            <wp:extent cx="800100" cy="996950"/>
            <wp:effectExtent l="0" t="0" r="0" b="0"/>
            <wp:wrapTopAndBottom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9525" t="8255" r="9525" b="10795"/>
                <wp:wrapNone/>
                <wp:docPr id="252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flip:y;margin-left:-9pt;margin-top:12.65pt;height:0pt;width:504.75pt;z-index:251684864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Mqr39gAAAAJAQAADwAAAAAAAAABACAAAAAiAAAA&#10;ZHJzL2Rvd25yZXYueG1sUEsBAhQAFAAAAAgAh07iQLx1HbwHAgAA2wMAAA4AAAAAAAAAAQAgAAAA&#10;Jw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«Сыктывдинский» Республики Коми</w:t>
      </w:r>
    </w:p>
    <w:p w:rsidR="00464055" w:rsidRDefault="00C07C5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464055" w:rsidRDefault="00464055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64055" w:rsidRDefault="00C07C50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от 23 января 2024 года                                                           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>№ 1</w:t>
      </w:r>
      <w:r>
        <w:rPr>
          <w:rFonts w:ascii="Times New Roman" w:eastAsiaTheme="minorHAnsi" w:hAnsi="Times New Roman"/>
          <w:sz w:val="24"/>
          <w:szCs w:val="24"/>
          <w:lang w:val="en-US"/>
        </w:rPr>
        <w:t>/61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 xml:space="preserve">                                               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4665"/>
      </w:tblGrid>
      <w:tr w:rsidR="00464055">
        <w:trPr>
          <w:trHeight w:val="317"/>
        </w:trPr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464055" w:rsidRDefault="00C07C50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 внесении изменений в постановление администрации муниципального образо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вания муниципального района «Сыктывдинский» от 21 декабря 2020 года № 12/1746 «Об утверждении перечня автомобильных дорог общего пользования местного значения муниципального образования муниципального района «Сыктывдинский»</w:t>
            </w:r>
          </w:p>
          <w:p w:rsidR="00464055" w:rsidRDefault="00464055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</w:tbl>
    <w:p w:rsidR="00464055" w:rsidRDefault="00464055">
      <w:pPr>
        <w:spacing w:after="160" w:line="259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464055" w:rsidRDefault="00C07C50">
      <w:pPr>
        <w:spacing w:after="0" w:line="259" w:lineRule="auto"/>
        <w:ind w:firstLine="709"/>
        <w:jc w:val="both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Руководствуясь частью 4 стать</w:t>
      </w:r>
      <w:r>
        <w:rPr>
          <w:rFonts w:ascii="Times New Roman" w:eastAsiaTheme="minorHAnsi" w:hAnsi="Times New Roman"/>
          <w:color w:val="000000"/>
          <w:sz w:val="24"/>
          <w:szCs w:val="24"/>
        </w:rPr>
        <w:t>и 14 Федерального закона от  6 октября 2003 года    №131-ФЗ «Об общих принципах организации местного самоуправления в Российской Федерации», частью 6 статьи 4, частью 10 статьи 5, частью 5 статьи 13 Федерального закона от 08 ноября 2007 года  № 257 – ФЗ  «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администрация муниципального района «Сыктывдинский» Республики Коми</w:t>
      </w:r>
    </w:p>
    <w:p w:rsidR="00464055" w:rsidRDefault="00464055">
      <w:pPr>
        <w:spacing w:after="0" w:line="259" w:lineRule="auto"/>
        <w:ind w:firstLine="709"/>
        <w:jc w:val="both"/>
        <w:rPr>
          <w:rFonts w:ascii="Times New Roman" w:eastAsiaTheme="minorHAnsi" w:hAnsi="Times New Roman"/>
          <w:bCs/>
          <w:color w:val="000000"/>
          <w:sz w:val="24"/>
          <w:szCs w:val="24"/>
        </w:rPr>
      </w:pPr>
    </w:p>
    <w:p w:rsidR="00464055" w:rsidRDefault="00C07C5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ПОСТАНОВЛЯЕТ:</w:t>
      </w:r>
    </w:p>
    <w:p w:rsidR="00464055" w:rsidRDefault="00C07C50">
      <w:pPr>
        <w:numPr>
          <w:ilvl w:val="0"/>
          <w:numId w:val="12"/>
        </w:numPr>
        <w:spacing w:after="0" w:line="259" w:lineRule="auto"/>
        <w:ind w:left="0"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Приложение к постано</w:t>
      </w:r>
      <w:r>
        <w:rPr>
          <w:rFonts w:ascii="Times New Roman" w:eastAsiaTheme="minorHAnsi" w:hAnsi="Times New Roman"/>
          <w:sz w:val="24"/>
          <w:szCs w:val="24"/>
        </w:rPr>
        <w:t>влению администрации муниципального образования муниципального района «Сыктывдинский» от 21 декабря 2020 года № 12/1746 «Об утверждении перечня автомобильных дорог общего пользования местного значения муниципального образования муниципального района «Сыкты</w:t>
      </w:r>
      <w:r>
        <w:rPr>
          <w:rFonts w:ascii="Times New Roman" w:eastAsiaTheme="minorHAnsi" w:hAnsi="Times New Roman"/>
          <w:sz w:val="24"/>
          <w:szCs w:val="24"/>
        </w:rPr>
        <w:t>вдинский» изложить в редакции согласно приложению.</w:t>
      </w:r>
    </w:p>
    <w:p w:rsidR="00464055" w:rsidRDefault="00C07C50">
      <w:pPr>
        <w:numPr>
          <w:ilvl w:val="0"/>
          <w:numId w:val="12"/>
        </w:numPr>
        <w:spacing w:after="0" w:line="259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Контроль за исполнением настоящего постановления оставляю за собой. </w:t>
      </w:r>
    </w:p>
    <w:p w:rsidR="00464055" w:rsidRDefault="00C07C50">
      <w:pPr>
        <w:numPr>
          <w:ilvl w:val="0"/>
          <w:numId w:val="12"/>
        </w:numPr>
        <w:spacing w:after="0" w:line="259" w:lineRule="auto"/>
        <w:ind w:left="0" w:firstLine="709"/>
        <w:jc w:val="both"/>
        <w:rPr>
          <w:rFonts w:asciiTheme="minorHAnsi" w:eastAsiaTheme="minorHAnsi" w:hAnsiTheme="minorHAnsi" w:cstheme="minorBidi"/>
          <w:lang w:eastAsia="ru-RU"/>
        </w:rPr>
      </w:pPr>
      <w:r>
        <w:rPr>
          <w:rFonts w:ascii="Times New Roman" w:eastAsiaTheme="minorHAnsi" w:hAnsi="Times New Roman"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464055" w:rsidRDefault="00464055">
      <w:pPr>
        <w:spacing w:after="16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</w:p>
    <w:p w:rsidR="00464055" w:rsidRDefault="00C07C50">
      <w:pPr>
        <w:spacing w:after="16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/>
          <w:sz w:val="24"/>
          <w:szCs w:val="24"/>
          <w:lang w:eastAsia="ru-RU"/>
        </w:rPr>
        <w:t xml:space="preserve">Заместитель руководителя администрации 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ru-RU"/>
        </w:rPr>
        <w:t xml:space="preserve">муниципального  района </w:t>
      </w:r>
      <w:r>
        <w:rPr>
          <w:rFonts w:ascii="Times New Roman" w:eastAsiaTheme="minorHAnsi" w:hAnsi="Times New Roman"/>
          <w:sz w:val="24"/>
          <w:szCs w:val="24"/>
          <w:lang w:eastAsia="zh-CN" w:bidi="hi-IN"/>
        </w:rPr>
        <w:t>«Сыктывдинский»                                                                            А.В. Коншин</w:t>
      </w: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lastRenderedPageBreak/>
        <w:t xml:space="preserve">Приложение 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>к постановлению администрации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>муниципального района «Сыктывдинский»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bCs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от 23 января 2024 </w:t>
      </w:r>
      <w:r>
        <w:rPr>
          <w:rFonts w:ascii="Times New Roman" w:eastAsiaTheme="minorHAnsi" w:hAnsi="Times New Roman"/>
          <w:bCs/>
          <w:sz w:val="24"/>
          <w:szCs w:val="24"/>
          <w:lang w:eastAsia="zh-CN" w:bidi="hi-IN"/>
        </w:rPr>
        <w:t xml:space="preserve">года № 1/61    </w:t>
      </w:r>
    </w:p>
    <w:p w:rsidR="00464055" w:rsidRDefault="00464055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>«Приложение к</w:t>
      </w:r>
      <w:r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 постановлению 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администрации муниципального образования 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>муниципального района «Сыктывдинский»</w:t>
      </w:r>
    </w:p>
    <w:p w:rsidR="00464055" w:rsidRDefault="00C07C50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  <w:r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 от 21 декабря 2020 года № 12/1746</w:t>
      </w:r>
    </w:p>
    <w:p w:rsidR="00464055" w:rsidRDefault="00464055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</w:p>
    <w:p w:rsidR="00464055" w:rsidRDefault="00464055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eastAsiaTheme="minorHAnsi" w:hAnsi="Times New Roman"/>
          <w:sz w:val="24"/>
          <w:szCs w:val="24"/>
          <w:lang w:eastAsia="zh-CN" w:bidi="hi-IN"/>
        </w:rPr>
      </w:pPr>
    </w:p>
    <w:p w:rsidR="00464055" w:rsidRDefault="00C07C50">
      <w:pPr>
        <w:spacing w:after="0" w:line="240" w:lineRule="atLeast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/>
          <w:sz w:val="23"/>
          <w:szCs w:val="23"/>
          <w:lang w:eastAsia="ru-RU"/>
        </w:rPr>
        <w:t xml:space="preserve">Перечень автомобильных дорог общего пользования местного значения муниципального района «Сыктывдинский» Республики Коми </w:t>
      </w:r>
    </w:p>
    <w:p w:rsidR="00464055" w:rsidRDefault="00464055">
      <w:pPr>
        <w:spacing w:after="0" w:line="240" w:lineRule="atLeast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228"/>
        <w:gridCol w:w="2043"/>
        <w:gridCol w:w="1737"/>
        <w:gridCol w:w="1184"/>
        <w:gridCol w:w="2341"/>
      </w:tblGrid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п/п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Идентификационный номер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автомобильной дороги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Протяженность, км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Категория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Тип покрытия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с. Слудка – д. Ипатово – д. Шыладор,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20,79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с. Слудка – д. Ипатово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10,8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По д.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Ипатово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д. Ипатово – д. Шыладор,  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8,2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переходный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Шыладор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д. Прокопьевка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0,26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д. Красная,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11,81404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Подъезд к с. Часово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1,99733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с. Часово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2,28706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с. Часово – д. Красная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6,61115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Красная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0,9185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ind w:firstLineChars="50" w:firstLine="11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ind w:firstLineChars="50" w:firstLine="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33" w:type="dxa"/>
            <w:vMerge w:val="restart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д. Большая Слуда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0,505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0,495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930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005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д. Парчег,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8,75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957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Подъезд к с. Зеленец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с. Зеленец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с. Зеленец – д. Чукачой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с. Зеленец - д. Чукачой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0,25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Чукачой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0,9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д. Чукачой – м. Вилядь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д.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Чукачой – м. Вилядь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м. Вилядь д. Парчег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м. Вилядь - д. Парчег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0,9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Парчег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</w:t>
            </w:r>
          </w:p>
        </w:tc>
        <w:tc>
          <w:tcPr>
            <w:tcW w:w="118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006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Подъезд к д. Морово, в том 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числе: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Подъезд к д. Морово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Морово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007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с. Лэзым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3,162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008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пст. Верхний Мырты-Ю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3,3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009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д. Гавриловка, в том числе: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1,15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Подъезд к д. Гавриловка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0,65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 Гавриловка, 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0,25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0,25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10.</w:t>
            </w:r>
          </w:p>
        </w:tc>
        <w:tc>
          <w:tcPr>
            <w:tcW w:w="213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010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Подъезд к 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д. Граддор, в том числе: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0,78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Подъезд к д. Граддор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По д.Граддор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0,28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551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11.</w:t>
            </w:r>
          </w:p>
        </w:tc>
        <w:tc>
          <w:tcPr>
            <w:tcW w:w="213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с. Шошка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4,4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551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км 0 + 000 – км 3+370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3,37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551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км 3 + 370 – км 4+400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1,03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12.</w:t>
            </w:r>
          </w:p>
        </w:tc>
        <w:tc>
          <w:tcPr>
            <w:tcW w:w="2133" w:type="dxa"/>
            <w:vMerge w:val="restart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м. Соколовка, в том числе: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6,3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переходный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Важъель-Ю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0,135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 к дачному обществу "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Тыла-Ю"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0,86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015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д. Савапиян – с. Пажга – д. Жуэд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7,7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016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с. Пажга от автомобильной дороги "Вятка"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0,648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017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По с. 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Выльгорт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3,177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018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м. Пичипашня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1,31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019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Подъезд к</w:t>
            </w:r>
          </w:p>
          <w:p w:rsidR="00464055" w:rsidRDefault="00C07C5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м. Еля-ты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2,45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020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Подъезд к</w:t>
            </w:r>
          </w:p>
          <w:p w:rsidR="00464055" w:rsidRDefault="00C07C5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кварталу «13» с. Выльгорт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2,13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708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м. Мыргаиб – с. Ыб – м. Волокул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12,0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с. Ыб</w:t>
            </w:r>
          </w:p>
          <w:p w:rsidR="00464055" w:rsidRDefault="00464055">
            <w:pPr>
              <w:tabs>
                <w:tab w:val="left" w:pos="104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1,742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87 228 ОП МР 023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Подъезд к плотине на р. Нювчим</w:t>
            </w:r>
          </w:p>
          <w:p w:rsidR="00464055" w:rsidRDefault="00464055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2,359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87 228 ОП МР 024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пст Нювчим</w:t>
            </w:r>
          </w:p>
          <w:p w:rsidR="00464055" w:rsidRDefault="00464055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lastRenderedPageBreak/>
              <w:t>0,112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25.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025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 пст. Яснэг, в том числе: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км 0+000 – км 0+599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0,599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км 0+599 – км 2+500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1,901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84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 87 228 ОП МР 026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пст. Позялэм – д. Большая Парма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27.</w:t>
            </w:r>
          </w:p>
        </w:tc>
        <w:tc>
          <w:tcPr>
            <w:tcW w:w="2133" w:type="dxa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 87 228 ОП МР 027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пст. Позялэм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28.</w:t>
            </w:r>
          </w:p>
        </w:tc>
        <w:tc>
          <w:tcPr>
            <w:tcW w:w="2133" w:type="dxa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028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пст. Усть-Пожег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переходный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29.</w:t>
            </w:r>
          </w:p>
        </w:tc>
        <w:tc>
          <w:tcPr>
            <w:tcW w:w="2133" w:type="dxa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029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пст. Пычим</w:t>
            </w:r>
          </w:p>
          <w:p w:rsidR="00464055" w:rsidRDefault="0046405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4,5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переходный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30.</w:t>
            </w:r>
          </w:p>
        </w:tc>
        <w:tc>
          <w:tcPr>
            <w:tcW w:w="2133" w:type="dxa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030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д. Тупицыно</w:t>
            </w:r>
          </w:p>
          <w:p w:rsidR="00464055" w:rsidRDefault="00464055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31.</w:t>
            </w:r>
          </w:p>
        </w:tc>
        <w:tc>
          <w:tcPr>
            <w:tcW w:w="2133" w:type="dxa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пст. Язель</w:t>
            </w:r>
          </w:p>
          <w:p w:rsidR="00464055" w:rsidRDefault="00464055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32.</w:t>
            </w:r>
          </w:p>
        </w:tc>
        <w:tc>
          <w:tcPr>
            <w:tcW w:w="2133" w:type="dxa"/>
            <w:vMerge w:val="restart"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пст. Яснэг (от а/д м.Мыргаиб – с. Ыб – м. Волокул) (за исключением понтонного моста через переправу р.Сысола), в том числе: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4,268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46405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46405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1,104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33" w:type="dxa"/>
            <w:vMerge/>
            <w:shd w:val="clear" w:color="auto" w:fill="auto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10" w:type="dxa"/>
            <w:vMerge/>
            <w:shd w:val="clear" w:color="auto" w:fill="auto"/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3,164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переходный </w:t>
            </w:r>
          </w:p>
        </w:tc>
      </w:tr>
      <w:tr w:rsidR="00464055">
        <w:trPr>
          <w:trHeight w:val="1378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пст. Яснэг – пст. Кемьяр (от а/д Краснозатонский – Нювчим – Яснэг)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20,0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с. Озел - граница Сыктывдинского района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5,4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035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с. Озел – д. Сейты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7,0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036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пст. Яснэг – пст. Поинга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24,0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037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пст. Кемьяр – пст. Мет-Устье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4,0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грунтовый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038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м. Койты – п. Мандач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25,0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переходный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39.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039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с. Палевицы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2,517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040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с. Палевицы – д. Сотчемвыв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1,085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143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По д. Сотчемвыв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1,616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ar-SA"/>
              </w:rPr>
            </w:pPr>
            <w:r>
              <w:rPr>
                <w:rFonts w:ascii="Times New Roman" w:eastAsia="Times New Roman" w:hAnsi="Times New Roman"/>
                <w:lang w:val="en-US" w:eastAsia="ar-SA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 с. Шошка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0,142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 микрорайон – м.Чибин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0,863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м. ПМК от автомобильной дороги «Вятка»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1,646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045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п. Гарьинский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0,816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46.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87 228 ОП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МР 046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кладбищу д. Савапиян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1,051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047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ферме ООО «Пажга»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0,404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048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Дорога к огородам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049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Дорога к производственной базе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0,29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050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Подъезд к сапоговаляльной фабрике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1,562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87 228 ОП МР 051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 ул. Гагарина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1,2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усовершенствованный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52.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87 228 ОП МР 05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Вад-Вис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,196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грунтовый</w:t>
            </w:r>
          </w:p>
        </w:tc>
      </w:tr>
      <w:tr w:rsidR="00464055">
        <w:trPr>
          <w:trHeight w:val="361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53.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87 228 ОП МР 053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Выльгорт пашня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,494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переходный</w:t>
            </w:r>
          </w:p>
        </w:tc>
      </w:tr>
    </w:tbl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6216015</wp:posOffset>
            </wp:positionH>
            <wp:positionV relativeFrom="paragraph">
              <wp:posOffset>-135255</wp:posOffset>
            </wp:positionV>
            <wp:extent cx="85725" cy="104775"/>
            <wp:effectExtent l="0" t="0" r="9525" b="9525"/>
            <wp:wrapSquare wrapText="bothSides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25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88960" behindDoc="0" locked="0" layoutInCell="1" allowOverlap="1">
            <wp:simplePos x="0" y="0"/>
            <wp:positionH relativeFrom="margin">
              <wp:posOffset>2788920</wp:posOffset>
            </wp:positionH>
            <wp:positionV relativeFrom="paragraph">
              <wp:posOffset>85090</wp:posOffset>
            </wp:positionV>
            <wp:extent cx="800100" cy="100965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9525" t="8255" r="9525" b="10795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255" o:spid="_x0000_s1026" o:spt="20" style="position:absolute;left:0pt;flip:y;margin-left:-9pt;margin-top:12.65pt;height:0pt;width:504.75pt;z-index:251687936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Mqr39gAAAAJAQAADwAAAAAAAAABACAAAAAiAAAA&#10;ZHJzL2Rvd25yZXYueG1sUEsBAhQAFAAAAAgAh07iQF6PQiMHAgAA3QMAAA4AAAAAAAAAAQAgAAAA&#10;Jw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val="zh-CN" w:eastAsia="zh-CN"/>
        </w:rPr>
        <w:t>ПОСТАНОВЛЕНИЕ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等线" w:hAnsi="Times New Roman"/>
          <w:bCs/>
          <w:sz w:val="24"/>
          <w:szCs w:val="24"/>
          <w:lang w:eastAsia="ru-RU"/>
        </w:rPr>
      </w:pPr>
      <w:r>
        <w:rPr>
          <w:rFonts w:ascii="Times New Roman" w:eastAsia="等线" w:hAnsi="Times New Roman"/>
          <w:bCs/>
          <w:sz w:val="24"/>
          <w:szCs w:val="24"/>
          <w:lang w:eastAsia="ru-RU"/>
        </w:rPr>
        <w:t>от 24 января 2024 года                                                                                                             № 1 / 62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ind w:right="3685"/>
        <w:jc w:val="both"/>
        <w:rPr>
          <w:rFonts w:ascii="Times New Roman" w:eastAsia="等线" w:hAnsi="Times New Roman"/>
          <w:bCs/>
          <w:sz w:val="16"/>
          <w:szCs w:val="16"/>
          <w:lang w:eastAsia="ru-RU"/>
        </w:rPr>
      </w:pPr>
    </w:p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Положения о </w:t>
      </w:r>
    </w:p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Совете управления образования</w:t>
      </w:r>
    </w:p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муниципального </w:t>
      </w:r>
    </w:p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района «Сыктывдинский»</w:t>
      </w:r>
    </w:p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Республики Коми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пунктом 3 части 1 статьи 10 Федерального закона от 29 декабря 2012 года № 273-ФЗ «Об образовании в Российской Федерации», пунктом 9 части 1 </w:t>
      </w:r>
      <w:hyperlink r:id="rId36" w:history="1">
        <w:r>
          <w:rPr>
            <w:rFonts w:ascii="Times New Roman" w:eastAsia="Times New Roman" w:hAnsi="Times New Roman"/>
            <w:sz w:val="24"/>
            <w:szCs w:val="24"/>
            <w:lang w:eastAsia="ru-RU"/>
          </w:rPr>
          <w:t>статьи 17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в соответствии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Уставом муниципального района «Сыктывдинский» Республики Коми, принятым решением Совета МО муниципального района «Сыктывдинский» от 02.07.2020 № 52/7-1, Положением об Управлении образования администрации муниципального района «Сыктывдинский» Республики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Коми, утвержденным Решением Совета МО муниципального района «Сыктывдинский» от 18 декабря 2019 года № 45/12-5, администрация муниципального района «Сыктывдинский».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464055" w:rsidRDefault="00C07C50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Утвердить Положение о Совете управления образования администрации муниципаль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района «Сыктывдинский» Республики Коми согласно приложению 1. </w:t>
      </w:r>
    </w:p>
    <w:p w:rsidR="00464055" w:rsidRDefault="00C07C50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Утвердить состав Совета управления образования администрации муниципального района «Сыктывдинский» Республики Коми согласно приложению 2.</w:t>
      </w:r>
    </w:p>
    <w:p w:rsidR="00464055" w:rsidRDefault="00C07C50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Признать утратившими силу: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постановление администрации муниципального образования муниципального района «Сыктывдинский» от 7 марта 2017 года № 3/298 «Об утверждении положения о Совете управления образования администрации муниципального образования муниципального района «Сыктывдинск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ий»;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муниципального образования муниципального района «Сыктывдинский» от 20 августа 2019 года № 8/974 «О внесении изменений в постановление администрации муниципального образования муниципального района «Сыктывдинский» от 7 март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2017 года № 3/298 «Об утверждении положения о Совете управления образования администрации МО МР "Сыктывдинский"».</w:t>
      </w:r>
    </w:p>
    <w:p w:rsidR="00464055" w:rsidRDefault="00C07C50">
      <w:pPr>
        <w:numPr>
          <w:ilvl w:val="0"/>
          <w:numId w:val="13"/>
        </w:numPr>
        <w:tabs>
          <w:tab w:val="left" w:pos="0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ar-SA"/>
        </w:rPr>
        <w:t xml:space="preserve">Контроль за исполнением настоящего постановления возложить на 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начальника управления образования администрации муниципального района «Сыктывд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инский» Республики Коми (Панюкова Н.Н.).</w:t>
      </w:r>
    </w:p>
    <w:p w:rsidR="00464055" w:rsidRDefault="00C07C50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 вступает в силу со дня его подписания и подлежит официальному опубликованию.</w:t>
      </w:r>
    </w:p>
    <w:p w:rsidR="00464055" w:rsidRDefault="004640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>Глава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 муниципального района «Сыктывдинский» -</w:t>
      </w:r>
    </w:p>
    <w:p w:rsidR="00464055" w:rsidRDefault="00C07C50">
      <w:pPr>
        <w:tabs>
          <w:tab w:val="left" w:pos="7935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руководитель администрации                                                  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                                             Л.Ю. Доронина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МР «Сыктывдинский»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24 января 2024 года № 1/ 62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Положение о Совете управления образования</w:t>
      </w:r>
    </w:p>
    <w:p w:rsidR="00464055" w:rsidRDefault="00C07C5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администрации муниципального района «Сыктывдинский»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64055" w:rsidRDefault="00C07C5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Коми</w:t>
      </w:r>
    </w:p>
    <w:p w:rsidR="00464055" w:rsidRDefault="0046405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C07C50">
      <w:pPr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положения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Настоящее положение разработано в соответствии с Федеральным законом от 29 декабря 2012 года № 273-ФЗ «Об образовании в Российской Федерации», </w:t>
      </w:r>
      <w:hyperlink r:id="rId37" w:history="1">
        <w:r>
          <w:rPr>
            <w:rFonts w:ascii="Times New Roman" w:hAnsi="Times New Roman"/>
            <w:sz w:val="24"/>
            <w:szCs w:val="24"/>
          </w:rPr>
          <w:t>Уставом</w:t>
        </w:r>
      </w:hyperlink>
      <w:r>
        <w:rPr>
          <w:rFonts w:ascii="Times New Roman" w:hAnsi="Times New Roman"/>
          <w:sz w:val="24"/>
          <w:szCs w:val="24"/>
        </w:rPr>
        <w:t xml:space="preserve"> муниципального района «Сыктывдинский» Республики Коми, Положением об управлении образования администрации муниципального района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Сыктывдинский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еспублики Коми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Совет управления образования администрации муниципального района «Сыктывдинский» Республики Коми (далее – Совет) является постоянно действующим коллегиальным совещательным органом, обеспечивающим коллегиальность в обсуждении и приняти</w:t>
      </w:r>
      <w:r>
        <w:rPr>
          <w:rFonts w:ascii="Times New Roman" w:hAnsi="Times New Roman"/>
          <w:sz w:val="24"/>
          <w:szCs w:val="24"/>
        </w:rPr>
        <w:t>и решений по наиболее важным вопросам состояния и развития муниципальной системы образования муниципального района «Сыктывдинский».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Настоящее Положение определяет порядок и условия проведения заседаний Совета.</w:t>
      </w:r>
    </w:p>
    <w:p w:rsidR="00464055" w:rsidRDefault="004640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Основные цели и задачи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Совет соз</w:t>
      </w:r>
      <w:r>
        <w:rPr>
          <w:rFonts w:ascii="Times New Roman" w:hAnsi="Times New Roman"/>
          <w:sz w:val="24"/>
          <w:szCs w:val="24"/>
        </w:rPr>
        <w:t>дается постановлением администрации муниципального района «Сыктывдинский» Республики Коми с целью: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развития коллегиальных демократических форм управления образованием в районе;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обеспечения эффективной учебно-воспитательной деятельности в образователь</w:t>
      </w:r>
      <w:r>
        <w:rPr>
          <w:rFonts w:ascii="Times New Roman" w:hAnsi="Times New Roman"/>
          <w:sz w:val="24"/>
          <w:szCs w:val="24"/>
        </w:rPr>
        <w:t>ных организациях;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изучения и формирования общественного мнения, по вопросам развития образования;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социальной защиты детей, подростков и работников образовательных организаций.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Задачи Совета: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изучение, обсуждение и принятие проектов программ р</w:t>
      </w:r>
      <w:r>
        <w:rPr>
          <w:rFonts w:ascii="Times New Roman" w:hAnsi="Times New Roman"/>
          <w:sz w:val="24"/>
          <w:szCs w:val="24"/>
        </w:rPr>
        <w:t>азвития образования района, проектов локальных нормативных актов управления образования администрации муниципального района «Сыктывдинский» Республики Коми (далее – управление образования);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разработка рекомендаций по развитию системы образования, соверш</w:t>
      </w:r>
      <w:r>
        <w:rPr>
          <w:rFonts w:ascii="Times New Roman" w:hAnsi="Times New Roman"/>
          <w:sz w:val="24"/>
          <w:szCs w:val="24"/>
        </w:rPr>
        <w:t>енствованию работы образовательных организаций района;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заслушивание отчетов специалистов и методистов управления образования по курируемым направлениям развития образования района, руководителей муниципальных образовательных организаций по вопросам разв</w:t>
      </w:r>
      <w:r>
        <w:rPr>
          <w:rFonts w:ascii="Times New Roman" w:hAnsi="Times New Roman"/>
          <w:sz w:val="24"/>
          <w:szCs w:val="24"/>
        </w:rPr>
        <w:t>ития образования;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обобщение опыта работы управления образования, образовательных организаций по сохранению единого образовательного пространства района;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согласование кандидатур педагогических и руководящих работников образовательных организаций район</w:t>
      </w:r>
      <w:r>
        <w:rPr>
          <w:rFonts w:ascii="Times New Roman" w:hAnsi="Times New Roman"/>
          <w:sz w:val="24"/>
          <w:szCs w:val="24"/>
        </w:rPr>
        <w:t>а, представленных к награждению государственными и отраслевыми наградами, а также к присвоению почетных званий Российской Федерации.</w:t>
      </w:r>
    </w:p>
    <w:p w:rsidR="00464055" w:rsidRDefault="004640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Содержание и основные направления деятельности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На заседания Совета выносятся для обсуждения и согласования </w:t>
      </w:r>
      <w:r>
        <w:rPr>
          <w:rFonts w:ascii="Times New Roman" w:hAnsi="Times New Roman"/>
          <w:sz w:val="24"/>
          <w:szCs w:val="24"/>
        </w:rPr>
        <w:t>следующие вопросы: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выполнение образовательными организациями района законодательства Российской Федерации 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состояние развития образования в районе;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определение направлений совместной деятельности управления образования, образовательных организаций</w:t>
      </w:r>
      <w:r>
        <w:rPr>
          <w:rFonts w:ascii="Times New Roman" w:hAnsi="Times New Roman"/>
          <w:sz w:val="24"/>
          <w:szCs w:val="24"/>
        </w:rPr>
        <w:t xml:space="preserve"> с другими ведомственными отделами, с родительской общественностью;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социальная защита детей и работников образования;</w:t>
      </w:r>
    </w:p>
    <w:p w:rsidR="00464055" w:rsidRDefault="004640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заслушивание руководителей образовательных организаций по выполнению программы развития образования в районе; проектов, программ,</w:t>
      </w:r>
      <w:r>
        <w:rPr>
          <w:rFonts w:ascii="Times New Roman" w:hAnsi="Times New Roman"/>
          <w:sz w:val="24"/>
          <w:szCs w:val="24"/>
        </w:rPr>
        <w:t xml:space="preserve"> концепций федерального, регионального, муниципального уровней;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подготовка и проведение мероприятий, посвященных юбилейным датам;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принятие Положений, регламентирующих деятельность управления образования и образовательных организаций;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анализ выполн</w:t>
      </w:r>
      <w:r>
        <w:rPr>
          <w:rFonts w:ascii="Times New Roman" w:hAnsi="Times New Roman"/>
          <w:sz w:val="24"/>
          <w:szCs w:val="24"/>
        </w:rPr>
        <w:t>ения  лицензионных требований в образовательных организациях;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рассмотрение кандидатур педагогических и руководящих работников образовательных организаций района на награждение педагогических и руководящих работников образовательных организаций района го</w:t>
      </w:r>
      <w:r>
        <w:rPr>
          <w:rFonts w:ascii="Times New Roman" w:hAnsi="Times New Roman"/>
          <w:sz w:val="24"/>
          <w:szCs w:val="24"/>
        </w:rPr>
        <w:t xml:space="preserve">сударственными и отраслевыми наградами, присвоение почетных званий Российской Федерации. </w:t>
      </w:r>
    </w:p>
    <w:p w:rsidR="00464055" w:rsidRDefault="00C07C50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В состав Совета входят представители управления образования, руководители отдельных предприятий и организаций, содействующих развитию образования в районе, руков</w:t>
      </w:r>
      <w:r>
        <w:rPr>
          <w:rFonts w:ascii="Times New Roman" w:hAnsi="Times New Roman"/>
          <w:sz w:val="24"/>
          <w:szCs w:val="24"/>
        </w:rPr>
        <w:t>одители образовательных учреждений.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Состав Совета утверждается руководителем администрации МР «Сыктывдинский». Члены Совета работают на общественных началах. 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Совет собирается согласно годовому плану, но не менее 4-х раз в год.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Решения Совет</w:t>
      </w:r>
      <w:r>
        <w:rPr>
          <w:rFonts w:ascii="Times New Roman" w:hAnsi="Times New Roman"/>
          <w:sz w:val="24"/>
          <w:szCs w:val="24"/>
        </w:rPr>
        <w:t>а носят рекомендательный характер; отдельные решения закрепляются приказом по управлению образования.</w:t>
      </w:r>
    </w:p>
    <w:p w:rsidR="00464055" w:rsidRDefault="00C07C5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Основными формами работы Совета являются заседания Совета.</w:t>
      </w:r>
    </w:p>
    <w:p w:rsidR="00464055" w:rsidRDefault="00C07C50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Делопроизводство Совета:</w:t>
      </w:r>
    </w:p>
    <w:p w:rsidR="00464055" w:rsidRDefault="00C07C50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Положение о Совете управления образования;</w:t>
      </w:r>
    </w:p>
    <w:p w:rsidR="00464055" w:rsidRDefault="00C07C50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протокол за</w:t>
      </w:r>
      <w:r>
        <w:rPr>
          <w:rFonts w:ascii="Times New Roman" w:hAnsi="Times New Roman"/>
          <w:sz w:val="24"/>
          <w:szCs w:val="24"/>
        </w:rPr>
        <w:t>седаний Совета управления образования.</w:t>
      </w:r>
    </w:p>
    <w:p w:rsidR="00464055" w:rsidRDefault="0046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Права и ответственность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Члены Совета имеют равные права и несут равные обязанности.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Права Совета: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Совет правомочен обсуждать вопросы, отнесенные  к его компетенции, и принимать соответствующие  решения при присутствии не менее двух третей его членов. Решения Совета принимаются большинством голосов членов Совета, присутствующих на заседании. При равн</w:t>
      </w:r>
      <w:r>
        <w:rPr>
          <w:rFonts w:ascii="Times New Roman" w:hAnsi="Times New Roman"/>
          <w:sz w:val="24"/>
          <w:szCs w:val="24"/>
        </w:rPr>
        <w:t xml:space="preserve">ом количестве голосов голос председателя Совета является решающим.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Совет  имеет  право отложить принятие решения по рассматриваемому вопросу до получения положительного заключения дополнительно назначенной экспертизы.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Совет по представлению отдельны</w:t>
      </w:r>
      <w:r>
        <w:rPr>
          <w:rFonts w:ascii="Times New Roman" w:hAnsi="Times New Roman"/>
          <w:sz w:val="24"/>
          <w:szCs w:val="24"/>
        </w:rPr>
        <w:t xml:space="preserve">х его членов может принять  к рассмотрению вопрос, не входящий в план работы Совета. 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Совет несет ответственность за: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выполнение утвержденного плана работы Совета;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принятие решений в соответствии с установленной компетенцией и действующим законо</w:t>
      </w:r>
      <w:r>
        <w:rPr>
          <w:rFonts w:ascii="Times New Roman" w:hAnsi="Times New Roman"/>
          <w:sz w:val="24"/>
          <w:szCs w:val="24"/>
        </w:rPr>
        <w:t>дательством Российской Федерации;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исполнение решений, принятых на предыдущем заседании.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Заключительные положения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Настоящее Положение действует до принятия иных нормативных документов, являющихся основанием для внесения дополнений и изменений в </w:t>
      </w:r>
      <w:r>
        <w:rPr>
          <w:rFonts w:ascii="Times New Roman" w:hAnsi="Times New Roman"/>
          <w:sz w:val="24"/>
          <w:szCs w:val="24"/>
        </w:rPr>
        <w:t>данное Положение.</w:t>
      </w:r>
    </w:p>
    <w:p w:rsidR="00464055" w:rsidRDefault="00464055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МР «Сыктывдинский» 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24 января 2024 года № 1/ 62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Состав Совета управления образования администрации 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муниципального района «Сыктывдинский» Республики Коми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Панюкова Н.Н. – начальник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управления образования администрации муниципального района «Сыктывдинский», председатель;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Катаева А.А. – заместитель начальника управления образования администрации муниципального района «Сыктывдинский», заместитель председателя;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Мажарова С.Л. – заместител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 начальника управления образования администрации муниципального района «Сыктывдинский», секретарь.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Члены Совета управления образования администрации муниципального образования муниципального района «Сыктывдинский»: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Боброва Е.Б. – заместитель руководителя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администрации муниципального района «Сыктывдинский»;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Порошкин А.И. – начальник управления культуры и спорта администрации муниципального района «Сыктывдинский»;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Пахомова Г.И. – директор ГБУ РК «Комплексный центр социальной защиты населения Сыктывдинского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айона» (по согласованию);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Пронина Е.К. – главный специалист ГКУ «Центр по обеспечению деятельности Министерства образования, науки и молодежной политики Республики Коми» (по согласованию);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Чугаева В.Н. – консультант управления образования администрации мун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иципального района «Сыктывдинский»;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Сокольникова А.С. – заведующий методическим центром управления образования администрации муниципального района «Сыктывдинский» (по согласованию);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Кочева Т.В. – председатель Сыктывдинской территориальной организации профс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оюза работников народного образования и науки Российской Федерации (по согласованию);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Торлопова Р.С. – директор муниципального бюджетного общеобразовательного учреждения «Выльгортская средняя общеобразовательная школа №2 им. В.П. Налимова» (по согласованию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Пономарева В.В. – заведующий муниципальным бюджетным дошкольным образовательным учреждением «Детский сад №8 комбинированного вида» с. Выльгорт (по согласованию);</w:t>
      </w:r>
    </w:p>
    <w:p w:rsidR="00464055" w:rsidRDefault="00C07C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Шестакова Н.В. – директор муниципального бюджетного учреждения дополнительного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«Районный центр внешкольной работы» с. Выльгорт (по согласованию).</w:t>
      </w:r>
    </w:p>
    <w:p w:rsidR="00464055" w:rsidRDefault="00464055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689984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60960</wp:posOffset>
            </wp:positionV>
            <wp:extent cx="894715" cy="1118235"/>
            <wp:effectExtent l="0" t="0" r="635" b="571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муниципальнӧйрайонсаадминистрациялӧн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410325" cy="0"/>
                <wp:effectExtent l="0" t="0" r="9525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34" o:spid="_x0000_s1026" o:spt="20" style="position:absolute;left:0pt;flip:y;margin-left:-9pt;margin-top:12.6pt;height:0pt;width:504.75pt;z-index:251691008;mso-width-relative:page;mso-height-relative:page;" filled="f" stroked="t" coordsize="21600,21600" o:gfxdata="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meOZ3WAAAACQEAAA8AAAAAAAAAAQAgAAAAIgAAAGRy&#10;cy9kb3ducmV2LnhtbFBLAQIUABQAAAAIAIdO4kCrg442BwIAANsDAAAOAAAAAAAAAAEAIAAAACU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администрации муниципального района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«Сыктывдинский» Республики Коми</w:t>
      </w:r>
    </w:p>
    <w:p w:rsidR="00464055" w:rsidRDefault="00464055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464055" w:rsidRDefault="00C07C50">
      <w:pPr>
        <w:suppressAutoHyphens/>
        <w:spacing w:after="0" w:line="240" w:lineRule="auto"/>
        <w:ind w:left="-142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 24 января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2024 года                                                                                                                            №1/63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931"/>
      </w:tblGrid>
      <w:tr w:rsidR="00464055">
        <w:trPr>
          <w:trHeight w:val="1499"/>
        </w:trPr>
        <w:tc>
          <w:tcPr>
            <w:tcW w:w="8931" w:type="dxa"/>
          </w:tcPr>
          <w:p w:rsidR="00464055" w:rsidRDefault="0046405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О внесении изменений в постановление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администрации муниципального района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«Сыктывдинский» Республики Коми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от 30 июн</w:t>
            </w: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я 2022 года № 6/796 «Об 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утверждении муниципальной программы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>муниципального района «Сыктывдинский»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Коми «Управление</w:t>
            </w:r>
          </w:p>
          <w:p w:rsidR="00464055" w:rsidRDefault="00C07C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муниципальными финансами»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4055" w:rsidRDefault="00C07C5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статьёй 179 Бюджетного кодекса Российской Федерации, Федеральным законом от 28 июня 2014 года № 172 - ФЗ «О стратегическом планировании Российской Федерации», приказом Министерства экономики Республики Коми от 27 декабря 2017 года № 382 «Об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утверждении рекомендаций по разработке, реализации и методике оценки эффективности муниципальных программ муниципальных образований в Республике Коми, постановлением администрации муниципального района  «Сыктывдинский» </w:t>
      </w:r>
      <w:r>
        <w:rPr>
          <w:rFonts w:ascii="Times New Roman" w:eastAsia="Arial CYR" w:hAnsi="Times New Roman"/>
          <w:sz w:val="24"/>
          <w:szCs w:val="24"/>
          <w:lang w:eastAsia="ru-RU"/>
        </w:rPr>
        <w:t>от 30 марта 2018 года № 3/263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 утв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ерждении Порядка разработки, реализации и оценки эффективности муниципальных программ и методических указаний по разработке и реализации муниципальных программ в МО МР «Сыктывдинский», администрация муниципального района «Сыктывдинский» Республики Коми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ОСТАНОВЛЯЕТ: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64055" w:rsidRDefault="00C07C50">
      <w:pPr>
        <w:widowControl w:val="0"/>
        <w:suppressLineNumbers/>
        <w:suppressAutoHyphens/>
        <w:snapToGri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 xml:space="preserve">1. Внести изменения в приложение к постановлению администрации муниципального района «Сыктывдинский» Республики Коми от 30 июня 2022 года № 6/796 «Об утверждении муниципальной программы муниципального района «Сыктывдинский»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Республики Коми «У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правление муниципальными финансами» </w:t>
      </w: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 xml:space="preserve"> согласно приложению к настоящему постановлению.</w:t>
      </w:r>
    </w:p>
    <w:p w:rsidR="00464055" w:rsidRDefault="00C07C50">
      <w:pPr>
        <w:spacing w:after="0" w:line="240" w:lineRule="auto"/>
        <w:ind w:firstLine="709"/>
        <w:contextualSpacing/>
        <w:jc w:val="both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2. Контроль за исполнением настоящего постановления оставляю за собой.</w:t>
      </w:r>
    </w:p>
    <w:p w:rsidR="00464055" w:rsidRDefault="00C07C5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3. Настоящее постановление вступает в силу со дня его официального опубликования.</w:t>
      </w:r>
    </w:p>
    <w:p w:rsidR="00464055" w:rsidRDefault="00464055">
      <w:pPr>
        <w:spacing w:after="0" w:line="240" w:lineRule="auto"/>
        <w:ind w:firstLine="567"/>
        <w:jc w:val="both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Глава муниципальн</w:t>
      </w: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ого района «Сыктывдинский» -</w:t>
      </w:r>
    </w:p>
    <w:p w:rsidR="00464055" w:rsidRDefault="00C07C50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руководитель администрации</w:t>
      </w: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ab/>
        <w:t xml:space="preserve">                                                                                        Л. Ю. Доронина</w:t>
      </w:r>
    </w:p>
    <w:p w:rsidR="00464055" w:rsidRDefault="00464055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464055" w:rsidRDefault="00464055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464055" w:rsidRDefault="00C07C50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 </w:t>
      </w:r>
    </w:p>
    <w:p w:rsidR="00464055" w:rsidRDefault="00C07C50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464055" w:rsidRDefault="00C07C50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муниципального района «Сыктывдинский» </w:t>
      </w:r>
    </w:p>
    <w:p w:rsidR="00464055" w:rsidRDefault="00C07C50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 24 </w:t>
      </w:r>
      <w:r>
        <w:rPr>
          <w:rFonts w:ascii="Times New Roman" w:hAnsi="Times New Roman"/>
          <w:sz w:val="24"/>
          <w:szCs w:val="24"/>
          <w:lang w:eastAsia="ru-RU"/>
        </w:rPr>
        <w:t>января 2024 года № 1/63</w:t>
      </w:r>
    </w:p>
    <w:p w:rsidR="00464055" w:rsidRDefault="00464055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055" w:rsidRDefault="00C07C50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Изменения в постановление администрации муниципального района «Сыктывдинский» Республики Коми от 30 июня 2022 года № </w:t>
      </w:r>
      <w:r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6/796 «Об утверждении муниципальной программы муниципального района «Сыктывдинский» Республики Коми 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Управление 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униципальными финансами»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numPr>
          <w:ilvl w:val="0"/>
          <w:numId w:val="15"/>
        </w:numPr>
        <w:suppressLineNumbers/>
        <w:suppressAutoHyphens/>
        <w:snapToGri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Строку «Объемы финансирования муниципальной программы» Паспорта муниципальной программы </w:t>
      </w:r>
      <w:r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>муниципального района «Сыктывдинский» Республики Коми «</w:t>
      </w:r>
      <w:r>
        <w:rPr>
          <w:rFonts w:ascii="Times New Roman" w:eastAsia="Times New Roman" w:hAnsi="Times New Roman"/>
          <w:sz w:val="24"/>
          <w:szCs w:val="24"/>
        </w:rPr>
        <w:t>Управление муниципальными финансами» изложить в следующей редакции: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94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796"/>
      </w:tblGrid>
      <w:tr w:rsidR="00464055">
        <w:tc>
          <w:tcPr>
            <w:tcW w:w="2127" w:type="dxa"/>
          </w:tcPr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финансирования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464055" w:rsidRDefault="004640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796" w:type="dxa"/>
          </w:tcPr>
          <w:p w:rsidR="00464055" w:rsidRDefault="00C07C5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Общий объём финансирования Программы на 2023-2027 годы предусматривается в размере 126 471,7 тыс. рублей, в том числе: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 счет средств федерального бюджета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 счёт средств бюджета Республики Коми - 0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 счёт средств местного бюджета – 126 471,7 тыс. рублей.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Прогнозный объём финансирования Программы по годам составляет: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 счёт средств федерального бюджета: 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2027 год – 0 тыс. рублей.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 счёт средств бюджета Республики Коми: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 год - 0 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2027 год –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 тыс. рублей.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 счёт средств местного бюджета: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 год - 0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 год - 21 521,9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 год – 25 015,9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 год – 25 629,9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 год – 27 152,0 тыс. рублей;</w:t>
            </w:r>
          </w:p>
          <w:p w:rsidR="00464055" w:rsidRDefault="00C07C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2027 год – 27 152,0 тыс. рублей.</w:t>
            </w:r>
          </w:p>
          <w:p w:rsidR="00464055" w:rsidRDefault="00C07C50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Объём бюджетных </w:t>
            </w:r>
            <w:r>
              <w:rPr>
                <w:rFonts w:ascii="Times New Roman" w:hAnsi="Times New Roman"/>
                <w:sz w:val="24"/>
                <w:szCs w:val="24"/>
              </w:rPr>
              <w:t>ассигнований уточняется ежегодно при формировании бюджета муниципального района «Сыктывдинский» Республики Коми на очередной финансовый год и плановый период и при внесении изменений в бюджет муниципального района «Сыктывдинский».</w:t>
            </w:r>
          </w:p>
        </w:tc>
      </w:tr>
    </w:tbl>
    <w:p w:rsidR="00464055" w:rsidRDefault="004640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ar-SA"/>
        </w:rPr>
      </w:pPr>
    </w:p>
    <w:p w:rsidR="00464055" w:rsidRDefault="00C07C5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,,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».</w:t>
      </w: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1905" w:h="16838"/>
          <w:pgMar w:top="964" w:right="851" w:bottom="1134" w:left="567" w:header="340" w:footer="709" w:gutter="0"/>
          <w:cols w:space="708"/>
          <w:titlePg/>
          <w:docGrid w:linePitch="360"/>
        </w:sectPr>
      </w:pPr>
    </w:p>
    <w:p w:rsidR="00464055" w:rsidRDefault="00C07C50">
      <w:pPr>
        <w:pStyle w:val="aff9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Таблицу 3 изложить в следующей редакции: </w:t>
      </w: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C07C50">
      <w:pPr>
        <w:spacing w:after="0" w:line="240" w:lineRule="auto"/>
        <w:ind w:right="-3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«                                                                                                                                                                                                                                Таблица 3</w:t>
      </w:r>
    </w:p>
    <w:p w:rsidR="00464055" w:rsidRDefault="00C07C50">
      <w:pPr>
        <w:spacing w:after="0" w:line="240" w:lineRule="auto"/>
        <w:ind w:right="-31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 муниципальной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ограмме </w:t>
      </w:r>
    </w:p>
    <w:p w:rsidR="00464055" w:rsidRDefault="00C07C50">
      <w:pPr>
        <w:spacing w:after="0" w:line="240" w:lineRule="auto"/>
        <w:ind w:right="-31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района «Сыктывдинский» </w:t>
      </w:r>
    </w:p>
    <w:p w:rsidR="00464055" w:rsidRDefault="00C07C50">
      <w:pPr>
        <w:spacing w:after="0" w:line="240" w:lineRule="auto"/>
        <w:ind w:right="-31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«Управление муниципальными финансами»</w:t>
      </w:r>
    </w:p>
    <w:p w:rsidR="00464055" w:rsidRDefault="00464055">
      <w:pPr>
        <w:spacing w:after="0" w:line="240" w:lineRule="auto"/>
        <w:ind w:right="-31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31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Информация </w:t>
      </w:r>
    </w:p>
    <w:p w:rsidR="00464055" w:rsidRDefault="00C07C50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по финансовому обеспечению муниципальной программы</w:t>
      </w:r>
    </w:p>
    <w:p w:rsidR="00464055" w:rsidRDefault="00C07C50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за счет средств бюджета муниципального района «Сыктывдинский» Республики Коми</w:t>
      </w:r>
    </w:p>
    <w:p w:rsidR="00464055" w:rsidRDefault="00C07C5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(с учетом средств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межбюджетных трансфертов)</w:t>
      </w:r>
    </w:p>
    <w:tbl>
      <w:tblPr>
        <w:tblStyle w:val="43"/>
        <w:tblW w:w="1457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3401"/>
        <w:gridCol w:w="1134"/>
        <w:gridCol w:w="1532"/>
        <w:gridCol w:w="1276"/>
        <w:gridCol w:w="1418"/>
        <w:gridCol w:w="1275"/>
        <w:gridCol w:w="1275"/>
        <w:gridCol w:w="1277"/>
      </w:tblGrid>
      <w:tr w:rsidR="00464055">
        <w:tc>
          <w:tcPr>
            <w:tcW w:w="1984" w:type="dxa"/>
            <w:vMerge w:val="restart"/>
          </w:tcPr>
          <w:p w:rsidR="00464055" w:rsidRDefault="00464055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Статус</w:t>
            </w:r>
          </w:p>
        </w:tc>
        <w:tc>
          <w:tcPr>
            <w:tcW w:w="3401" w:type="dxa"/>
            <w:vMerge w:val="restart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Ответственный исполнитель, соисполнители,</w:t>
            </w:r>
          </w:p>
        </w:tc>
        <w:tc>
          <w:tcPr>
            <w:tcW w:w="8053" w:type="dxa"/>
            <w:gridSpan w:val="6"/>
            <w:tcBorders>
              <w:bottom w:val="single" w:sz="4" w:space="0" w:color="auto"/>
            </w:tcBorders>
          </w:tcPr>
          <w:p w:rsidR="00464055" w:rsidRDefault="00C07C50">
            <w:pPr>
              <w:spacing w:after="0" w:line="240" w:lineRule="auto"/>
              <w:ind w:left="-131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Расходы, тыс. рублей, годы</w:t>
            </w:r>
          </w:p>
        </w:tc>
      </w:tr>
      <w:tr w:rsidR="00464055">
        <w:trPr>
          <w:trHeight w:val="1663"/>
        </w:trPr>
        <w:tc>
          <w:tcPr>
            <w:tcW w:w="1984" w:type="dxa"/>
            <w:vMerge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всего (с нарастающим итогом с начала реализации </w:t>
            </w:r>
            <w:r>
              <w:rPr>
                <w:rFonts w:ascii="Times New Roman" w:eastAsia="Times New Roman" w:hAnsi="Times New Roman"/>
                <w:lang w:eastAsia="ru-RU"/>
              </w:rPr>
              <w:t>программы)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2023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2024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2025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2026</w:t>
            </w:r>
          </w:p>
          <w:p w:rsidR="00464055" w:rsidRDefault="00C07C50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2027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Муниципальная программа 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Муниципальная программа муниципального района «Сыктывдинский» Республики Коми «Управление муниципальными финансами»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ВСЕГО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126 471,7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21 521,9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25 015,9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25 629,9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27 152,0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27 152,0</w:t>
            </w:r>
          </w:p>
        </w:tc>
      </w:tr>
      <w:tr w:rsidR="00464055">
        <w:tc>
          <w:tcPr>
            <w:tcW w:w="198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Задача 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Обеспечение сбалансированности бюджета муниципального района «Сыктывдинский» Республики Коми и повышение эффективности организации бюджетного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124 869,6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21 519,8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24 615,9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25 229,9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26 752,0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26 752,0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984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1.1.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бюджетного процесса в муниципальном районе «Сыктывдинский»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Республики Коми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Основное мероприятие 1.2.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Обеспечение функций муниципальных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76 858,2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13 857,5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15 068,0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15 445,1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1.3.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Обеспечение деятельности муниципальных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ЦБО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8 011,4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7 662,3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9 547,9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9 784,8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</w:tr>
      <w:tr w:rsidR="00464055">
        <w:tc>
          <w:tcPr>
            <w:tcW w:w="1984" w:type="dxa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Задача 2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Повышение эффективности управления муниципальным долгом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1 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val="en-US" w:eastAsia="ru-RU"/>
              </w:rPr>
              <w:t>02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2.1.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Обеспечение своевременности и полноты исполнения долговых обязательств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464055">
        <w:tc>
          <w:tcPr>
            <w:tcW w:w="1984" w:type="dxa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Основное мероприятие 2.2. 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УФ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1 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val="en-US" w:eastAsia="ru-RU"/>
              </w:rPr>
              <w:t>02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</w:tr>
    </w:tbl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C07C50">
      <w:pPr>
        <w:spacing w:after="0"/>
        <w:ind w:firstLine="42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C07C50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Таблицу 4 изложить в следующей редакции: </w:t>
      </w:r>
    </w:p>
    <w:p w:rsidR="00464055" w:rsidRDefault="00464055">
      <w:pPr>
        <w:spacing w:after="0" w:line="240" w:lineRule="auto"/>
        <w:ind w:firstLine="720"/>
        <w:jc w:val="right"/>
        <w:rPr>
          <w:rFonts w:ascii="Times New Roman" w:eastAsia="Times New Roman" w:hAnsi="Times New Roman"/>
          <w:highlight w:val="yellow"/>
          <w:lang w:eastAsia="ru-RU"/>
        </w:rPr>
      </w:pPr>
    </w:p>
    <w:p w:rsidR="00464055" w:rsidRDefault="00464055">
      <w:pPr>
        <w:spacing w:after="0" w:line="240" w:lineRule="auto"/>
        <w:ind w:right="-17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right="-17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Таблица 4</w:t>
      </w:r>
    </w:p>
    <w:p w:rsidR="00464055" w:rsidRDefault="00C07C50">
      <w:pPr>
        <w:spacing w:after="0" w:line="240" w:lineRule="auto"/>
        <w:ind w:right="-17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муниципальной программе </w:t>
      </w:r>
    </w:p>
    <w:p w:rsidR="00464055" w:rsidRDefault="00C07C50">
      <w:pPr>
        <w:spacing w:after="0" w:line="240" w:lineRule="auto"/>
        <w:ind w:right="-17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района «Сыктывдинский» </w:t>
      </w:r>
    </w:p>
    <w:p w:rsidR="00464055" w:rsidRDefault="00C07C50">
      <w:pPr>
        <w:spacing w:after="0" w:line="240" w:lineRule="auto"/>
        <w:ind w:right="-17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«Управление муниципальными финансами»</w:t>
      </w:r>
    </w:p>
    <w:p w:rsidR="00464055" w:rsidRDefault="00464055">
      <w:pPr>
        <w:spacing w:after="0" w:line="240" w:lineRule="auto"/>
        <w:ind w:right="-172" w:firstLine="720"/>
        <w:jc w:val="right"/>
        <w:rPr>
          <w:rFonts w:ascii="Times New Roman" w:eastAsia="Times New Roman" w:hAnsi="Times New Roman"/>
          <w:lang w:eastAsia="ru-RU"/>
        </w:rPr>
      </w:pPr>
    </w:p>
    <w:p w:rsidR="00464055" w:rsidRDefault="00C07C50">
      <w:pPr>
        <w:ind w:right="-172"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Ресурсное обеспечение</w:t>
      </w:r>
    </w:p>
    <w:p w:rsidR="00464055" w:rsidRDefault="00C07C50">
      <w:pPr>
        <w:ind w:right="-172"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прогнозная (справочная) оценка расходов местного бюджета на реализацию целей муниципальной программы (с учетом средств межбюджетных трансфертов)</w:t>
      </w:r>
    </w:p>
    <w:tbl>
      <w:tblPr>
        <w:tblStyle w:val="43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551"/>
        <w:gridCol w:w="2977"/>
        <w:gridCol w:w="1134"/>
        <w:gridCol w:w="1276"/>
        <w:gridCol w:w="1276"/>
        <w:gridCol w:w="1417"/>
        <w:gridCol w:w="1277"/>
        <w:gridCol w:w="1416"/>
      </w:tblGrid>
      <w:tr w:rsidR="00464055">
        <w:tc>
          <w:tcPr>
            <w:tcW w:w="1702" w:type="dxa"/>
            <w:vMerge w:val="restart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t>Статус</w:t>
            </w:r>
          </w:p>
        </w:tc>
        <w:tc>
          <w:tcPr>
            <w:tcW w:w="2551" w:type="dxa"/>
            <w:vMerge w:val="restart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t xml:space="preserve">Источник финансирования </w:t>
            </w:r>
          </w:p>
        </w:tc>
        <w:tc>
          <w:tcPr>
            <w:tcW w:w="7796" w:type="dxa"/>
            <w:gridSpan w:val="6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Оценка всего расходов (план), тыс. рублей</w:t>
            </w:r>
          </w:p>
        </w:tc>
      </w:tr>
      <w:tr w:rsidR="00464055">
        <w:trPr>
          <w:trHeight w:val="1338"/>
        </w:trPr>
        <w:tc>
          <w:tcPr>
            <w:tcW w:w="1702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факт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  <w:p w:rsidR="00464055" w:rsidRDefault="00464055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2026 год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2027 год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 w:val="restart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Муниципальная программа муниципального района «Сыктывдинский» Республики Коми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«Управление муниципальными финансами»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126 471,7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21 521,9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25 015,9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25 629,9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27 152,0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27 152,0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126 471,7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21 521,9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25 015,9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25 629,9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27 152,0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27 152,0</w:t>
            </w:r>
          </w:p>
        </w:tc>
      </w:tr>
      <w:tr w:rsidR="00464055">
        <w:tc>
          <w:tcPr>
            <w:tcW w:w="1702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средства от приносящей доход 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 w:val="restart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t>Основное мероприятие 1.1.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Организация бюджетного процесса в муниципальном районе «Сыктывдинский» Республики Коми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 w:val="restart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  <w:lastRenderedPageBreak/>
              <w:t>1.2.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Обеспечение функций муниципальных органов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76 858,2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13 857,5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15 068,0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15 445,1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76 858,2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13 857,5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15 068,0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15 445,1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16 243,8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1.3.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Обеспечение </w:t>
            </w:r>
            <w:r>
              <w:rPr>
                <w:rFonts w:ascii="Times New Roman" w:eastAsia="Times New Roman" w:hAnsi="Times New Roman"/>
                <w:lang w:eastAsia="ru-RU"/>
              </w:rPr>
              <w:t>деятельности муниципальных организаций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8 011,4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7 662,3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9 547,9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9 784,8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8 011,4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7 662,3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9 547,9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9 784,8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10 508,2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- федерального 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rPr>
          <w:trHeight w:val="425"/>
        </w:trPr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rPr>
          <w:trHeight w:val="223"/>
        </w:trPr>
        <w:tc>
          <w:tcPr>
            <w:tcW w:w="1702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2.1.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Обеспечение своевременности и полноты исполнения долговых обязательств  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Основное мероприятие 2.2.</w:t>
            </w:r>
          </w:p>
        </w:tc>
        <w:tc>
          <w:tcPr>
            <w:tcW w:w="2551" w:type="dxa"/>
            <w:vMerge w:val="restart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Обслуживание муниципального долга</w:t>
            </w: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 xml:space="preserve"> 1 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val="en-US" w:eastAsia="ru-RU"/>
              </w:rPr>
              <w:t>02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1277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6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1 602,1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,1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400,0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464055">
        <w:tc>
          <w:tcPr>
            <w:tcW w:w="1702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7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416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</w:tbl>
    <w:p w:rsidR="00464055" w:rsidRDefault="00464055">
      <w:pPr>
        <w:spacing w:after="0"/>
        <w:ind w:firstLine="425"/>
        <w:jc w:val="right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464055" w:rsidRDefault="00C07C50">
      <w:pPr>
        <w:spacing w:after="0"/>
        <w:ind w:firstLine="42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6838" w:h="11905" w:orient="landscape"/>
          <w:pgMar w:top="567" w:right="964" w:bottom="851" w:left="1134" w:header="340" w:footer="709" w:gutter="0"/>
          <w:cols w:space="708"/>
          <w:titlePg/>
          <w:docGrid w:linePitch="360"/>
        </w:sectPr>
      </w:pPr>
    </w:p>
    <w:p w:rsidR="00464055" w:rsidRDefault="00464055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93056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Коми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Республикаын «Сыктывдін»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196850</wp:posOffset>
                </wp:positionV>
                <wp:extent cx="6082665" cy="0"/>
                <wp:effectExtent l="13335" t="10160" r="9525" b="889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82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35" o:spid="_x0000_s1026" o:spt="20" style="position:absolute;left:0pt;flip:y;margin-left:-6pt;margin-top:15.5pt;height:0pt;width:478.95pt;z-index:251692032;mso-width-relative:page;mso-height-relative:page;" filled="f" stroked="t" coordsize="21600,21600" o:gfxdata="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8TrldYAAAAJAQAADwAAAAAAAAABACAAAAAiAAAA&#10;ZHJzL2Rvd25yZXYueG1sUEsBAhQAFAAAAAgAh07iQEYDrZkJAgAA2wMAAA4AAAAAAAAAAQAgAAAA&#10;JQ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ШУÖМ</w:t>
      </w:r>
    </w:p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6"/>
          <w:lang w:eastAsia="ar-SA"/>
        </w:rPr>
      </w:pP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ПОСТАНОВЛЕНИЕ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администрации муниципального района 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от 24 января 2024 года                                                                                                     № 1/65</w:t>
      </w: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C07C50">
      <w:pPr>
        <w:autoSpaceDE w:val="0"/>
        <w:autoSpaceDN w:val="0"/>
        <w:adjustRightInd w:val="0"/>
        <w:spacing w:before="67" w:after="0" w:line="274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 резервных помещениях (местах)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голосования на случай возникновения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нештатных ситуаций на выборах</w:t>
      </w:r>
    </w:p>
    <w:p w:rsidR="00464055" w:rsidRDefault="00C07C50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Президента Российской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Федерации в 2024 году</w:t>
      </w: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 целях обеспечения непрерывного процесса голосования в случае возникновения нештатной ситуации на избирательных участках при проведении выборов Президента Российской Федерации в 2024 году на территории муниципального района «Сыктыв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динский», администрация муниципального района «Сыктывдинский» Республики Коми</w:t>
      </w:r>
    </w:p>
    <w:p w:rsidR="00464055" w:rsidRDefault="00464055">
      <w:pPr>
        <w:autoSpaceDE w:val="0"/>
        <w:autoSpaceDN w:val="0"/>
        <w:adjustRightInd w:val="0"/>
        <w:spacing w:before="58" w:after="0" w:line="274" w:lineRule="exact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before="48" w:after="0" w:line="240" w:lineRule="auto"/>
        <w:ind w:left="64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ПОСТАНОВЛЯЕТ:</w:t>
      </w:r>
    </w:p>
    <w:p w:rsidR="00464055" w:rsidRDefault="00464055">
      <w:pPr>
        <w:autoSpaceDE w:val="0"/>
        <w:autoSpaceDN w:val="0"/>
        <w:adjustRightInd w:val="0"/>
        <w:spacing w:after="0" w:line="240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Предусмотреть резервные помещения (места) для голосования на случай возникновения нештатных ситуаций на выборах Президента Российской Федерации в 2024 году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согласно приложению.</w:t>
      </w:r>
    </w:p>
    <w:p w:rsidR="00464055" w:rsidRDefault="00C07C50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Контроль за исполнением настоящего постановления возложить на заместителя руководителя администрации муниципального района «Сыктывдинский» (Е.Б. Боброва).</w:t>
      </w:r>
    </w:p>
    <w:p w:rsidR="00464055" w:rsidRDefault="00C07C50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Настоящее постановление вступает в силу со дня его официального опубликова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ния.</w:t>
      </w:r>
    </w:p>
    <w:p w:rsidR="00464055" w:rsidRDefault="00464055">
      <w:pPr>
        <w:suppressAutoHyphens/>
        <w:spacing w:after="0" w:line="240" w:lineRule="auto"/>
        <w:ind w:firstLine="708"/>
        <w:jc w:val="both"/>
        <w:rPr>
          <w:rFonts w:ascii="Times New Roman CYR" w:eastAsia="Times New Roman" w:hAnsi="Times New Roman CYR"/>
          <w:sz w:val="24"/>
          <w:szCs w:val="24"/>
          <w:lang w:eastAsia="ar-SA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Глава муниципального района «Сыктывдинский» -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руководитель администрации                                                                              Л.Ю. Доронина</w:t>
      </w: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64055" w:rsidRDefault="00C07C50">
      <w:pPr>
        <w:tabs>
          <w:tab w:val="left" w:pos="70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lastRenderedPageBreak/>
        <w:t xml:space="preserve">Приложение 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к постановлению администрации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муниципального района «Сыктывдинский» 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24 января 2024 года № 1/65</w:t>
      </w:r>
    </w:p>
    <w:p w:rsidR="00464055" w:rsidRDefault="00464055">
      <w:pPr>
        <w:autoSpaceDE w:val="0"/>
        <w:autoSpaceDN w:val="0"/>
        <w:adjustRightInd w:val="0"/>
        <w:spacing w:after="0" w:line="240" w:lineRule="exact"/>
        <w:ind w:left="931" w:firstLine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exact"/>
        <w:ind w:left="931" w:firstLine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before="58" w:after="0" w:line="274" w:lineRule="exact"/>
        <w:ind w:left="931" w:firstLine="1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Резервные помещения (места) для голосования на случай возникновения нештатных ситуаций на выборах Президента Российской Федерации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ind w:left="41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2024 году</w:t>
      </w:r>
    </w:p>
    <w:p w:rsidR="00464055" w:rsidRDefault="0046405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«Яснэг»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Дом культуры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п. Яснэг по адресу: п. Яснэг, ул. Ленина, д.7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«Ыб»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МБДОУ «Детский сад» с.Ыб по адресу: с.Ыб, м.Погост, д. 131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«Пажга»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администрация МО СП «Пажга» по адресу: с.Пажга, м.Погост, д. 80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Муниципальное бюджетное учрежд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ение дополнительного образования «Центр эстетического воспитания детей» с. Пажга по адресу: с.Пажга, м Левопиян, 40​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«Лэзым»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ind w:right="25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МО СП «Лэзым» по адресу: с.Лэзым, ул. Центральная, д. 99 </w:t>
      </w:r>
    </w:p>
    <w:p w:rsidR="00464055" w:rsidRDefault="00464055">
      <w:pPr>
        <w:tabs>
          <w:tab w:val="left" w:pos="134"/>
        </w:tabs>
        <w:autoSpaceDE w:val="0"/>
        <w:autoSpaceDN w:val="0"/>
        <w:adjustRightInd w:val="0"/>
        <w:spacing w:after="0" w:line="240" w:lineRule="auto"/>
        <w:ind w:right="22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tabs>
          <w:tab w:val="left" w:pos="134"/>
        </w:tabs>
        <w:autoSpaceDE w:val="0"/>
        <w:autoSpaceDN w:val="0"/>
        <w:adjustRightInd w:val="0"/>
        <w:spacing w:after="0" w:line="240" w:lineRule="auto"/>
        <w:ind w:right="22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«Нювчим»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рация МО СП «Нювчим» по адресу: п.Нювчим, ул.Первомайская, д. 12 </w:t>
      </w:r>
    </w:p>
    <w:p w:rsidR="00464055" w:rsidRDefault="00464055">
      <w:pPr>
        <w:tabs>
          <w:tab w:val="left" w:pos="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64055" w:rsidRDefault="00C07C50">
      <w:pPr>
        <w:tabs>
          <w:tab w:val="left" w:pos="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«Шошка»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ind w:right="265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Дом культуры с.Шошка по адресу: с.Шошка, м.Вичкодор, д.2 </w:t>
      </w:r>
    </w:p>
    <w:p w:rsidR="00464055" w:rsidRDefault="00464055">
      <w:pPr>
        <w:tabs>
          <w:tab w:val="left" w:pos="134"/>
        </w:tabs>
        <w:autoSpaceDE w:val="0"/>
        <w:autoSpaceDN w:val="0"/>
        <w:adjustRightInd w:val="0"/>
        <w:spacing w:after="0" w:line="240" w:lineRule="auto"/>
        <w:ind w:right="265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tabs>
          <w:tab w:val="left" w:pos="134"/>
        </w:tabs>
        <w:autoSpaceDE w:val="0"/>
        <w:autoSpaceDN w:val="0"/>
        <w:adjustRightInd w:val="0"/>
        <w:spacing w:after="0" w:line="240" w:lineRule="auto"/>
        <w:ind w:right="265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«Зеленец»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МБУДО «Детско-юношеский центр» с.Зеленец по адресу: с.Зеленец, 2-й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квартал, д.11а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магазин д.Парчег по адресу: д.Парчег, ул.Центральная, д.2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«Палевицы»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МО СП «Палевицы» по адресу: с.Палевицы, ул. Советская, д.31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«Часово»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МБОУ «Часовская СОШ» по адресу: с. Часово,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ул.Береговая, д. 18/1</w:t>
      </w:r>
    </w:p>
    <w:p w:rsidR="00464055" w:rsidRDefault="00464055">
      <w:pPr>
        <w:tabs>
          <w:tab w:val="left" w:pos="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464055" w:rsidRDefault="00C07C50">
      <w:pPr>
        <w:tabs>
          <w:tab w:val="left" w:pos="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Сельское поселение «Слудка»</w:t>
      </w:r>
    </w:p>
    <w:p w:rsidR="00464055" w:rsidRDefault="00C07C50">
      <w:pPr>
        <w:numPr>
          <w:ilvl w:val="0"/>
          <w:numId w:val="16"/>
        </w:numPr>
        <w:tabs>
          <w:tab w:val="left" w:pos="13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МО СП «Слудка» по адресу: с.Слудка, ул.Магистральная, д.45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«Мандач»</w:t>
      </w:r>
    </w:p>
    <w:p w:rsidR="00464055" w:rsidRDefault="00C07C50">
      <w:pPr>
        <w:tabs>
          <w:tab w:val="left" w:pos="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клуб п.Мандач по адресу: п.Мандач, ул.Лесная, д.46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«Выльгорт»</w:t>
      </w:r>
    </w:p>
    <w:p w:rsidR="00464055" w:rsidRDefault="00C07C50">
      <w:pPr>
        <w:numPr>
          <w:ilvl w:val="0"/>
          <w:numId w:val="17"/>
        </w:numPr>
        <w:tabs>
          <w:tab w:val="left" w:pos="14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МБОУ «Выльгортская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 общеобразовательная школа» им. В.П.Налимова по адресу: с. Выльгорт ул. Северная, д. 15</w:t>
      </w:r>
    </w:p>
    <w:p w:rsidR="00464055" w:rsidRDefault="00C07C50">
      <w:pPr>
        <w:numPr>
          <w:ilvl w:val="0"/>
          <w:numId w:val="17"/>
        </w:numPr>
        <w:tabs>
          <w:tab w:val="left" w:pos="14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МБОУ «Выльгортская средняя общеобразовательная школа № 2» им. В.П.Налимова по адресу: с. Выльгорт, ул. Д. Каликовой, д.83</w:t>
      </w:r>
    </w:p>
    <w:p w:rsidR="00464055" w:rsidRDefault="00C07C50">
      <w:pPr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МБОУ «Выльгортская средняя общеобразо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вательная школа № 1» по адресу: с.Выльгорт, Школьный пер., д. 4</w:t>
      </w:r>
    </w:p>
    <w:p w:rsidR="00464055" w:rsidRDefault="00C07C50">
      <w:pPr>
        <w:tabs>
          <w:tab w:val="left" w:pos="1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«Музей истории и культуры Сыктывдинского района им.Э.А. Налимовой» по адресу: с.Выльгорт, ул. Домны Каликовой, д.58</w:t>
      </w:r>
    </w:p>
    <w:p w:rsidR="00464055" w:rsidRDefault="00464055">
      <w:pPr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Сельское поселение «Озёл»</w:t>
      </w:r>
    </w:p>
    <w:p w:rsidR="00464055" w:rsidRDefault="00C07C50">
      <w:pPr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МО СП «Озёл» по адресу: Озёл,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л. Озёльская, д.55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firstLine="851"/>
        <w:jc w:val="center"/>
        <w:rPr>
          <w:rFonts w:ascii="Times New Roman" w:eastAsia="Arial" w:hAnsi="Times New Roman"/>
          <w:b/>
          <w:sz w:val="24"/>
          <w:szCs w:val="24"/>
          <w:lang w:eastAsia="ru-RU"/>
        </w:rPr>
      </w:pPr>
    </w:p>
    <w:p w:rsidR="00464055" w:rsidRDefault="00C07C50">
      <w:pPr>
        <w:tabs>
          <w:tab w:val="right" w:pos="9355"/>
        </w:tabs>
        <w:spacing w:after="16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6401435" distR="6401435" simplePos="0" relativeHeight="251695104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19050" t="0" r="0" b="0"/>
            <wp:wrapTopAndBottom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tabs>
          <w:tab w:val="center" w:pos="4677"/>
          <w:tab w:val="left" w:pos="84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администрации муниципального образования</w:t>
      </w:r>
      <w:r>
        <w:rPr>
          <w:rFonts w:ascii="Times New Roman" w:hAnsi="Times New Roman"/>
          <w:b/>
          <w:sz w:val="24"/>
          <w:szCs w:val="24"/>
        </w:rPr>
        <w:tab/>
      </w:r>
    </w:p>
    <w:p w:rsidR="00464055" w:rsidRDefault="00C07C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района «Сыктывдинский»</w:t>
      </w:r>
    </w:p>
    <w:p w:rsidR="00464055" w:rsidRDefault="00C07C50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37465</wp:posOffset>
                </wp:positionV>
                <wp:extent cx="6515100" cy="0"/>
                <wp:effectExtent l="0" t="0" r="0" b="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38" o:spid="_x0000_s1026" o:spt="20" style="position:absolute;left:0pt;margin-left:-9pt;margin-top:2.95pt;height:0pt;width:513pt;z-index:251694080;mso-width-relative:page;mso-height-relative:page;" filled="f" stroked="t" coordsize="21600,21600" o:gfxdata="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Sx5A9QAAAAIAQAADwAAAAAAAAABACAAAAAiAAAAZHJzL2Rvd25y&#10;ZXYueG1sUEsBAhQAFAAAAAgAh07iQO8UgMwCAgAA0QMAAA4AAAAAAAAAAQAgAAAAIw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>«Сыктывд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eastAsia="A" w:hAnsi="Times New Roman"/>
          <w:b/>
          <w:bCs/>
          <w:sz w:val="24"/>
          <w:szCs w:val="24"/>
        </w:rPr>
        <w:t>ын</w:t>
      </w:r>
    </w:p>
    <w:p w:rsidR="00464055" w:rsidRDefault="00C07C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муниципальнöй </w:t>
      </w:r>
      <w:r>
        <w:rPr>
          <w:rFonts w:ascii="Times New Roman" w:eastAsia="A" w:hAnsi="Times New Roman"/>
          <w:b/>
          <w:bCs/>
          <w:sz w:val="24"/>
          <w:szCs w:val="24"/>
        </w:rPr>
        <w:t>юк</w:t>
      </w:r>
      <w:r>
        <w:rPr>
          <w:rFonts w:ascii="Times New Roman" w:hAnsi="Times New Roman"/>
          <w:b/>
          <w:bCs/>
          <w:sz w:val="24"/>
          <w:szCs w:val="24"/>
        </w:rPr>
        <w:t>ö</w:t>
      </w:r>
      <w:r>
        <w:rPr>
          <w:rFonts w:ascii="Times New Roman" w:eastAsia="A" w:hAnsi="Times New Roman"/>
          <w:b/>
          <w:bCs/>
          <w:sz w:val="24"/>
          <w:szCs w:val="24"/>
        </w:rPr>
        <w:t>нса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A" w:hAnsi="Times New Roman"/>
          <w:b/>
          <w:bCs/>
          <w:sz w:val="24"/>
          <w:szCs w:val="24"/>
        </w:rPr>
        <w:t>администра</w:t>
      </w:r>
      <w:r>
        <w:rPr>
          <w:rFonts w:ascii="Times New Roman" w:hAnsi="Times New Roman"/>
          <w:b/>
          <w:bCs/>
          <w:sz w:val="24"/>
          <w:szCs w:val="24"/>
        </w:rPr>
        <w:t>циялöн</w:t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464055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25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января 2024 года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№ 1/75</w:t>
      </w:r>
    </w:p>
    <w:p w:rsidR="00464055" w:rsidRDefault="00464055">
      <w:pPr>
        <w:keepNext/>
        <w:keepLines/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464055" w:rsidRDefault="00464055">
      <w:pPr>
        <w:keepNext/>
        <w:keepLines/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7" w:name="_Hlk156460521"/>
      <w:r>
        <w:rPr>
          <w:rFonts w:ascii="Times New Roman" w:hAnsi="Times New Roman"/>
          <w:sz w:val="24"/>
          <w:szCs w:val="24"/>
        </w:rPr>
        <w:t xml:space="preserve">О создании межведомственной комиссии 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охране труда муниципального района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«Сыктывдинский» </w:t>
      </w:r>
      <w:bookmarkStart w:id="18" w:name="_Hlk91679817"/>
      <w:bookmarkStart w:id="19" w:name="_Hlk91679767"/>
      <w:r>
        <w:rPr>
          <w:rFonts w:ascii="Times New Roman" w:hAnsi="Times New Roman"/>
          <w:sz w:val="24"/>
          <w:szCs w:val="24"/>
        </w:rPr>
        <w:t>Республики Коми</w:t>
      </w:r>
      <w:bookmarkEnd w:id="18"/>
    </w:p>
    <w:bookmarkEnd w:id="17"/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19"/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Руководствуясь </w:t>
      </w:r>
      <w:hyperlink r:id="rId39" w:history="1">
        <w:r>
          <w:rPr>
            <w:rFonts w:ascii="Times New Roman" w:hAnsi="Times New Roman"/>
            <w:sz w:val="24"/>
            <w:szCs w:val="24"/>
          </w:rPr>
          <w:t>статьей 210</w:t>
        </w:r>
      </w:hyperlink>
      <w:r>
        <w:rPr>
          <w:rFonts w:ascii="Times New Roman" w:hAnsi="Times New Roman"/>
          <w:sz w:val="24"/>
          <w:szCs w:val="24"/>
        </w:rPr>
        <w:t xml:space="preserve"> Трудового кодекса Российской Федерации, в целях реализации на территории муниципа</w:t>
      </w:r>
      <w:r>
        <w:rPr>
          <w:rFonts w:ascii="Times New Roman" w:hAnsi="Times New Roman"/>
          <w:sz w:val="24"/>
          <w:szCs w:val="24"/>
        </w:rPr>
        <w:t>льного района «Сыктывдинский» Республики Коми координации действий организаций, предприятий и учреждений различных организационно-правовых форм собственности, государственных контрольных и надзорных органов, общественных и иных организаций по улучшению усл</w:t>
      </w:r>
      <w:r>
        <w:rPr>
          <w:rFonts w:ascii="Times New Roman" w:hAnsi="Times New Roman"/>
          <w:sz w:val="24"/>
          <w:szCs w:val="24"/>
        </w:rPr>
        <w:t xml:space="preserve">овий и охраны труда, предупреждению и сокращению производственного травматизма и профессиональной заболеваемости, администрация муниципального района «Сыктывдинский» Республики Коми 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ПОСТАНОВЛЯЕТ: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Создать межведомственную комиссию по охране труда муни</w:t>
      </w:r>
      <w:r>
        <w:rPr>
          <w:rFonts w:ascii="Times New Roman" w:hAnsi="Times New Roman"/>
          <w:sz w:val="24"/>
          <w:szCs w:val="24"/>
        </w:rPr>
        <w:t xml:space="preserve">ципального района </w:t>
      </w:r>
      <w:bookmarkStart w:id="20" w:name="_Hlk96079850"/>
      <w:r>
        <w:rPr>
          <w:rFonts w:ascii="Times New Roman" w:hAnsi="Times New Roman"/>
          <w:sz w:val="24"/>
          <w:szCs w:val="24"/>
        </w:rPr>
        <w:t xml:space="preserve">«Сыктывдинский» </w:t>
      </w:r>
      <w:bookmarkEnd w:id="20"/>
      <w:r>
        <w:rPr>
          <w:rFonts w:ascii="Times New Roman" w:hAnsi="Times New Roman"/>
          <w:sz w:val="24"/>
          <w:szCs w:val="24"/>
        </w:rPr>
        <w:t xml:space="preserve">Республики Коми и утвердить ее </w:t>
      </w:r>
      <w:hyperlink r:id="rId40" w:anchor="Par30" w:history="1">
        <w:r>
          <w:rPr>
            <w:rFonts w:ascii="Times New Roman" w:hAnsi="Times New Roman"/>
            <w:sz w:val="24"/>
            <w:szCs w:val="24"/>
          </w:rPr>
          <w:t>с</w:t>
        </w:r>
        <w:r>
          <w:rPr>
            <w:rFonts w:ascii="Times New Roman" w:hAnsi="Times New Roman"/>
            <w:sz w:val="24"/>
            <w:szCs w:val="24"/>
          </w:rPr>
          <w:t>остав</w:t>
        </w:r>
      </w:hyperlink>
      <w:r>
        <w:rPr>
          <w:rFonts w:ascii="Times New Roman" w:hAnsi="Times New Roman"/>
          <w:sz w:val="24"/>
          <w:szCs w:val="24"/>
        </w:rPr>
        <w:t xml:space="preserve"> согласно приложению 1.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Утвердить </w:t>
      </w:r>
      <w:hyperlink r:id="rId41" w:anchor="Par61" w:history="1">
        <w:r>
          <w:rPr>
            <w:rFonts w:ascii="Times New Roman" w:hAnsi="Times New Roman"/>
            <w:sz w:val="24"/>
            <w:szCs w:val="24"/>
          </w:rPr>
          <w:t>положение</w:t>
        </w:r>
      </w:hyperlink>
      <w:r>
        <w:rPr>
          <w:rFonts w:ascii="Times New Roman" w:hAnsi="Times New Roman"/>
          <w:sz w:val="24"/>
          <w:szCs w:val="24"/>
        </w:rPr>
        <w:t xml:space="preserve"> о межвед</w:t>
      </w:r>
      <w:r>
        <w:rPr>
          <w:rFonts w:ascii="Times New Roman" w:hAnsi="Times New Roman"/>
          <w:sz w:val="24"/>
          <w:szCs w:val="24"/>
        </w:rPr>
        <w:t>омственной комиссии по охране труда муниципального района «Сыктывдинский» Республики Коми согласно приложению 2.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Признать утратившими силу: постановление администрации муниципального образования муниципального района «Сыктывдинский» Республики Коми от 1</w:t>
      </w:r>
      <w:r>
        <w:rPr>
          <w:rFonts w:ascii="Times New Roman" w:hAnsi="Times New Roman"/>
          <w:sz w:val="24"/>
          <w:szCs w:val="24"/>
        </w:rPr>
        <w:t>8 февраля 2022 года № 2/137 "О создании межведомственной комиссии по охране труда муниципального района «Сыктывдинский» Республики Коми.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Контроль за исполнением настоящего постановления возложить на заместителя руководителя администрации муниципального </w:t>
      </w:r>
      <w:r>
        <w:rPr>
          <w:rFonts w:ascii="Times New Roman" w:hAnsi="Times New Roman"/>
          <w:sz w:val="24"/>
          <w:szCs w:val="24"/>
        </w:rPr>
        <w:t>района (Е.Б. Боброва).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Настоящее постановление вступает в силу со дня его подписания и подлежит опубликованию.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муниципального района «Сыктывдинский» -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администрации                                         Л.Ю. Доронина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района «Сыктывдинский» 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25 января 2024 года № 1/75__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1" w:name="Par30"/>
      <w:bookmarkEnd w:id="21"/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СОСТАВ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МЕЖВЕДОМСТВЕННОЙ КОМИССИИ ПО ОХРАНЕ ТРУДА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МУНИЦИПАЛЬНОГО РАЙОНА «СЫКТЫВДИНСКИЙ»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РЕСПУБЛИКИ КОМИ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Председатель Межведом</w:t>
      </w:r>
      <w:r>
        <w:rPr>
          <w:rFonts w:ascii="Times New Roman" w:hAnsi="Times New Roman"/>
          <w:b/>
          <w:bCs/>
          <w:sz w:val="24"/>
          <w:szCs w:val="24"/>
        </w:rPr>
        <w:t>ственной комиссии: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Боброва Елена Борисовна - заместитель руководителя администрации муниципального района.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Заместитель председателя Межведомственной комиссии</w:t>
      </w:r>
      <w:r>
        <w:rPr>
          <w:rFonts w:ascii="Times New Roman" w:hAnsi="Times New Roman"/>
          <w:sz w:val="24"/>
          <w:szCs w:val="24"/>
        </w:rPr>
        <w:t>: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Коншин Андрей Владимирович - заместитель руководителя администрации муниципального района.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 Межведомственной комиссии: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Власова Людмила Анатольевна, главный эксперт отдела экономического развития администрации муниципального района «Сыктывдинский». </w:t>
      </w:r>
    </w:p>
    <w:p w:rsidR="00464055" w:rsidRDefault="00C07C50">
      <w:pPr>
        <w:autoSpaceDE w:val="0"/>
        <w:autoSpaceDN w:val="0"/>
        <w:adjustRightInd w:val="0"/>
        <w:spacing w:before="240" w:after="16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Члены Межведомственной комиссии</w:t>
      </w:r>
      <w:r>
        <w:rPr>
          <w:rFonts w:ascii="Times New Roman" w:hAnsi="Times New Roman"/>
          <w:sz w:val="24"/>
          <w:szCs w:val="24"/>
        </w:rPr>
        <w:t>: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Крючков Владимир Михайлович – начальник отдела экономического развития администрации муниципального района «Сыктывдинский»; 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Фишер Евгений Игоревич – заместитель начальника специального управления </w:t>
      </w:r>
      <w:bookmarkStart w:id="22" w:name="_Hlk95377008"/>
      <w:r>
        <w:rPr>
          <w:rFonts w:ascii="Times New Roman" w:hAnsi="Times New Roman"/>
          <w:sz w:val="24"/>
          <w:szCs w:val="24"/>
        </w:rPr>
        <w:t xml:space="preserve">администрации муниципального района </w:t>
      </w:r>
      <w:bookmarkEnd w:id="22"/>
      <w:r>
        <w:rPr>
          <w:rFonts w:ascii="Times New Roman" w:hAnsi="Times New Roman"/>
          <w:sz w:val="24"/>
          <w:szCs w:val="24"/>
        </w:rPr>
        <w:t>«Сыктывдинский»;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Гудзь </w:t>
      </w:r>
      <w:r>
        <w:rPr>
          <w:rFonts w:ascii="Times New Roman" w:hAnsi="Times New Roman"/>
          <w:sz w:val="24"/>
          <w:szCs w:val="24"/>
        </w:rPr>
        <w:t>Елена Владимировна - начальник управления организационной и кадровой работы администрации муниципального района «Сыктывдинский»;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Дударь Жанна Валерьевна - главный государственный инспектор Государственной инспекции труда Республики Коми (по согласованию);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Порошкин Андрей Иванович – начальник управления культуры администрации муниципального района «Сыктывдинский» (по согласованию);</w:t>
      </w:r>
    </w:p>
    <w:p w:rsidR="00464055" w:rsidRDefault="00C07C5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Кузьминская Елена Андреевна, специалист по охране труда ГБУЗ РК «Сыктывдинская центральная районная больница» (по согласованию);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Краснова Людмила Васильевна, эксперт</w:t>
      </w:r>
      <w:r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 хозяйственно-эксплуатационной группы </w:t>
      </w:r>
      <w:r>
        <w:rPr>
          <w:rFonts w:ascii="Times New Roman" w:hAnsi="Times New Roman"/>
          <w:sz w:val="24"/>
          <w:szCs w:val="24"/>
        </w:rPr>
        <w:t>управления образования администрации муниципального района «Сыктывдинский» (по согласованию);</w:t>
      </w:r>
    </w:p>
    <w:p w:rsidR="00464055" w:rsidRDefault="00C07C5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Ардашев Сергей Михайлович, специалист по охране труда ГБУ РК «ЦСЗН Сыктывдинского район</w:t>
      </w:r>
      <w:r>
        <w:rPr>
          <w:rFonts w:ascii="Times New Roman" w:hAnsi="Times New Roman"/>
          <w:sz w:val="24"/>
          <w:szCs w:val="24"/>
        </w:rPr>
        <w:t>а» (по согласованию).</w:t>
      </w:r>
    </w:p>
    <w:p w:rsidR="00464055" w:rsidRDefault="00C07C50">
      <w:p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района «Сыктывдинский»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25 января 2024 года № 1/75__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3" w:name="Par61"/>
      <w:bookmarkEnd w:id="23"/>
      <w:r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 МЕЖВЕДОМСТВЕННОЙ КОМИССИИ ПО ОХРАНЕ ТРУДА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МУНИЦИПАЛЬНОГО РАЙОНА «СЫКТЫВДИНСКИЙ»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РЕСПУБЛИКИ КОМИ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Общие</w:t>
      </w:r>
      <w:r>
        <w:rPr>
          <w:rFonts w:ascii="Times New Roman" w:hAnsi="Times New Roman"/>
          <w:sz w:val="24"/>
          <w:szCs w:val="24"/>
        </w:rPr>
        <w:t xml:space="preserve"> положения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Межведомственная комиссия по охране труда муниципального района «Сыктывдинский»  Республики Коми (далее - Межведомственная комиссия) образуется для координации деятельности подведомственных организаций, государственных контрольных и надзор</w:t>
      </w:r>
      <w:r>
        <w:rPr>
          <w:rFonts w:ascii="Times New Roman" w:hAnsi="Times New Roman"/>
          <w:sz w:val="24"/>
          <w:szCs w:val="24"/>
        </w:rPr>
        <w:t>ных органов, общественных и иных организаций, осуществляющих свою деятельность на территории муниципального района «Сыктывдинский» Республики Коми (далее муниципального района «Сыктывдинский»), в целях реализации на территории муниципального района «Сыктыв</w:t>
      </w:r>
      <w:r>
        <w:rPr>
          <w:rFonts w:ascii="Times New Roman" w:hAnsi="Times New Roman"/>
          <w:sz w:val="24"/>
          <w:szCs w:val="24"/>
        </w:rPr>
        <w:t>динский» государственной политики в области охраны труда, предупреждения и сокращения производственного травматизма и профессиональной заболеваемости.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Межведомственная комиссия в своей деятельности руководствуется </w:t>
      </w:r>
      <w:hyperlink r:id="rId42" w:history="1">
        <w:r>
          <w:rPr>
            <w:rFonts w:ascii="Times New Roman" w:hAnsi="Times New Roman"/>
            <w:sz w:val="24"/>
            <w:szCs w:val="24"/>
          </w:rPr>
          <w:t>Конституцией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 и </w:t>
      </w:r>
      <w:hyperlink r:id="rId43" w:history="1">
        <w:r>
          <w:rPr>
            <w:rFonts w:ascii="Times New Roman" w:hAnsi="Times New Roman"/>
            <w:sz w:val="24"/>
            <w:szCs w:val="24"/>
          </w:rPr>
          <w:t>Конституцией</w:t>
        </w:r>
      </w:hyperlink>
      <w:r>
        <w:rPr>
          <w:rFonts w:ascii="Times New Roman" w:hAnsi="Times New Roman"/>
          <w:sz w:val="24"/>
          <w:szCs w:val="24"/>
        </w:rPr>
        <w:t xml:space="preserve"> Республики Коми, законодательными и иными нормативными правовыми актами Российской Федерации и Республики Коми в области охраны труда, а также настоящим Положением.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Межведомственную комиссию возглавляет замест</w:t>
      </w:r>
      <w:r>
        <w:rPr>
          <w:rFonts w:ascii="Times New Roman" w:hAnsi="Times New Roman"/>
          <w:sz w:val="24"/>
          <w:szCs w:val="24"/>
        </w:rPr>
        <w:t>итель руководителя администрации муниципального района, а в его отсутствие - заместитель председателя Межведомственной комиссии. В состав Межведомственной комиссии входят (по согласованию) представители подведомственных организаций, осуществляющих свою дея</w:t>
      </w:r>
      <w:r>
        <w:rPr>
          <w:rFonts w:ascii="Times New Roman" w:hAnsi="Times New Roman"/>
          <w:sz w:val="24"/>
          <w:szCs w:val="24"/>
        </w:rPr>
        <w:t>тельность на территории муниципального района «Сыктывдинский», государственных контрольных и надзорных органов. Состав Межведомственной комиссии утверждается и изменяется постановлением администрации муниципального района «Сыктывдинский».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Межведомстве</w:t>
      </w:r>
      <w:r>
        <w:rPr>
          <w:rFonts w:ascii="Times New Roman" w:hAnsi="Times New Roman"/>
          <w:sz w:val="24"/>
          <w:szCs w:val="24"/>
        </w:rPr>
        <w:t>нная комиссия осуществляет свою деятельность в соответствии с планом работы, который принимается на заседании Межведомственной комиссии и утверждается ее председателем.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Заседания Межведомственной комиссии проводятся по мере необходимости, но не реже о</w:t>
      </w:r>
      <w:r>
        <w:rPr>
          <w:rFonts w:ascii="Times New Roman" w:hAnsi="Times New Roman"/>
          <w:sz w:val="24"/>
          <w:szCs w:val="24"/>
        </w:rPr>
        <w:t>дного раза в квартал и считаются правомочными, если на них присутствуют более половины ее членов.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 Решения Межведомственной комиссии принимаются простым большинством голосов ее членов, присутствующих на заседании, и оформляются и виде протоколов, при н</w:t>
      </w:r>
      <w:r>
        <w:rPr>
          <w:rFonts w:ascii="Times New Roman" w:hAnsi="Times New Roman"/>
          <w:sz w:val="24"/>
          <w:szCs w:val="24"/>
        </w:rPr>
        <w:t>еобходимости в виде проектов постановлений администрации муниципального района «Сыктывдинский», которые вносятся в установленном порядке.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 Решения Межведомственной комиссии направляются для рассмотрения руководителям организаций, в адрес которых направ</w:t>
      </w:r>
      <w:r>
        <w:rPr>
          <w:rFonts w:ascii="Times New Roman" w:hAnsi="Times New Roman"/>
          <w:sz w:val="24"/>
          <w:szCs w:val="24"/>
        </w:rPr>
        <w:t>лены эти решения.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Задачи, функции и полномочия Межведомственной комиссии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Основной задачей Межведомственной комиссии является обеспечение взаимодействия по вопросам охраны труда подведомственных организаций, </w:t>
      </w:r>
      <w:r>
        <w:rPr>
          <w:rFonts w:ascii="Times New Roman" w:hAnsi="Times New Roman"/>
          <w:sz w:val="24"/>
          <w:szCs w:val="24"/>
        </w:rPr>
        <w:lastRenderedPageBreak/>
        <w:t>государственных органов, общественных и и</w:t>
      </w:r>
      <w:r>
        <w:rPr>
          <w:rFonts w:ascii="Times New Roman" w:hAnsi="Times New Roman"/>
          <w:sz w:val="24"/>
          <w:szCs w:val="24"/>
        </w:rPr>
        <w:t>ных организаций, расположенных на территории муниципального района «Сыктывдинский», и обеспечение прав граждан на здоровье и безопасные условия труда.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Основными функциями комиссии являются: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разработка предложений по реализации единой государственной</w:t>
      </w:r>
      <w:r>
        <w:rPr>
          <w:rFonts w:ascii="Times New Roman" w:hAnsi="Times New Roman"/>
          <w:sz w:val="24"/>
          <w:szCs w:val="24"/>
        </w:rPr>
        <w:t xml:space="preserve"> политики в области охраны труда в подведомственных организациях муниципального района «Сыктывдинский»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координация деятельности по вопросам охраны труда подведомственных организаций, государственных контрольных и надзорных органов по охране труда, общест</w:t>
      </w:r>
      <w:r>
        <w:rPr>
          <w:rFonts w:ascii="Times New Roman" w:hAnsi="Times New Roman"/>
          <w:sz w:val="24"/>
          <w:szCs w:val="24"/>
        </w:rPr>
        <w:t>венных и иных организаций, осуществляющих свою деятельность на территории муниципального образования муниципального района «Сыктывдинский»;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анализ причин производственного травматизма и профессиональной заболеваемости в учреждениях (на предприятиях), </w:t>
      </w:r>
      <w:r>
        <w:rPr>
          <w:rFonts w:ascii="Times New Roman" w:hAnsi="Times New Roman"/>
          <w:sz w:val="24"/>
          <w:szCs w:val="24"/>
        </w:rPr>
        <w:t>расположенных на территории, подведомственной муниципальному району, и оценка эффективности принимаемых мер в данной области.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Межведомственная комиссия имеет право: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рассматривать вопросы и подготавливать проекты постановлений администрации муниципал</w:t>
      </w:r>
      <w:r>
        <w:rPr>
          <w:rFonts w:ascii="Times New Roman" w:hAnsi="Times New Roman"/>
          <w:sz w:val="24"/>
          <w:szCs w:val="24"/>
        </w:rPr>
        <w:t xml:space="preserve">ьного района «Сыктывдинский» в целях реализации государственной политики в области охраны труда; 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рабочие группы для разработки предложений по решению актуальных проблем охраны труда, привлекая для этих целей специалистов разных организаций;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рассматривать и вносить предложения в проекты муниципальных программ по улучшению условий и охраны труда;</w:t>
      </w:r>
    </w:p>
    <w:p w:rsidR="00464055" w:rsidRDefault="00C07C5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направлять руководителям подведомственных организаций предложения по улучшению условий и охраны труда, осуществляющих свою деятельность на территори</w:t>
      </w:r>
      <w:r>
        <w:rPr>
          <w:rFonts w:ascii="Times New Roman" w:hAnsi="Times New Roman"/>
          <w:sz w:val="24"/>
          <w:szCs w:val="24"/>
        </w:rPr>
        <w:t>и муниципального района «Сыктывдинский»;</w:t>
      </w:r>
    </w:p>
    <w:p w:rsidR="00464055" w:rsidRDefault="00C07C50">
      <w:pPr>
        <w:autoSpaceDE w:val="0"/>
        <w:autoSpaceDN w:val="0"/>
        <w:adjustRightInd w:val="0"/>
        <w:spacing w:before="240" w:after="16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направлять информацию о нарушениях требований законодательных и иных нормативных правовых актов о труде и об охране труда в отдельных подведомственных организациях, учреждениях, осуществляющих свою деятельность на</w:t>
      </w:r>
      <w:r>
        <w:rPr>
          <w:rFonts w:ascii="Times New Roman" w:hAnsi="Times New Roman"/>
          <w:sz w:val="24"/>
          <w:szCs w:val="24"/>
        </w:rPr>
        <w:t xml:space="preserve"> территории муниципального образования муниципального района «Сыктывдинский»;</w:t>
      </w:r>
    </w:p>
    <w:p w:rsidR="00464055" w:rsidRDefault="00C07C50">
      <w:pPr>
        <w:autoSpaceDE w:val="0"/>
        <w:autoSpaceDN w:val="0"/>
        <w:adjustRightInd w:val="0"/>
        <w:spacing w:after="16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запрашивать и получать в установленном порядке необходимую для работы информацию от руководителей подведомственных  и  общественных организаций;</w:t>
      </w:r>
    </w:p>
    <w:p w:rsidR="00464055" w:rsidRDefault="00C07C50">
      <w:pPr>
        <w:spacing w:after="160" w:line="240" w:lineRule="auto"/>
        <w:ind w:firstLine="567"/>
        <w:jc w:val="both"/>
      </w:pPr>
      <w:r>
        <w:rPr>
          <w:rFonts w:ascii="Times New Roman" w:hAnsi="Times New Roman"/>
          <w:sz w:val="24"/>
          <w:szCs w:val="24"/>
        </w:rPr>
        <w:t>- приглашать и заслушивать на з</w:t>
      </w:r>
      <w:r>
        <w:rPr>
          <w:rFonts w:ascii="Times New Roman" w:hAnsi="Times New Roman"/>
          <w:sz w:val="24"/>
          <w:szCs w:val="24"/>
        </w:rPr>
        <w:t>аседании Межведомственной комиссии руководителей подведомственных организаций, осуществляющих свою деятельность на территории муниципального района «Сыктывдинский».</w:t>
      </w:r>
    </w:p>
    <w:p w:rsidR="00464055" w:rsidRDefault="00464055">
      <w:pPr>
        <w:spacing w:after="160" w:line="256" w:lineRule="auto"/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97152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Коми Республикаын «Сыктывдін»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196850</wp:posOffset>
                </wp:positionV>
                <wp:extent cx="6082665" cy="0"/>
                <wp:effectExtent l="9525" t="6350" r="13335" b="1270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82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40" o:spid="_x0000_s1026" o:spt="20" style="position:absolute;left:0pt;flip:y;margin-left:-6pt;margin-top:15.5pt;height:0pt;width:478.95pt;z-index:251696128;mso-width-relative:page;mso-height-relative:page;" filled="f" stroked="t" coordsize="21600,21600" o:gfxdata="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8TrldYAAAAJAQAADwAAAAAAAAABACAAAAAiAAAA&#10;ZHJzL2Rvd25yZXYueG1sUEsBAhQAFAAAAAgAh07iQBcpMR0JAgAA2wMAAA4AAAAAAAAAAQAgAAAA&#10;JQ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ШУÖМ</w:t>
      </w:r>
    </w:p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6"/>
          <w:lang w:eastAsia="ar-SA"/>
        </w:rPr>
      </w:pPr>
    </w:p>
    <w:p w:rsidR="00464055" w:rsidRDefault="00C07C50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ПОСТАНОВЛЕНИЕ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администрации муниципального района </w:t>
      </w:r>
    </w:p>
    <w:p w:rsidR="00464055" w:rsidRDefault="00C07C5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от 29 января 2024 года                                                                                                        № 1/82</w:t>
      </w: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 подготовке к проведению выборов </w:t>
      </w:r>
    </w:p>
    <w:p w:rsidR="00464055" w:rsidRDefault="00C07C5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Президента Российской Федерации в 2024 году</w:t>
      </w:r>
    </w:p>
    <w:p w:rsidR="00464055" w:rsidRDefault="0046405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Руководствуясь Федеральным законом от 12 июня 2002 года № 67-ФЗ «Об основных гарантиях избирательных прав и права на участие в референдуме граждан Российской Федерации», Федеральным законом от 10 января 2003 год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 № 19-ФЗ «О выборах Президента Российской Федерации», постановлением Правительства Российской Федерации от 8 декабря 2023 года № 2076 «О мерах по оказанию содействия избирательным комиссиям в реализации их полномочий при подготовке и проведении выборов Пр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езидента Российской Федерации», в целях оказания содействия Территориальной избирательной комиссии Сыктывдинского района, участковым избирательным комиссиям в осуществлении деятельности по подготовке и проведению выборов Президента Российской Федерации 17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марта 2024 года, администрация муниципального района «Сыктывдинский» Республики Коми</w:t>
      </w:r>
    </w:p>
    <w:p w:rsidR="00464055" w:rsidRDefault="0046405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autoSpaceDE w:val="0"/>
        <w:autoSpaceDN w:val="0"/>
        <w:adjustRightInd w:val="0"/>
        <w:spacing w:before="48" w:after="0" w:line="240" w:lineRule="auto"/>
        <w:ind w:left="64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ПОСТАНОВЛЯЕТ:</w:t>
      </w:r>
    </w:p>
    <w:p w:rsidR="00464055" w:rsidRDefault="00464055">
      <w:pPr>
        <w:autoSpaceDE w:val="0"/>
        <w:autoSpaceDN w:val="0"/>
        <w:adjustRightInd w:val="0"/>
        <w:spacing w:after="0" w:line="240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ind w:firstLine="64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1. Утвердить:</w:t>
      </w:r>
    </w:p>
    <w:p w:rsidR="00464055" w:rsidRDefault="00C07C5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а) состав комиссии по содействию в подготовке и проведении выборов согласно приложению 1;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б) основные организационно-технические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мероприятия, связанные с содействием в подготовке и проведении выборов, согласно приложению 2.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2. Контроль за исполнением постановления возложить на заместителя руководителя администрации муниципального района «Сыктывдинский» (Е.Б. Боброва).</w:t>
      </w:r>
    </w:p>
    <w:p w:rsidR="00464055" w:rsidRDefault="00C07C5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3. </w:t>
      </w:r>
      <w:r>
        <w:rPr>
          <w:rFonts w:ascii="Times New Roman" w:hAnsi="Times New Roman"/>
          <w:sz w:val="24"/>
          <w:szCs w:val="24"/>
          <w:lang w:eastAsia="ar-SA"/>
        </w:rPr>
        <w:t>Настоящее</w:t>
      </w:r>
      <w:r>
        <w:rPr>
          <w:rFonts w:ascii="Times New Roman" w:hAnsi="Times New Roman"/>
          <w:sz w:val="24"/>
          <w:szCs w:val="24"/>
          <w:lang w:eastAsia="ar-SA"/>
        </w:rPr>
        <w:t xml:space="preserve"> постановление вступает в силу со дня его подписания и подлежит опубликованию. 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И.о. руководителя администрации</w:t>
      </w: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муниципального района «Сыктывдинский»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              А.В. Коншин</w:t>
      </w:r>
    </w:p>
    <w:p w:rsidR="00464055" w:rsidRDefault="004640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64055" w:rsidRDefault="00C07C50">
      <w:pPr>
        <w:tabs>
          <w:tab w:val="left" w:pos="70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>Приложение 1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к постановлению администрации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муниципального района «Сыктывдинский» 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29 января 2024 года № 1/82</w:t>
      </w:r>
    </w:p>
    <w:p w:rsidR="00464055" w:rsidRDefault="00464055">
      <w:pPr>
        <w:autoSpaceDE w:val="0"/>
        <w:autoSpaceDN w:val="0"/>
        <w:adjustRightInd w:val="0"/>
        <w:spacing w:after="0" w:line="240" w:lineRule="exact"/>
        <w:ind w:left="931" w:firstLine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autoSpaceDE w:val="0"/>
        <w:autoSpaceDN w:val="0"/>
        <w:adjustRightInd w:val="0"/>
        <w:spacing w:after="0" w:line="240" w:lineRule="exact"/>
        <w:ind w:left="931" w:firstLine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СОСТАВ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комиссии по содействию в подготовке и проведению выборов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Боброва Е.Б. – заместитель руководителя администрации муниципального района «Сыктывдинский», председатель комиссии;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Жигалова Л.А. – заместитель начальника отдела по работе с Советом, сельскими поселениями и связям с общественностью администрации муниципального района «Сыктывдинский», секретарь комиссии.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Члены комиссии: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Трефилов Е.Н. – председатель Территориальной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избирательной комиссии Сыктывдинского района (по согласованию);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Порошкин В.В.  – заместитель начальника по охране общественного порядка ОМВД России по Сыктывдинскому району (по согласованию);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Пасечник Д.А. – начальник отдела надзорной деятельности и проф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илактической работы Сыктывдинского района (по согласованию);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Калмыкова О.Б. – главный редактор газеты «Наша жизнь» (по согласованию);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Селиверстов Р.Е. – руководитель аппарата администрации муниципального района «Сыктывдинский»;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Турло Д.А. – начальник уп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равления жилищно-коммунального хозяйства администрации муниципального района «Сыктывдинский»;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Порошкин А.И. – начальник управления культуры и спорта администрации муниципального района «Сыктывдинский»;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Фишер Е.И. – заместитель начальника специального упр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авления администрации муниципального района «Сыктывдинский»;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Крючков В.М. – начальник отдела экономического развития администрации муниципального района «Сыктывдинский»;</w:t>
      </w:r>
    </w:p>
    <w:p w:rsidR="00464055" w:rsidRDefault="0046405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Изъюрова Е.А. – начальник архивного отдела администрации муниципального района «Сыкт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ывдинский».</w:t>
      </w: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left="284"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1906" w:h="16838"/>
          <w:pgMar w:top="993" w:right="851" w:bottom="851" w:left="1701" w:header="709" w:footer="709" w:gutter="0"/>
          <w:cols w:space="708"/>
          <w:docGrid w:linePitch="360"/>
        </w:sectPr>
      </w:pP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lastRenderedPageBreak/>
        <w:t>Приложение 2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к постановлению администрации</w:t>
      </w:r>
    </w:p>
    <w:p w:rsidR="00464055" w:rsidRDefault="00C07C5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муниципального района «Сыктывдинский» </w:t>
      </w:r>
    </w:p>
    <w:p w:rsidR="00464055" w:rsidRDefault="00C07C50">
      <w:pPr>
        <w:autoSpaceDE w:val="0"/>
        <w:autoSpaceDN w:val="0"/>
        <w:adjustRightInd w:val="0"/>
        <w:spacing w:after="0" w:line="274" w:lineRule="exac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29 января 2024 года № 1/82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Основные организационно-технические мероприятия, </w:t>
      </w:r>
    </w:p>
    <w:p w:rsidR="00464055" w:rsidRDefault="00C07C5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связанные с содействием в подготовке и проведении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выборов</w:t>
      </w:r>
    </w:p>
    <w:p w:rsidR="00464055" w:rsidRDefault="0046405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10"/>
          <w:szCs w:val="10"/>
          <w:lang w:eastAsia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637"/>
        <w:gridCol w:w="2419"/>
        <w:gridCol w:w="2884"/>
      </w:tblGrid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Перечень проводимых организационно-технических мероприятий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Срок выполнения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Ответственный 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Представить в Территориальную избирательную комиссию Сыктывдинского района сведения об избирателях района для составления списков избирателей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не позднее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 февраля 2024 года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Жигалова Л.А.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Опубликовать в газете «Наша жизнь» списки избирательных участков с указанием их границ и номеров, мест нахождения участковых избирательных комиссий и помещений для голосования</w:t>
            </w:r>
          </w:p>
          <w:p w:rsidR="00464055" w:rsidRDefault="0046405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не позднее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31 января 2024 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ода</w:t>
            </w: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Калмыкова О.Б. (по согласованию),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 согласованию с ТИК 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Организовать проверки состояния помещений, предназначенных для размещения избирательных участков, избирательных комиссий, по соблюдению их соответствия требованиям противопожарной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безопасности и иным требованиям, предусмотренным законодательством, к помещениям для голосования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февраль 2024 года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Турло Д.А.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Фишер Е.И.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Трефилов Е.Н.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согласованию)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Пасечник Д.А.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согласованию)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Порошкин В.В.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согласованию)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Издать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муниципальные правовые акты о выделении специально оборудованных мест для размещения предвыборных агитационных материалов на территории каждого избирательного участка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не позднее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 февраля 2024 года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Боброва Е.Б. 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Предоставлять участковым избирательным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комиссиям на безвозмездной основе помещения для работы и проведения голосования, обеспечив необходимым оборудованием, мебелью, телефонной связью и государственной атрибутикой (Государственным флагом Республики Коми, Государственным гербом Республики Коми)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обеспечивать необходимые условия для работы участковых избирательных комиссий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не позднее 24 февраля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2024 года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Боброва Е.Б., руководители бюджетных учреждений (по согласованию)</w:t>
            </w: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Обеспечить информирование граждан о месторасположении Территориальной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избирательной комиссии Сыктывдинского района, осуществляющей полномочия избирательной комиссии муниципального района «Сыктывдинский»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Трефилов Е.Н.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согласованию)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Калмыкова О.Б.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(по согласованию)</w:t>
            </w:r>
          </w:p>
        </w:tc>
      </w:tr>
    </w:tbl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637"/>
        <w:gridCol w:w="2419"/>
        <w:gridCol w:w="2884"/>
      </w:tblGrid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 заявкам Территориальной избирательной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комиссии Сыктывдинского района: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выделять в ее распоряжение и распоряжение участковых избирательных комиссий транспортные средства, находящиеся на балансе администрации района;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на период с 14.03 по 18.03.2024г. обеспечить круглосуточное дежурство автотр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анспорта, выделенного в распоряжение Территориальной избирательной комиссии Сыктывдинского района по согласованию с работниками-водителями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 заявкам ТИК Сыктывдинского района до дня выборов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Селиверстов Р.Е., руководители структурных подразделений   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редоставить на безвозмездной основе необходимые помещения, в том числе для хранения избирательной документации до передачи ее в архив либо уничтожения по истечении сроков хранения, установленных законом. Обеспечить охрану предоставляемых помещений и избира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тельной документации, в т.ч. при ее доставке на избирательные участки, а также при доставке избирательной документации в вышестоящую избирательную комиссию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 период подготовки и проведения выборов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Боброва Е.Б.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Порошкин В.В.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согласованию)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Изъюрова Е.А.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Обеспечить необходимые технические условия для бесперебойного функционирования и сохранности программно-технических средств Государственной автоматизированной системы Российской Федерации «Выборы», располагающихся в здании администрации района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 пери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од подготовки и проведения выборов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Селиверстов Р.Е.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Обеспечить немедленное реагирование (в пределах своей компетенции) на непредвиденные обстоятельства и чрезвычайные ситуации  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 мере необходимости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Фишер Е.И.</w:t>
            </w: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Своевременно и систематически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рассматривать вопросы о реализации намеченных мероприятий по обеспечению готовности ко дню голосования</w:t>
            </w:r>
          </w:p>
        </w:tc>
        <w:tc>
          <w:tcPr>
            <w:tcW w:w="241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раз в неделю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(на планерках)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Боброва Е.Б.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Трефилов Е.Н.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(по согласованию)</w:t>
            </w:r>
          </w:p>
        </w:tc>
      </w:tr>
      <w:tr w:rsidR="00464055">
        <w:tc>
          <w:tcPr>
            <w:tcW w:w="709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8637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Определить комплекс мер по обеспечению условий для реализации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гражданами избирательных прав в день голосования, в том числе: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обеспечить контроль за бесперебойной работой пассажирского транспорта;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обеспечить надлежащее содержание подъездных путей и пешеходных тротуаров, дорожек к избирательным участкам,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избирательным комиссиям, освещение улиц;</w:t>
            </w:r>
          </w:p>
          <w:p w:rsidR="00464055" w:rsidRDefault="00C07C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организовать проведение культурно-массовых мероприятий, музыкальное озвучивание, торговое обслуживание вблизи мест голосования.</w:t>
            </w:r>
          </w:p>
        </w:tc>
        <w:tc>
          <w:tcPr>
            <w:tcW w:w="2419" w:type="dxa"/>
            <w:shd w:val="clear" w:color="auto" w:fill="auto"/>
          </w:tcPr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день голосования</w:t>
            </w:r>
          </w:p>
        </w:tc>
        <w:tc>
          <w:tcPr>
            <w:tcW w:w="2884" w:type="dxa"/>
            <w:shd w:val="clear" w:color="auto" w:fill="auto"/>
          </w:tcPr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Турло Д.А.,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Порошкин А.И., </w:t>
            </w:r>
          </w:p>
          <w:p w:rsidR="00464055" w:rsidRDefault="00C07C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Крючков В.М.</w:t>
            </w:r>
          </w:p>
          <w:p w:rsidR="00464055" w:rsidRDefault="004640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464055" w:rsidRDefault="00464055">
      <w:pPr>
        <w:spacing w:after="0" w:line="240" w:lineRule="auto"/>
        <w:ind w:firstLine="851"/>
        <w:jc w:val="center"/>
        <w:rPr>
          <w:rFonts w:ascii="Times New Roman" w:eastAsia="Arial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6838" w:h="11906" w:orient="landscape"/>
          <w:pgMar w:top="1135" w:right="992" w:bottom="851" w:left="851" w:header="709" w:footer="709" w:gutter="0"/>
          <w:cols w:space="708"/>
          <w:docGrid w:linePitch="360"/>
        </w:sectPr>
      </w:pPr>
    </w:p>
    <w:p w:rsidR="00464055" w:rsidRDefault="00C07C50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/>
          <w:b/>
          <w:sz w:val="24"/>
          <w:szCs w:val="24"/>
        </w:rPr>
      </w:pPr>
      <w:bookmarkStart w:id="24" w:name="sub_100"/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698176" behindDoc="0" locked="0" layoutInCell="1" allowOverlap="1">
            <wp:simplePos x="0" y="0"/>
            <wp:positionH relativeFrom="margin">
              <wp:posOffset>2602230</wp:posOffset>
            </wp:positionH>
            <wp:positionV relativeFrom="paragraph">
              <wp:posOffset>5715</wp:posOffset>
            </wp:positionV>
            <wp:extent cx="800100" cy="1000125"/>
            <wp:effectExtent l="0" t="0" r="0" b="952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055" w:rsidRDefault="00C07C50">
      <w:pPr>
        <w:tabs>
          <w:tab w:val="center" w:pos="4677"/>
          <w:tab w:val="right" w:pos="935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Коми Республикаын «Сыктывдін»</w:t>
      </w:r>
    </w:p>
    <w:p w:rsidR="00464055" w:rsidRDefault="00C07C50">
      <w:pPr>
        <w:tabs>
          <w:tab w:val="center" w:pos="4677"/>
          <w:tab w:val="right" w:pos="9355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муниципальнӧй районса администрациялӧн</w:t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160020</wp:posOffset>
                </wp:positionV>
                <wp:extent cx="5914390" cy="0"/>
                <wp:effectExtent l="0" t="0" r="10160" b="190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4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42" o:spid="_x0000_s1026" o:spt="20" style="position:absolute;left:0pt;flip:y;margin-left:1.5pt;margin-top:12.6pt;height:0pt;width:465.7pt;z-index:251699200;mso-width-relative:page;mso-height-relative:page;" filled="f" stroked="t" coordsize="21600,21600" o:gfxdata="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ftn1R1QAAAAcBAAAPAAAAAAAAAAEAIAAAACIAAABk&#10;cnMvZG93bnJldi54bWxQSwECFAAUAAAACACHTuJAFkH2iwkCAADbAwAADgAAAAAAAAABACAAAAAk&#10;AQAAZHJzL2Uyb0RvYy54bWxQSwUGAAAAAAYABgBZAQAAn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ШУÖМ</w:t>
      </w:r>
    </w:p>
    <w:p w:rsidR="00464055" w:rsidRDefault="00C07C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464055" w:rsidRDefault="00C07C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администрации муниципального района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«Сыктывдинский» Республики Коми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29 января 2024 года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№  1/89</w:t>
      </w:r>
    </w:p>
    <w:p w:rsidR="00464055" w:rsidRDefault="0046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«Сыктывдинский» Республики Коми   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12 августа 2022 года № 8/1041  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муниципальной </w:t>
      </w:r>
    </w:p>
    <w:p w:rsidR="00464055" w:rsidRDefault="00C07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муниципа</w:t>
      </w:r>
      <w:r>
        <w:rPr>
          <w:rFonts w:ascii="Times New Roman" w:hAnsi="Times New Roman"/>
          <w:sz w:val="24"/>
          <w:szCs w:val="24"/>
        </w:rPr>
        <w:t xml:space="preserve">льного района </w:t>
      </w:r>
      <w:r>
        <w:rPr>
          <w:rFonts w:ascii="Times New Roman" w:hAnsi="Times New Roman"/>
          <w:sz w:val="24"/>
          <w:szCs w:val="24"/>
        </w:rPr>
        <w:br/>
        <w:t xml:space="preserve">«Сыктывдинский» Республики Коми </w:t>
      </w:r>
      <w:r>
        <w:rPr>
          <w:rFonts w:ascii="Times New Roman" w:hAnsi="Times New Roman"/>
          <w:sz w:val="24"/>
          <w:szCs w:val="24"/>
        </w:rPr>
        <w:br/>
        <w:t xml:space="preserve">«Создание условий для развития </w:t>
      </w:r>
      <w:r>
        <w:rPr>
          <w:rFonts w:ascii="Times New Roman" w:hAnsi="Times New Roman"/>
          <w:sz w:val="24"/>
          <w:szCs w:val="24"/>
        </w:rPr>
        <w:br/>
        <w:t>социальной сферы»</w:t>
      </w:r>
    </w:p>
    <w:p w:rsidR="00464055" w:rsidRDefault="0046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Руководствуясь </w:t>
      </w:r>
      <w:hyperlink r:id="rId44" w:history="1">
        <w:r>
          <w:rPr>
            <w:rFonts w:ascii="Times New Roman" w:hAnsi="Times New Roman"/>
            <w:sz w:val="24"/>
            <w:szCs w:val="24"/>
          </w:rPr>
          <w:t>частью 1 статьи 1</w:t>
        </w:r>
        <w:r>
          <w:rPr>
            <w:rFonts w:ascii="Times New Roman" w:hAnsi="Times New Roman"/>
            <w:sz w:val="24"/>
            <w:szCs w:val="24"/>
          </w:rPr>
          <w:t>79</w:t>
        </w:r>
      </w:hyperlink>
      <w:r>
        <w:rPr>
          <w:rFonts w:ascii="Times New Roman" w:hAnsi="Times New Roman"/>
          <w:sz w:val="24"/>
          <w:szCs w:val="24"/>
        </w:rPr>
        <w:t xml:space="preserve"> Бюджетного кодекса Российской Федерации, пунктом 9 части 1 статьи 17 Федерального закона от 6 октября 2003 года № 131-ФЗ </w:t>
      </w:r>
      <w:r>
        <w:rPr>
          <w:rFonts w:ascii="Times New Roman" w:hAnsi="Times New Roman"/>
          <w:sz w:val="24"/>
          <w:szCs w:val="24"/>
        </w:rPr>
        <w:br/>
        <w:t>«Об общих принципах организации местного самоуправления в Российской Федерации»,  администрация муниципального района «Сыктывдин</w:t>
      </w:r>
      <w:r>
        <w:rPr>
          <w:rFonts w:ascii="Times New Roman" w:hAnsi="Times New Roman"/>
          <w:sz w:val="24"/>
          <w:szCs w:val="24"/>
        </w:rPr>
        <w:t>ский» Республики Коми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ПОСТАНОВЛЯЕТ: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4055" w:rsidRDefault="00C07C5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приложение к постановлению администрации муниципального района «Сыктывдинский» Республики Коми от 12 августа 2022 года № 8/1041 «Об утверждении муниципальной программы муниципального района «Сыктывдинский» </w:t>
      </w:r>
      <w:r>
        <w:rPr>
          <w:rFonts w:ascii="Times New Roman" w:hAnsi="Times New Roman"/>
          <w:sz w:val="24"/>
          <w:szCs w:val="24"/>
        </w:rPr>
        <w:t>Республики Коми «Создание условий для развития социальной сферы» изменения согласно приложению.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Контроль за исполнением настоящего постановления оставляю за собой.</w:t>
      </w:r>
    </w:p>
    <w:p w:rsidR="00464055" w:rsidRDefault="00C07C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4640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руководителя администрации </w:t>
      </w:r>
    </w:p>
    <w:p w:rsidR="00464055" w:rsidRDefault="00C07C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района «Сыктывдинский»                                                                Е.Б. Боброва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464055" w:rsidRDefault="00C07C50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br/>
        <w:t xml:space="preserve">к постановлению </w:t>
      </w:r>
      <w:r>
        <w:rPr>
          <w:rFonts w:ascii="Times New Roman" w:hAnsi="Times New Roman"/>
          <w:color w:val="000000"/>
          <w:sz w:val="24"/>
          <w:szCs w:val="24"/>
        </w:rPr>
        <w:t>администрации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 муниципального района «Сыктывдинский» 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   января 2024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года № 1/89      </w:t>
      </w:r>
    </w:p>
    <w:p w:rsidR="00464055" w:rsidRDefault="004640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Изменения </w:t>
      </w:r>
    </w:p>
    <w:p w:rsidR="00464055" w:rsidRDefault="00C07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 приложение к постановлению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администрации МР «Сыктывдинский»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 xml:space="preserve">от 12 августа 2022 года № 8/1041 </w:t>
      </w:r>
      <w:r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«Об утверждении муниципальной программы муниципального района «Сыктывдинский» Республики Коми</w:t>
      </w:r>
      <w:r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br/>
        <w:t>«Создание условий для развития социа</w:t>
      </w:r>
      <w:r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льной сферы»</w:t>
      </w:r>
    </w:p>
    <w:p w:rsidR="00464055" w:rsidRDefault="0046405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bookmarkEnd w:id="24"/>
    <w:p w:rsidR="00464055" w:rsidRDefault="00C07C50">
      <w:pPr>
        <w:numPr>
          <w:ilvl w:val="0"/>
          <w:numId w:val="19"/>
        </w:numPr>
        <w:tabs>
          <w:tab w:val="left" w:pos="851"/>
          <w:tab w:val="left" w:pos="993"/>
        </w:tabs>
        <w:spacing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Паспорте муниципальной программы муниципального района «Сыктывдинский» Республики Коми «Создание условий для развития социальной сферы»:</w:t>
      </w:r>
    </w:p>
    <w:p w:rsidR="00464055" w:rsidRDefault="00C07C50">
      <w:pPr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Позицию «Объемы финансирования муниципальной программы» и «Ожидаемые результаты реализации программы» изложить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Cs/>
          <w:color w:val="000000"/>
          <w:spacing w:val="-1"/>
          <w:kern w:val="32"/>
          <w:sz w:val="24"/>
          <w:szCs w:val="24"/>
        </w:rPr>
        <w:t>в следующей редакции:</w:t>
      </w:r>
    </w:p>
    <w:p w:rsidR="00464055" w:rsidRDefault="00C07C50">
      <w:pPr>
        <w:tabs>
          <w:tab w:val="left" w:pos="851"/>
          <w:tab w:val="left" w:pos="993"/>
        </w:tabs>
        <w:spacing w:after="0" w:line="240" w:lineRule="auto"/>
        <w:ind w:left="720" w:hanging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512"/>
      </w:tblGrid>
      <w:tr w:rsidR="00464055">
        <w:tc>
          <w:tcPr>
            <w:tcW w:w="2127" w:type="dxa"/>
            <w:shd w:val="clear" w:color="auto" w:fill="auto"/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464055" w:rsidRDefault="004640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shd w:val="clear" w:color="auto" w:fill="auto"/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объём финансирования Программы на 2023-2027 годы предусматривается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размере 10340,1 тыс. рублей,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счет средств федерального бюджета – 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71,1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 – 10269,0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Прогнозный объём финансирования Программы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годам составляет: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 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год – 71,1 тыс.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2084,0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1965,0 тыс. рублей,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1965,0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2115,0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2140,0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бюджетных ассигнований уточняется ежегодно при формировании бюджета МР «Сыктывдинский» на очередной финансовый год и плановый период и при внесении изменений </w:t>
            </w:r>
          </w:p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бюджет муниципального района «Сыктывдинский»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Ожидаемые результаты реализации</w:t>
            </w:r>
          </w:p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подпрограммы</w:t>
            </w:r>
          </w:p>
          <w:p w:rsidR="00464055" w:rsidRDefault="004640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numPr>
                <w:ilvl w:val="0"/>
                <w:numId w:val="21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13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увеличить количество СО НКО, в том числе ТОСов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 территории района не менее 1 ед. ежегодно;</w:t>
            </w:r>
          </w:p>
          <w:p w:rsidR="00464055" w:rsidRDefault="00C07C50">
            <w:pPr>
              <w:widowControl w:val="0"/>
              <w:numPr>
                <w:ilvl w:val="0"/>
                <w:numId w:val="21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13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увеличить количество публикаций в СМИ о деятельности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СО НКО до 1 раза в квартал;</w:t>
            </w:r>
          </w:p>
          <w:p w:rsidR="00464055" w:rsidRDefault="00C07C50">
            <w:pPr>
              <w:widowControl w:val="0"/>
              <w:numPr>
                <w:ilvl w:val="0"/>
                <w:numId w:val="21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13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социально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ориентированных некоммерческих организаций, которым оказана финансовая поддержка в течение года, единиц – не менее 1 ед.;</w:t>
            </w:r>
          </w:p>
          <w:p w:rsidR="00464055" w:rsidRDefault="00C07C50">
            <w:pPr>
              <w:widowControl w:val="0"/>
              <w:numPr>
                <w:ilvl w:val="0"/>
                <w:numId w:val="21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13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увеличить долю граждан, принявших участие в мероприятиях, проводимых некоммерческими организациями на территории муниципального района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 общей численности населения муниципального района до 17 %.</w:t>
            </w:r>
          </w:p>
        </w:tc>
      </w:tr>
    </w:tbl>
    <w:p w:rsidR="00464055" w:rsidRDefault="00C07C50">
      <w:pPr>
        <w:tabs>
          <w:tab w:val="left" w:pos="851"/>
          <w:tab w:val="left" w:pos="993"/>
        </w:tabs>
        <w:ind w:left="720" w:hanging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».</w:t>
      </w:r>
    </w:p>
    <w:p w:rsidR="00464055" w:rsidRDefault="00C07C50">
      <w:pPr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Позицию «</w:t>
      </w:r>
      <w:r>
        <w:rPr>
          <w:rFonts w:ascii="Times New Roman" w:hAnsi="Times New Roman"/>
          <w:sz w:val="24"/>
          <w:szCs w:val="24"/>
          <w:lang w:eastAsia="ru-RU"/>
        </w:rPr>
        <w:t>Объемы финансирования подпрограммы</w:t>
      </w:r>
      <w:r>
        <w:rPr>
          <w:rFonts w:ascii="Times New Roman" w:hAnsi="Times New Roman"/>
          <w:sz w:val="24"/>
          <w:szCs w:val="24"/>
        </w:rPr>
        <w:t xml:space="preserve">» подпрограммы 1 «Содействие занятости населения» изложить </w:t>
      </w:r>
      <w:r>
        <w:rPr>
          <w:rFonts w:ascii="Times New Roman" w:hAnsi="Times New Roman"/>
          <w:bCs/>
          <w:color w:val="000000"/>
          <w:spacing w:val="-1"/>
          <w:kern w:val="32"/>
          <w:sz w:val="24"/>
          <w:szCs w:val="24"/>
        </w:rPr>
        <w:t>в следующей редакции:</w:t>
      </w:r>
    </w:p>
    <w:p w:rsidR="00464055" w:rsidRDefault="00C07C50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</w:p>
    <w:tbl>
      <w:tblPr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325"/>
        <w:gridCol w:w="7314"/>
      </w:tblGrid>
      <w:tr w:rsidR="00464055"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 подпрограммы</w:t>
            </w:r>
          </w:p>
        </w:tc>
        <w:tc>
          <w:tcPr>
            <w:tcW w:w="7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объём финансирования подпрограммы  на 2023-2027 годы предусматривается в размере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8543,4 тыс. руб., в том числе: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счет средств федерального бюджета – 0 тыс. рублей,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0 тыс. рублей,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юджета – 8543,4 тыс. рублей.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Прогнозный объём финансирования подпрограммы по годам составляет: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федерального бюджета: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0 тыс. рублей,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рублей,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2027 год – 0 тыс.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рублей.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1663,4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год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1720,0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1720,0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1720,0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1720,0 тыс. рублей.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Объём бюджетных ассигнований уточняется ежегодно при формировании бюджета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МР «Сыктывдинский»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очередной финансовый год и плановый период и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внесении изменений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бюджет муниципального района «Сыктывдинский»</w:t>
            </w:r>
          </w:p>
        </w:tc>
      </w:tr>
    </w:tbl>
    <w:p w:rsidR="00464055" w:rsidRDefault="00C07C50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».</w:t>
      </w:r>
    </w:p>
    <w:p w:rsidR="00464055" w:rsidRDefault="00464055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tabs>
          <w:tab w:val="left" w:pos="0"/>
          <w:tab w:val="left" w:pos="851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color w:val="000000"/>
          <w:spacing w:val="-1"/>
          <w:kern w:val="3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Позицию «</w:t>
      </w:r>
      <w:r>
        <w:rPr>
          <w:rFonts w:ascii="Times New Roman" w:hAnsi="Times New Roman"/>
          <w:sz w:val="24"/>
          <w:szCs w:val="24"/>
          <w:lang w:eastAsia="ru-RU"/>
        </w:rPr>
        <w:t>Объемы финансирования подпрограммы</w:t>
      </w:r>
      <w:r>
        <w:rPr>
          <w:rFonts w:ascii="Times New Roman" w:hAnsi="Times New Roman"/>
          <w:sz w:val="24"/>
          <w:szCs w:val="24"/>
        </w:rPr>
        <w:t xml:space="preserve">» подпрограммы 2 «Поддержка социально ориентированных некоммерческих организаций» изложить </w:t>
      </w:r>
      <w:r>
        <w:rPr>
          <w:rFonts w:ascii="Times New Roman" w:hAnsi="Times New Roman"/>
          <w:bCs/>
          <w:color w:val="000000"/>
          <w:spacing w:val="-1"/>
          <w:kern w:val="32"/>
          <w:sz w:val="24"/>
          <w:szCs w:val="24"/>
        </w:rPr>
        <w:t>в следующей редакции:</w:t>
      </w:r>
    </w:p>
    <w:p w:rsidR="00464055" w:rsidRDefault="00C07C5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1"/>
          <w:kern w:val="32"/>
          <w:sz w:val="24"/>
          <w:szCs w:val="24"/>
        </w:rPr>
        <w:t>«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155"/>
        <w:gridCol w:w="7484"/>
      </w:tblGrid>
      <w:tr w:rsidR="0046405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Этапы и сроки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подпрограммы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подпрограммы – 2023-2027 годы</w:t>
            </w:r>
          </w:p>
        </w:tc>
      </w:tr>
      <w:tr w:rsidR="0046405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  <w:p w:rsidR="00464055" w:rsidRDefault="00C07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подпрограммы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общий объём финансирования подпрограммы  на 2023-2027 годы предусматривается в размере  771,1 тыс. руб., в том числе: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счет средств федерального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71,1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 – 700,0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Прогнозный объём финансирования подпрограммы по годам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составляет: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 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год – 0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71,1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200,0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50,0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50,0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200,0 тыс. рублей;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200,0 тыс. рублей.</w:t>
            </w:r>
          </w:p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Объём бюджетных ассигнований уточняется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ежегодно при формировании бюджета МР «Сыктывдинский» на очередной финансовый год и плановый период и при внесении изменений в бюджет муниципального района «Сыктывдинский»</w:t>
            </w:r>
          </w:p>
        </w:tc>
      </w:tr>
    </w:tbl>
    <w:p w:rsidR="00464055" w:rsidRDefault="00C07C50">
      <w:pPr>
        <w:tabs>
          <w:tab w:val="left" w:pos="851"/>
          <w:tab w:val="left" w:pos="993"/>
        </w:tabs>
        <w:spacing w:after="0" w:line="240" w:lineRule="auto"/>
        <w:ind w:left="720" w:hanging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».</w:t>
      </w:r>
    </w:p>
    <w:p w:rsidR="00464055" w:rsidRDefault="00464055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64055" w:rsidRDefault="00C07C50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Позицию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Объемы финансирования подпрограммы</w:t>
      </w:r>
      <w:r>
        <w:rPr>
          <w:rFonts w:ascii="Times New Roman" w:hAnsi="Times New Roman"/>
          <w:sz w:val="24"/>
          <w:szCs w:val="24"/>
        </w:rPr>
        <w:t>» подпрограммы 5 «Старшее поколен</w:t>
      </w:r>
      <w:r>
        <w:rPr>
          <w:rFonts w:ascii="Times New Roman" w:hAnsi="Times New Roman"/>
          <w:sz w:val="24"/>
          <w:szCs w:val="24"/>
        </w:rPr>
        <w:t>ие» изложить в следующей редакции:</w:t>
      </w:r>
    </w:p>
    <w:p w:rsidR="00464055" w:rsidRDefault="00464055">
      <w:pPr>
        <w:tabs>
          <w:tab w:val="left" w:pos="851"/>
          <w:tab w:val="left" w:pos="993"/>
        </w:tabs>
        <w:spacing w:after="0" w:line="240" w:lineRule="auto"/>
        <w:ind w:left="927" w:hanging="927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tblInd w:w="-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2269"/>
        <w:gridCol w:w="7649"/>
      </w:tblGrid>
      <w:tr w:rsidR="00464055">
        <w:trPr>
          <w:trHeight w:val="697"/>
        </w:trPr>
        <w:tc>
          <w:tcPr>
            <w:tcW w:w="22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 подпрограммы</w:t>
            </w:r>
          </w:p>
        </w:tc>
        <w:tc>
          <w:tcPr>
            <w:tcW w:w="76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объём финансирования подпрограммы на 2023-2027 годы предусматривается в размере </w:t>
            </w:r>
            <w:r>
              <w:rPr>
                <w:rFonts w:ascii="Times New Roman" w:hAnsi="Times New Roman"/>
                <w:sz w:val="24"/>
                <w:szCs w:val="24"/>
              </w:rPr>
              <w:t>701,1 тыс. рублей, в том числе: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счет средств федерального бюджета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счёт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 бюджета Республики Коми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местного бюджета – 701,1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Прогнозный объём финансирования подпрограммы по годам составляет: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бюджета: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счёт средств местного бюджета: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 год – 136,1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 год – 135,0 тыс. рублей,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 год – 135,0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2026 год – 135,0 тыс. рублей;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2027 год – 160,0 тыс. рублей.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Объём бюджетных ассигнований уточняется ежегодно при формировании бюджета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МР «Сыктывдинский»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очередной финансовый год и плановый период и при внесении изменений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бюджет муниципального района «Сыктывдинский»</w:t>
            </w:r>
          </w:p>
        </w:tc>
      </w:tr>
    </w:tbl>
    <w:p w:rsidR="00464055" w:rsidRDefault="00C07C50">
      <w:pPr>
        <w:tabs>
          <w:tab w:val="left" w:pos="851"/>
          <w:tab w:val="left" w:pos="993"/>
        </w:tabs>
        <w:spacing w:after="0" w:line="240" w:lineRule="auto"/>
        <w:ind w:left="720" w:hanging="720"/>
        <w:contextualSpacing/>
        <w:jc w:val="both"/>
        <w:rPr>
          <w:rFonts w:ascii="Times New Roman" w:hAnsi="Times New Roman"/>
          <w:sz w:val="24"/>
          <w:szCs w:val="24"/>
        </w:rPr>
        <w:sectPr w:rsidR="0046405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>».</w:t>
      </w:r>
    </w:p>
    <w:p w:rsidR="00464055" w:rsidRDefault="00C07C50">
      <w:pPr>
        <w:tabs>
          <w:tab w:val="left" w:pos="426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2. В таблице 1  «Перечень и характеристики основных мероприятий муниципальной программы» строки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подпрограммы 2 изложить в  следующей редакции:</w:t>
      </w:r>
    </w:p>
    <w:p w:rsidR="00464055" w:rsidRDefault="00C07C50">
      <w:pPr>
        <w:tabs>
          <w:tab w:val="left" w:pos="851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«</w:t>
      </w:r>
    </w:p>
    <w:tbl>
      <w:tblPr>
        <w:tblW w:w="15310" w:type="dxa"/>
        <w:tblInd w:w="-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850"/>
        <w:gridCol w:w="2410"/>
        <w:gridCol w:w="1987"/>
        <w:gridCol w:w="851"/>
        <w:gridCol w:w="850"/>
        <w:gridCol w:w="2694"/>
        <w:gridCol w:w="2551"/>
        <w:gridCol w:w="3117"/>
      </w:tblGrid>
      <w:tr w:rsidR="00464055">
        <w:trPr>
          <w:trHeight w:val="298"/>
        </w:trPr>
        <w:tc>
          <w:tcPr>
            <w:tcW w:w="1531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Подпрограмма 2. «Поддержка социально ориентированных некоммерческих организаций»</w:t>
            </w:r>
          </w:p>
        </w:tc>
      </w:tr>
      <w:tr w:rsidR="00464055">
        <w:tc>
          <w:tcPr>
            <w:tcW w:w="1531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подпрограммы: Повышение эффективности деятельности социально ориентированных некоммерческих организаций (СО НКО)</w:t>
            </w:r>
          </w:p>
        </w:tc>
      </w:tr>
      <w:tr w:rsidR="00464055">
        <w:tc>
          <w:tcPr>
            <w:tcW w:w="15310" w:type="dxa"/>
            <w:gridSpan w:val="8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 2.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Развитие социального партнерства между администрацией муниципального района «Сыктывдинский», социально ориентированными некоммерческими организациями и населением</w:t>
            </w:r>
          </w:p>
        </w:tc>
      </w:tr>
      <w:tr w:rsidR="00464055"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24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Финансовая поддержка СО НКО на конкурсной основе для реализации проектов,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ля укрепления материально-технической базы, для реализации проводимых мероприятий и осуществление уставной деятельности общественных некоммерческих организаций 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8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6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tabs>
                <w:tab w:val="left" w:pos="4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Финансовое обеспечение реализованных СО НКО социальных проектов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tabs>
                <w:tab w:val="left" w:pos="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конкурса на предоставление субсидии на финансовое обеспечение расходов для укрепления МТБ, на реализацию проводимых мероприятий и возмещение затрат на осуществление уставной деятель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СО НКО.</w:t>
            </w:r>
          </w:p>
          <w:p w:rsidR="00464055" w:rsidRDefault="00C07C50">
            <w:pPr>
              <w:tabs>
                <w:tab w:val="left" w:pos="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Предоставление субсидии на финансовое обеспечение расходов для укрепления МТБ, на реализацию проводимых мероприятий</w:t>
            </w:r>
          </w:p>
        </w:tc>
        <w:tc>
          <w:tcPr>
            <w:tcW w:w="3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keepNext/>
              <w:tabs>
                <w:tab w:val="left" w:pos="64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социально ориентированных некоммерческих организаций, которым оказана финансовая поддержка в течение года, единиц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менее 1 единицы.</w:t>
            </w:r>
          </w:p>
          <w:p w:rsidR="00464055" w:rsidRDefault="00464055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55">
        <w:tc>
          <w:tcPr>
            <w:tcW w:w="85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241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СО НКО, в том числе ТОС в мероприятиях по привлечению средств на реализацию социальных проектов</w:t>
            </w:r>
          </w:p>
        </w:tc>
        <w:tc>
          <w:tcPr>
            <w:tcW w:w="19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69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количества СО НКО, в том </w:t>
            </w:r>
            <w:r>
              <w:rPr>
                <w:rFonts w:ascii="Times New Roman" w:hAnsi="Times New Roman"/>
                <w:sz w:val="24"/>
                <w:szCs w:val="24"/>
              </w:rPr>
              <w:t>числе ТОСов, получивших финансовую поддержку на реализацию социальных проектов</w:t>
            </w:r>
          </w:p>
        </w:tc>
        <w:tc>
          <w:tcPr>
            <w:tcW w:w="25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tabs>
                <w:tab w:val="left" w:pos="3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не менее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3  мероприятий в год.</w:t>
            </w:r>
          </w:p>
          <w:p w:rsidR="00464055" w:rsidRDefault="00C07C50">
            <w:pPr>
              <w:widowControl w:val="0"/>
              <w:tabs>
                <w:tab w:val="left" w:pos="351"/>
              </w:tabs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мероприятий в СМИ</w:t>
            </w:r>
          </w:p>
        </w:tc>
        <w:tc>
          <w:tcPr>
            <w:tcW w:w="311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граждан, принявших участие в мероприятиях, проводимых некоммерческими организациями на территории мун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иципального района, от общей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численности населения муниципального района, не менее 17 %</w:t>
            </w:r>
          </w:p>
        </w:tc>
      </w:tr>
      <w:tr w:rsidR="00464055">
        <w:tc>
          <w:tcPr>
            <w:tcW w:w="85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2.2.3.</w:t>
            </w:r>
          </w:p>
        </w:tc>
        <w:tc>
          <w:tcPr>
            <w:tcW w:w="241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Имущественная поддержка СО НКО для реализации проводимых мероприятий</w:t>
            </w:r>
          </w:p>
        </w:tc>
        <w:tc>
          <w:tcPr>
            <w:tcW w:w="19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69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количества СО НКО, в том числе ТОСов, получивших имущественную поддержку на реализацию социальных проектов</w:t>
            </w:r>
          </w:p>
        </w:tc>
        <w:tc>
          <w:tcPr>
            <w:tcW w:w="25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Предоставление имущества на реализацию проводимых мероприятий</w:t>
            </w:r>
          </w:p>
        </w:tc>
        <w:tc>
          <w:tcPr>
            <w:tcW w:w="311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keepNext/>
              <w:tabs>
                <w:tab w:val="left" w:pos="64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социально ориентированных некоммерческих организаций, которым ока</w:t>
            </w:r>
            <w:r>
              <w:rPr>
                <w:rFonts w:ascii="Times New Roman" w:hAnsi="Times New Roman"/>
                <w:sz w:val="24"/>
                <w:szCs w:val="24"/>
              </w:rPr>
              <w:t>зана имущественная поддержка в течение года, единиц – не менее 1 единицы.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24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поддержка СО НКО для реализации проводимых мероприятий</w:t>
            </w:r>
          </w:p>
        </w:tc>
        <w:tc>
          <w:tcPr>
            <w:tcW w:w="198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8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6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</w:t>
            </w:r>
            <w:r>
              <w:rPr>
                <w:rFonts w:ascii="Times New Roman" w:hAnsi="Times New Roman"/>
                <w:sz w:val="24"/>
                <w:szCs w:val="24"/>
              </w:rPr>
              <w:t>количества СО НКО, в том числе ТОСов, получивших информационную поддержку на реализацию социальных проектов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widowControl w:val="0"/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информации для реализации проводимых мероприятий</w:t>
            </w:r>
          </w:p>
        </w:tc>
        <w:tc>
          <w:tcPr>
            <w:tcW w:w="3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:rsidR="00464055" w:rsidRDefault="00C07C50">
            <w:pPr>
              <w:keepNext/>
              <w:tabs>
                <w:tab w:val="left" w:pos="64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социально ориентированных некоммерческих организаций, которым оказана инф</w:t>
            </w:r>
            <w:r>
              <w:rPr>
                <w:rFonts w:ascii="Times New Roman" w:hAnsi="Times New Roman"/>
                <w:sz w:val="24"/>
                <w:szCs w:val="24"/>
              </w:rPr>
              <w:t>ормационная поддержка в течение года, единиц – не менее 1 единицы.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4055" w:rsidRDefault="00464055">
      <w:pPr>
        <w:tabs>
          <w:tab w:val="left" w:pos="851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464055">
      <w:pPr>
        <w:tabs>
          <w:tab w:val="left" w:pos="851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64055" w:rsidRDefault="00C07C50">
      <w:pPr>
        <w:tabs>
          <w:tab w:val="left" w:pos="142"/>
          <w:tab w:val="left" w:pos="851"/>
          <w:tab w:val="left" w:pos="993"/>
        </w:tabs>
        <w:suppressAutoHyphens/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3. Строку (позицию) 2 таблицы 2 «Перечень и сведения о целевых индикаторах и показателях муниципальной программы» изложить в следующей редакции:</w:t>
      </w:r>
    </w:p>
    <w:p w:rsidR="00464055" w:rsidRDefault="00C07C50">
      <w:pPr>
        <w:tabs>
          <w:tab w:val="left" w:pos="142"/>
          <w:tab w:val="left" w:pos="851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«</w:t>
      </w:r>
    </w:p>
    <w:tbl>
      <w:tblPr>
        <w:tblW w:w="1535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6940"/>
        <w:gridCol w:w="690"/>
        <w:gridCol w:w="828"/>
        <w:gridCol w:w="827"/>
        <w:gridCol w:w="963"/>
        <w:gridCol w:w="967"/>
        <w:gridCol w:w="828"/>
        <w:gridCol w:w="827"/>
        <w:gridCol w:w="828"/>
        <w:gridCol w:w="829"/>
      </w:tblGrid>
      <w:tr w:rsidR="00464055">
        <w:trPr>
          <w:trHeight w:val="144"/>
        </w:trPr>
        <w:tc>
          <w:tcPr>
            <w:tcW w:w="82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№ п/п</w:t>
            </w:r>
          </w:p>
        </w:tc>
        <w:tc>
          <w:tcPr>
            <w:tcW w:w="6940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Наименование целевого индикатора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 xml:space="preserve"> (показателя)</w:t>
            </w:r>
          </w:p>
        </w:tc>
        <w:tc>
          <w:tcPr>
            <w:tcW w:w="690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Ед. изм.</w:t>
            </w:r>
          </w:p>
        </w:tc>
        <w:tc>
          <w:tcPr>
            <w:tcW w:w="6897" w:type="dxa"/>
            <w:gridSpan w:val="8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Значения индикатора (показателя)</w:t>
            </w:r>
          </w:p>
        </w:tc>
      </w:tr>
      <w:tr w:rsidR="00464055">
        <w:trPr>
          <w:trHeight w:val="144"/>
        </w:trPr>
        <w:tc>
          <w:tcPr>
            <w:tcW w:w="82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6940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2020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 xml:space="preserve"> факт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2021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факт</w:t>
            </w:r>
          </w:p>
        </w:tc>
        <w:tc>
          <w:tcPr>
            <w:tcW w:w="96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2022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факт</w:t>
            </w:r>
          </w:p>
        </w:tc>
        <w:tc>
          <w:tcPr>
            <w:tcW w:w="96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2023</w:t>
            </w:r>
          </w:p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оценка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2024</w:t>
            </w:r>
          </w:p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план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2025</w:t>
            </w:r>
          </w:p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план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2026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br/>
              <w:t>план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2027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br/>
              <w:t>план</w:t>
            </w:r>
          </w:p>
        </w:tc>
      </w:tr>
      <w:tr w:rsidR="00464055">
        <w:trPr>
          <w:trHeight w:val="204"/>
        </w:trPr>
        <w:tc>
          <w:tcPr>
            <w:tcW w:w="8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694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</w:t>
            </w:r>
          </w:p>
        </w:tc>
        <w:tc>
          <w:tcPr>
            <w:tcW w:w="6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3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6</w:t>
            </w:r>
          </w:p>
        </w:tc>
        <w:tc>
          <w:tcPr>
            <w:tcW w:w="96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7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8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9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10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right="-11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11</w:t>
            </w:r>
          </w:p>
        </w:tc>
      </w:tr>
      <w:tr w:rsidR="00464055">
        <w:trPr>
          <w:trHeight w:val="144"/>
        </w:trPr>
        <w:tc>
          <w:tcPr>
            <w:tcW w:w="15353" w:type="dxa"/>
            <w:gridSpan w:val="11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Муниципальная программа «Создание условий для развития социальной сферы»</w:t>
            </w:r>
          </w:p>
        </w:tc>
      </w:tr>
      <w:tr w:rsidR="00464055">
        <w:trPr>
          <w:trHeight w:val="144"/>
        </w:trPr>
        <w:tc>
          <w:tcPr>
            <w:tcW w:w="826" w:type="dxa"/>
            <w:shd w:val="clear" w:color="auto" w:fill="auto"/>
            <w:tcMar>
              <w:left w:w="108" w:type="dxa"/>
            </w:tcMar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2.</w:t>
            </w:r>
          </w:p>
        </w:tc>
        <w:tc>
          <w:tcPr>
            <w:tcW w:w="694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hAnsi="Times New Roman" w:cs="Calibri"/>
                <w:b/>
                <w:sz w:val="24"/>
                <w:szCs w:val="24"/>
                <w:lang w:eastAsia="ru-RU"/>
              </w:rPr>
              <w:t xml:space="preserve"> социально ориентированных некоммерческих организаций, которым оказана финансовая поддержка в течение года</w:t>
            </w:r>
          </w:p>
        </w:tc>
        <w:tc>
          <w:tcPr>
            <w:tcW w:w="6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ед.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6</w:t>
            </w:r>
          </w:p>
        </w:tc>
        <w:tc>
          <w:tcPr>
            <w:tcW w:w="96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82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</w:tr>
    </w:tbl>
    <w:p w:rsidR="00464055" w:rsidRDefault="00464055">
      <w:pPr>
        <w:spacing w:after="0"/>
        <w:rPr>
          <w:vanish/>
        </w:rPr>
      </w:pPr>
    </w:p>
    <w:p w:rsidR="00464055" w:rsidRDefault="00C07C50">
      <w:pPr>
        <w:tabs>
          <w:tab w:val="left" w:pos="851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464055" w:rsidRDefault="00C07C50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 В таблице 3 «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Информация по финансовому обеспечению муниципальной программы за счет средств бюджета МР «Сыктывдинский» </w:t>
      </w:r>
      <w:r>
        <w:rPr>
          <w:rFonts w:ascii="Times New Roman" w:hAnsi="Times New Roman"/>
          <w:sz w:val="24"/>
          <w:szCs w:val="24"/>
        </w:rPr>
        <w:t xml:space="preserve">(с </w:t>
      </w:r>
      <w:r>
        <w:rPr>
          <w:rFonts w:ascii="Times New Roman" w:hAnsi="Times New Roman"/>
          <w:sz w:val="24"/>
          <w:szCs w:val="24"/>
        </w:rPr>
        <w:t>учетом средств межбюджетных трансфертов)» строки изло</w:t>
      </w:r>
      <w:r>
        <w:rPr>
          <w:rFonts w:ascii="Times New Roman" w:eastAsia="Times New Roman" w:hAnsi="Times New Roman"/>
          <w:sz w:val="24"/>
          <w:szCs w:val="24"/>
        </w:rPr>
        <w:t>жить в следующей редакции:</w:t>
      </w:r>
    </w:p>
    <w:p w:rsidR="00464055" w:rsidRDefault="00C07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</w:p>
    <w:tbl>
      <w:tblPr>
        <w:tblW w:w="153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3"/>
        <w:gridCol w:w="3952"/>
        <w:gridCol w:w="2775"/>
        <w:gridCol w:w="1760"/>
        <w:gridCol w:w="955"/>
        <w:gridCol w:w="957"/>
        <w:gridCol w:w="956"/>
        <w:gridCol w:w="955"/>
        <w:gridCol w:w="957"/>
      </w:tblGrid>
      <w:tr w:rsidR="00464055">
        <w:trPr>
          <w:trHeight w:val="143"/>
        </w:trPr>
        <w:tc>
          <w:tcPr>
            <w:tcW w:w="2053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Статус</w:t>
            </w:r>
          </w:p>
        </w:tc>
        <w:tc>
          <w:tcPr>
            <w:tcW w:w="3952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775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6540" w:type="dxa"/>
            <w:gridSpan w:val="6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Расходы, тыс. рублей</w:t>
            </w:r>
          </w:p>
        </w:tc>
      </w:tr>
      <w:tr w:rsidR="00464055">
        <w:trPr>
          <w:trHeight w:val="143"/>
        </w:trPr>
        <w:tc>
          <w:tcPr>
            <w:tcW w:w="2053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952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2775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всего (с нарастающим итогом с начала реализации программы)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2023 год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2024 год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2025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год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2026 год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2027 год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3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Муниципальная </w:t>
            </w: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br/>
              <w:t xml:space="preserve">программа 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«Создание условий для развития социальной сферы»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10340,1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2155,1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1965,0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1965,0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2115,0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2140,0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Подпрограмма 1 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«Содействие занятости населения»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отдел по работе с Советом, сельскими поселениями и связям с общественностью,</w:t>
            </w:r>
          </w:p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ГУ РК "Центр занятости населения Сыктывдинского района"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8543,4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1663,4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1720,0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1720,0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1720,0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1720,0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Основное мероприятие 1.1.2.</w:t>
            </w:r>
          </w:p>
          <w:p w:rsidR="00464055" w:rsidRDefault="00464055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  <w:p w:rsidR="00464055" w:rsidRDefault="00464055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  <w:p w:rsidR="00464055" w:rsidRDefault="00464055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Предоставление иных межбюджетных трансфертов бюджетам сельских поселений на реализацию мероприятий по содействию занятости населения</w:t>
            </w:r>
          </w:p>
          <w:p w:rsidR="00464055" w:rsidRDefault="00464055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отдел по работе с Советом, сельскими поселениями и связям с общественностью,</w:t>
            </w:r>
          </w:p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ГУ РК "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Центр занятости населения Сыктывдинского района"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6554,0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1274,0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1320,0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1320,0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1320,0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1320,0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1.1.2.2.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Реализация «Народных проектов» в сфере занятости населения на территориях сельских поселений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отдел по работе с Советом, сельскими поселениями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и связям с общественностью,</w:t>
            </w:r>
          </w:p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 xml:space="preserve">ГУ РК "Центр занятости населения Сыктывдинского района"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6554,0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1274,0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1320,0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1320,0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1320,0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1320,0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lastRenderedPageBreak/>
              <w:t>Основное мероприятие 1.2.2.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Организация временного трудоустройства несовершеннолетних граждан в возрасте от 14 до 18 лет в своб</w:t>
            </w: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одное от учебы время</w:t>
            </w:r>
          </w:p>
          <w:p w:rsidR="00464055" w:rsidRDefault="00464055">
            <w:pP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отдел по работе с Советом, сельскими поселениями и связям с общественностью,</w:t>
            </w:r>
          </w:p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ГУ РК "Центр занятости населения Сыктывдинского района",            управление образования, Администрации сельских поселений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1989,4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389,4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400,0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400,0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400,0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400,0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1.2.2.2.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Заключение администрациями сельских поселений: «Выльгорт», «Зеленец», «Пажга», «Лэзым», «Ыб», «Яснэг»,  «Шошка», «Нювчим», «Озел», «Мандач», «Слудка», «Палевицы», «Часово» трудовых договоров с несовершеннолетними гражданами в во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зрасте от 14 до 18 лет. 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отдел по работе с Советом, сельскими поселениями и связям с общественностью,</w:t>
            </w:r>
          </w:p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ГУ РК "Центр занятости населения Сыктывдинского района",          управление образования,           Администрации сельских поселений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1989,4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389,4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400,0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400,0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400,0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400,0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Подпрограмма 2 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Подпрограмма 2 «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Поддержка социально ориентированных некоммерческих организаций»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771,1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271,1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Основное мероприятие 2.1.1.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 xml:space="preserve">Проведение информационно-консультационных встреч, собраний, круглых столов, 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lastRenderedPageBreak/>
              <w:t>прямых линий с гражданами по разъяснению порядка создания СО НКО, в том числе ТОСов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lastRenderedPageBreak/>
              <w:t>с общественностью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>Мероприятие 2.1.1.1.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Проведение информационно-консультационных встреч, собраний с гражданами по разъяснению порядка создания СО НКО, в том числе ТОСов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  <w:t xml:space="preserve">с общественностью, </w:t>
            </w:r>
            <w:r>
              <w:rPr>
                <w:rFonts w:ascii="Times New Roman" w:hAnsi="Times New Roman" w:cs="Calibri"/>
                <w:sz w:val="24"/>
                <w:szCs w:val="24"/>
              </w:rPr>
              <w:t>ГУ РК "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Мероприятие 2.1.1.2.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Освещение сведений о мероприятиях по созданию СО НКО на официальном сайте администрации МР «Сыктывдинский», соцсетях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  <w:t>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ГУ РК "Центр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Основное мероприятие 2.1.2.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Освещение сведений о мероприятиях по созданию СО НКО на официальном сайте </w:t>
            </w: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администрации МР «Сыктывдинский», соцсетях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  <w:t>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ГУ РК "Центр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2.1.2.1.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Оказание содействия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инициативным гражданам в оформлении документов, необходимых для создания СО НКО</w:t>
            </w:r>
            <w:r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ГУ РК "Центр занятости населения </w:t>
            </w: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 xml:space="preserve">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 xml:space="preserve">Мероприятие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2.1.2.2.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Оказание информационной и консультационной поддержки социально ориентированным некоммерческим организациям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  <w:t>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ГУ РК "Центр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Основное мероприятие 2.2.1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Предоставление субсидий на финансовое обеспечение расходов для укрепления материально-технической базы, на реализацию проводимых мероприятий и возмещение затрат на осуществление уставной деятельности </w:t>
            </w: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общественных некоммерческих организаций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br/>
              <w:t>с 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771,1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271,1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50,0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2.2.1.1.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 xml:space="preserve">Участие в конкурсе, проводимом министерством экономики РК, на софинансирование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расходных обязательств муниципальных районов (городских округов), возникающих при реализации муниципальных программ (подпрограмм, основных мероприятий) поддержки СО НКО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ГУ РК "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2.2.1.2.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 xml:space="preserve">Заключение Соглашения между администрацией МР и министерством экономики РК о предоставлении субсидии из республиканского бюджета РК бюджету муниципального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 xml:space="preserve">района на софинансирование расходных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lastRenderedPageBreak/>
              <w:t>обязательств муниципальных районов (городских округов), возникающих при реализации муниципальных программ (подпрограмм, основных мероприятий) поддержки СО НКО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с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ГУ РК "Центр занятости населения Сыктывдинского </w:t>
            </w: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 xml:space="preserve">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771,1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271,1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200,0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lastRenderedPageBreak/>
              <w:t>Основное мероприятие 2.2.2.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Участие СО НКО, в том числе ТОСов в мероприятиях по привлечению средств на реализацию социальных проектов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,                        ГУ РК "Центр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Мероприятие 2.2.2.1.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 xml:space="preserve">Заключение Соглашений между администрацией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муниципального района и победителями конкурса заявок СО НКО на реализацию социальных проектов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общественностью,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                         ГУ РК "Центр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Мероприятие 2.2.2.2.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Размещение информации о предоставлении субсидий СО НКО на официальном сайте администрации МР «Сыктывдинский», соцсетях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  <w:r>
              <w:rPr>
                <w:rFonts w:ascii="Times New Roman" w:hAnsi="Times New Roman" w:cs="Calibri"/>
                <w:sz w:val="24"/>
                <w:szCs w:val="24"/>
              </w:rPr>
              <w:t>, ГУ РК "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Центр занятости населения Сыктывдинского района"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2.2.3.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Имущественная поддержка СО НКО для реализации проводимых мероприятий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Мероприятие </w:t>
            </w: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2.2.3.1.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lastRenderedPageBreak/>
              <w:t xml:space="preserve">Заключение Договора между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lastRenderedPageBreak/>
              <w:t>администрацией муниципального района и СО НКО о предоставлении муниципального имущества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lastRenderedPageBreak/>
              <w:t>Советом, сельскими поселениями и связям с общественностью,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Мероприятие 2.2.3.2.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Размещение информации о предоставлении СО НКО имущественной поддержки на официальном сайте администрации МР «Сыктывдинский», соцсетях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Основное мероприятие 2.2.4.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>Информационная поддержка СО НКО для реализации проводимых мероприятий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Мероприятие 2.2.4.1.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Консультирование СО НКО о предоставлении поддержки, оказание поддержки при оформление документов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общественностью,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Мероприятие 2.2.4.2.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Размещение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информации для СО НКО на официальном сайте администрации МР «Сыктывдинский», соцсетях, работа обратной связи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с Советом, сельскими поселениями и связям с 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5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«Старшее поколение»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управление культуры,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отдел по работе с Советом, сельскими поселениями и связям с общественностью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701,1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136,1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5.2.1.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Организация чествования ветеранов ВОВ с 90- и 95- летними юбилеями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отдел по работе с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Советом, сельскими поселениями и связям с общественностью,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управление культуры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51,1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30,0</w:t>
            </w:r>
          </w:p>
        </w:tc>
      </w:tr>
      <w:tr w:rsidR="00464055">
        <w:trPr>
          <w:trHeight w:val="143"/>
        </w:trPr>
        <w:tc>
          <w:tcPr>
            <w:tcW w:w="2053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Мероприятие 5.2.1.1.</w:t>
            </w:r>
          </w:p>
        </w:tc>
        <w:tc>
          <w:tcPr>
            <w:tcW w:w="3952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Приобретение памятных подарков и цветов</w:t>
            </w:r>
          </w:p>
        </w:tc>
        <w:tc>
          <w:tcPr>
            <w:tcW w:w="277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 xml:space="preserve">отдел по работе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с Советом, сельскими поселениями и связям с 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lastRenderedPageBreak/>
              <w:t>общественностью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lastRenderedPageBreak/>
              <w:t>51,1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6,1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5,0</w:t>
            </w:r>
          </w:p>
        </w:tc>
        <w:tc>
          <w:tcPr>
            <w:tcW w:w="95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5,0</w:t>
            </w:r>
          </w:p>
        </w:tc>
        <w:tc>
          <w:tcPr>
            <w:tcW w:w="955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5,0</w:t>
            </w:r>
          </w:p>
        </w:tc>
        <w:tc>
          <w:tcPr>
            <w:tcW w:w="957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30,0</w:t>
            </w:r>
          </w:p>
        </w:tc>
      </w:tr>
    </w:tbl>
    <w:p w:rsidR="00464055" w:rsidRDefault="00C07C5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».</w:t>
      </w:r>
    </w:p>
    <w:p w:rsidR="00464055" w:rsidRDefault="00C07C5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Строки таблицы 4 «Ресурсное обеспечение и прогнозная (справочная) оценка расходов бюджета МР «Сыктывдинский» на реализацию целей муниципальной программы за счет всех источников финансирования» объем финансирования муниципальной программы изложить в следующ</w:t>
      </w:r>
      <w:r>
        <w:rPr>
          <w:rFonts w:ascii="Times New Roman" w:hAnsi="Times New Roman"/>
          <w:sz w:val="24"/>
          <w:szCs w:val="24"/>
        </w:rPr>
        <w:t xml:space="preserve">ей редакции: </w:t>
      </w:r>
    </w:p>
    <w:p w:rsidR="00464055" w:rsidRDefault="00C07C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</w:p>
    <w:tbl>
      <w:tblPr>
        <w:tblW w:w="153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2977"/>
        <w:gridCol w:w="26"/>
        <w:gridCol w:w="3801"/>
        <w:gridCol w:w="1760"/>
        <w:gridCol w:w="936"/>
        <w:gridCol w:w="990"/>
        <w:gridCol w:w="1039"/>
        <w:gridCol w:w="928"/>
        <w:gridCol w:w="926"/>
      </w:tblGrid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программы, подпрограммы муниципальной программы, ведомственной целевой программы, 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3827" w:type="dxa"/>
            <w:gridSpan w:val="2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Источник финансирования </w:t>
            </w:r>
          </w:p>
        </w:tc>
        <w:tc>
          <w:tcPr>
            <w:tcW w:w="6579" w:type="dxa"/>
            <w:gridSpan w:val="6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Оценка всего расходов, тыс. рублей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(с нарастающим итогом с начала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реализации программы)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2025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2027 год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«Создание условий для развития социальной сферы»</w:t>
            </w: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10340,1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2 155,1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1965,0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1965,0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2115,0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10269,0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2084,0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2115,0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Подпрограмма 1 </w:t>
            </w: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«Содействие занятости населения»</w:t>
            </w: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8543,4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1663,4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8543,4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1663,4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1.1.2.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Предоставление иных межбюджетных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трансфертов бюджетам сельских поселений на реализацию мероприятий по содействию занятости населения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6554,0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1274,0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местного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6554,0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1274,0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1.1.2.2.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«Народных проектов» в сфере занятости населения на территориях сельских поселений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6554,0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1274,0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6554,0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1274,0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Основное мероприятие 1.2.2.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Организация временного трудоустройства несовершеннолетних граждан в возрасте от 14 до 18 лет в свободное от учебы время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1989,4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389,4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1989,4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389,4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1.2.2.2.</w:t>
            </w: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Заключение администрациями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сельских поселений: «Выльгорт», «Зеленец», «Пажга», «Лэзым», «Ыб», «Яснэг»,  «Шошка», «Нювчим», «Озел», «Мандач», «Слудка», «Палевицы», «Часово» трудовых договоров с несовершеннолетними гражданами в возрасте от 14 до 18 лет.</w:t>
            </w: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1989,4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389,4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</w:t>
            </w:r>
          </w:p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1989,4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389,4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375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Подпрограмма 2 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-средства от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2.1.1.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Проведение информационно-консультационных встреч, собраний, круглых столов, прямых линий с гражданами по разъяснению порядка создания СО НКО, в том числе ТОСов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2.1.1.1.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информационно-консультационных встреч,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собраний с гражданами по разъяснению порядка создания СО НКО, в том числе ТОСов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муниципального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 2.1.1.2.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сведений о мероприятиях по созданию СО НКО на официальном сайте администрации МР «Сыктывдинский», соцсетях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-средства от приносящей доход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2.1.2.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Освещение сведений о мероприятиях по созданию СО НКО на официальном сайте администрации МР «Сыктывдинский», соцсетях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2.1.2.1.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содействия инициативным гражданам в оформлении документов, необходимых для создания СО НКО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муниципального образования, из них за счет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2.1.2.2.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информационной и консультационной поддержки социально ориентированным некоммерческим организациям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местного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2.2.1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Предоставление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субсидий на частичное финансовое обеспечение расходов для укрепления материально-технической базы, на реализацию проводимых мероприятий и частичное возмещение затрат на осуществление уставной деятельности общественных некоммерческих организаций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771,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федерального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2.2.1.1.</w:t>
            </w:r>
          </w:p>
          <w:p w:rsidR="00464055" w:rsidRDefault="004640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конкурсе, проводимом министерством экономики РК, на софинансирование расходных обязательств муниципальных районов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(городских округов), возникающих при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реализации муниципальных программ (подпрограмм, основных мероприятий) поддержки СО НКО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Мероприятие 2.2.1.2.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Заключение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Соглашения между администрацией МР и министерством экономики РК о предоставлении субсидии из республиканского бюджета РК бюджету муниципального района на софинансирование расходных обязательств муниципальных районов (городских округов), возникающих при реа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лизации муниципальных программ (подпрограмм, основных мероприятий) поддержки СО НКО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Основное мероприятие 2.2.2.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Участие СО НКО, в том числе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ТОСов в мероприятиях по привлечению средств на реализацию социальных проектов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2.2.2.1.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Заключение Соглашений между администрацией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муниципального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района и победителями конкурса заявок СО НКО на реализацию социальных проектов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2.2.2.2.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о предоставлении субсидий СО НКО на </w:t>
            </w:r>
            <w:r>
              <w:rPr>
                <w:rFonts w:ascii="Times New Roman" w:hAnsi="Times New Roman"/>
                <w:sz w:val="24"/>
                <w:szCs w:val="24"/>
              </w:rPr>
              <w:t>официальном сайте администрации МР «Сыктывдинский», соцсетях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республиканского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2.2.3.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Имущественная поддержка СО НКО для реализации проводимых мероприятий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2.2.3.1.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lastRenderedPageBreak/>
              <w:t xml:space="preserve">Заключение Договора между администрацией </w:t>
            </w: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lastRenderedPageBreak/>
              <w:t>муниципального района и СО НКО о предоставлении муниципального имущества</w:t>
            </w:r>
          </w:p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имущества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от приносящей доход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2.2.3.2.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Размещение информации о предоставлении СО НКО имущественной поддержки на официальном сайте администрации МР «Сыктывдинский», соцсетях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2.2.4.</w:t>
            </w: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Информационная поддержка СО НКО для реализации проводимых мероприятий 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Мероприятие 2.2.4.1.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Консультирование СО НКО о предоставлении поддержки, оказание поддержки при оформление документов </w:t>
            </w: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143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от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gridSpan w:val="2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2.2.4.2.</w:t>
            </w:r>
          </w:p>
          <w:p w:rsidR="00464055" w:rsidRDefault="00464055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для СО НКО на официальном сайте администрации МР «Сыктывдинский», соцсетях, работа </w:t>
            </w:r>
            <w:r>
              <w:rPr>
                <w:rFonts w:ascii="Times New Roman" w:hAnsi="Times New Roman"/>
                <w:sz w:val="24"/>
                <w:szCs w:val="24"/>
              </w:rPr>
              <w:t>обратной связи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федерального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Подпрограмма 5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Старшее поколение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701,1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136,1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муниципального образования, из них за счет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701,1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5.2.1.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Организация чествования ветеранов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ВОВ с 90- и 95- летними юбилеями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5.2.1.1.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памятных подарков и цветов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 муниципального образования, из них за счет средств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местного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республиканского бюджета РК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федерального бюджета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  <w:tr w:rsidR="00464055">
        <w:trPr>
          <w:trHeight w:val="60"/>
        </w:trPr>
        <w:tc>
          <w:tcPr>
            <w:tcW w:w="1956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464055" w:rsidRDefault="004640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  <w:tc>
          <w:tcPr>
            <w:tcW w:w="176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3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90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1039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8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  <w:tc>
          <w:tcPr>
            <w:tcW w:w="926" w:type="dxa"/>
            <w:shd w:val="clear" w:color="auto" w:fill="auto"/>
            <w:tcMar>
              <w:left w:w="108" w:type="dxa"/>
            </w:tcMar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0,0</w:t>
            </w:r>
          </w:p>
        </w:tc>
      </w:tr>
    </w:tbl>
    <w:p w:rsidR="00464055" w:rsidRDefault="00C07C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».</w:t>
      </w: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464055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464055" w:rsidRDefault="00C07C50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700224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</w:t>
      </w:r>
      <w:r>
        <w:rPr>
          <w:rFonts w:ascii="Cambria Math" w:hAnsi="Cambria Math" w:cs="Cambria Math"/>
          <w:b/>
          <w:sz w:val="24"/>
          <w:szCs w:val="24"/>
        </w:rPr>
        <w:t>ӧ</w:t>
      </w:r>
      <w:r>
        <w:rPr>
          <w:rFonts w:ascii="Times New Roman" w:hAnsi="Times New Roman"/>
          <w:b/>
          <w:sz w:val="24"/>
          <w:szCs w:val="24"/>
        </w:rPr>
        <w:t>й районса администрациял</w:t>
      </w:r>
      <w:r>
        <w:rPr>
          <w:rFonts w:ascii="Cambria Math" w:hAnsi="Cambria Math" w:cs="Cambria Math"/>
          <w:b/>
          <w:sz w:val="24"/>
          <w:szCs w:val="24"/>
        </w:rPr>
        <w:t>ӧ</w:t>
      </w:r>
      <w:r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2700" r="5715" b="63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44" o:spid="_x0000_s1026" o:spt="20" style="position:absolute;left:0pt;flip:y;margin-left:-9pt;margin-top:12.65pt;height:0pt;width:504.75pt;z-index:251701248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Mqr39gAAAAJAQAADwAAAAAAAAABACAAAAAiAAAA&#10;ZHJzL2Rvd25yZXYueG1sUEsBAhQAFAAAAAgAh07iQFy6in0HAgAA2wMAAA4AAAAAAAAAAQAgAAAA&#10;Jw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</w:rPr>
        <w:t>ШУÖМ</w:t>
      </w:r>
    </w:p>
    <w:p w:rsidR="00464055" w:rsidRDefault="00C07C50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464055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31 января 2024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№ 1/93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</w:tblGrid>
      <w:tr w:rsidR="00464055">
        <w:trPr>
          <w:trHeight w:val="1976"/>
        </w:trPr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</w:tcPr>
          <w:p w:rsidR="00464055" w:rsidRDefault="00C07C50">
            <w:pPr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закреплении территории муниципального 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«Сыктывдинский» за 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муниципальными бюджетными 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общеобразовательными учреждениями,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ующими образовательные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программы начального общего, основного </w:t>
            </w:r>
          </w:p>
          <w:p w:rsidR="00464055" w:rsidRDefault="00C07C50">
            <w:pPr>
              <w:tabs>
                <w:tab w:val="left" w:pos="4536"/>
              </w:tabs>
              <w:spacing w:after="0" w:line="240" w:lineRule="auto"/>
              <w:ind w:left="-30" w:right="-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общего, среднего общего образования</w:t>
            </w:r>
          </w:p>
        </w:tc>
      </w:tr>
    </w:tbl>
    <w:p w:rsidR="00464055" w:rsidRDefault="00464055">
      <w:pPr>
        <w:spacing w:after="0" w:line="240" w:lineRule="auto"/>
        <w:ind w:right="19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пунктом 6 части 1 статьи 9 Федерального закона от 29 декабря 2012 года № 273-ФЗ «Об образовании в Российской Федерации», администрация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 Республики Коми</w:t>
      </w:r>
    </w:p>
    <w:p w:rsidR="00464055" w:rsidRDefault="0046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Утвердить Схему закрепления территории муниципального района «Сыктывдинский» за муниципальными бюджетными общеобразовательными учреждениями согласно приложению.</w:t>
      </w: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Рекомендовать ГБУ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РК «Центр по предоставлению государственных услуг в сфере социальной защиты населения Сыктывдинского района» (Г.И.Пахомова),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главам (руководителям администраций) сельских поселений, отделу МВД России по Сыктывдинскому району (А.Н.Цепелев) оказывать содейст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вие Управлению образования администрации муниципального района «Сыктывдинский» по учету детей, подлежащих обязательному обучению в муниципальных общеобразовательных учреждениях.</w:t>
      </w: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Рекомендовать главам (руководителям администраций) сельских поселений, ГБУ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РК «Центр по предоставлению государственных услуг в сфере социальной защиты населения Сыктывдинского района» (Г.И.Пахомова)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ежегодно в срок до 31 января предоставлять в образовательные учреждения для формирования первых классов в текущем учебном году и упр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авление образования администрации муниципального района «Сыктывдинский» для учета детей, подлежащих обязательному обучению в муниципальных общеобразовательных учреждениях, списки детей школьного возраста (детям, которым на 01 сентября исполняется от 6,5 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 до 8 лет), зарегистрированных на территории сельского поселения, и совместно с участковыми уполномоченными полиции отдела МВД России по Сыктывдинскому району (А.Н.Цепелев) списки детей школьного возраста, не зарегистрированных, но проживающих на территор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ии сельского поселения. </w:t>
      </w: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Управлению образования администрации муниципального района «Сыктывдинский» (А.А. Катаева) организовать работу по проведению ежегодного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персонального учета детей, подлежащих обязательному обучению в муниципальных общеобразователь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учреждениях, обеспечить формирование 1-х классов и контроль за приемом обучающихся в подведомственные образовательные учреждения в соответствии с пунктом 1 настоящего постановления.</w:t>
      </w:r>
    </w:p>
    <w:p w:rsidR="00464055" w:rsidRDefault="00C07C50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Признать утратившим силу постановление администрации муниципального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«Сыктывдинский» от 2 марта 2023 года 3/264 «О закреплении территории муниципального района «Сыктывдинский» за муниципальными бюджетными общеобразовательными учреждениями, реализующими образовательные программы начального общего, основного общего,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реднего общего образования».</w:t>
      </w: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Контроль за исполнением настоящего постановления возложить на заместителя руководителя администрации муниципального района (Е.Б.Боброва).</w:t>
      </w:r>
    </w:p>
    <w:p w:rsidR="00464055" w:rsidRDefault="00C07C5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 Настоящее постановление вступает в силу со дня его официального опубликования.</w:t>
      </w:r>
    </w:p>
    <w:p w:rsidR="00464055" w:rsidRDefault="00464055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464055">
        <w:tc>
          <w:tcPr>
            <w:tcW w:w="5637" w:type="dxa"/>
            <w:shd w:val="clear" w:color="auto" w:fill="auto"/>
          </w:tcPr>
          <w:p w:rsidR="00464055" w:rsidRDefault="00C07C5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 руководителя администрации</w:t>
            </w:r>
          </w:p>
          <w:p w:rsidR="00464055" w:rsidRDefault="00C07C5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района «Сыктывдинский»</w:t>
            </w:r>
          </w:p>
        </w:tc>
        <w:tc>
          <w:tcPr>
            <w:tcW w:w="3934" w:type="dxa"/>
            <w:shd w:val="clear" w:color="auto" w:fill="auto"/>
          </w:tcPr>
          <w:p w:rsidR="00464055" w:rsidRDefault="00C07C5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464055" w:rsidRDefault="00C07C5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А.В.Коншин</w:t>
            </w:r>
          </w:p>
        </w:tc>
      </w:tr>
    </w:tbl>
    <w:p w:rsidR="00464055" w:rsidRDefault="00C07C50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:rsidR="00464055" w:rsidRDefault="00C07C50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464055" w:rsidRDefault="00C07C50">
      <w:pPr>
        <w:spacing w:after="0" w:line="240" w:lineRule="auto"/>
        <w:ind w:hanging="142"/>
        <w:jc w:val="right"/>
        <w:rPr>
          <w:rFonts w:ascii="Times New Roman" w:eastAsia="Arial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</w:p>
    <w:p w:rsidR="00464055" w:rsidRDefault="00C07C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31 января 2024 года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1/93</w:t>
      </w:r>
    </w:p>
    <w:p w:rsidR="00464055" w:rsidRDefault="00464055">
      <w:pPr>
        <w:spacing w:after="0" w:line="240" w:lineRule="auto"/>
        <w:ind w:left="59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Перечень</w:t>
      </w:r>
    </w:p>
    <w:p w:rsidR="00464055" w:rsidRDefault="00C07C5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бюджетных общеобразовательных учреждений, за которыми закреплены конкретные территории муниципального района «Сыктывдинский» </w:t>
      </w:r>
    </w:p>
    <w:p w:rsidR="00464055" w:rsidRDefault="004640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439"/>
        <w:gridCol w:w="4275"/>
        <w:gridCol w:w="2098"/>
      </w:tblGrid>
      <w:tr w:rsidR="00464055">
        <w:tc>
          <w:tcPr>
            <w:tcW w:w="533" w:type="dxa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39" w:type="dxa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ОУ</w:t>
            </w:r>
          </w:p>
        </w:tc>
        <w:tc>
          <w:tcPr>
            <w:tcW w:w="4275" w:type="dxa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конкретной закрепленной территории </w:t>
            </w:r>
          </w:p>
        </w:tc>
        <w:tc>
          <w:tcPr>
            <w:tcW w:w="2098" w:type="dxa"/>
            <w:vAlign w:val="center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обучения</w:t>
            </w: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«Выльгортская СОШ № 1»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Д. Каликовой (до дома № 61 по нечетной стороне, до № 60 по четной стороне);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(до дома № 9 по нечетной стороне, до дома № 14 по четной стороне;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Советская (до д.66; до д. 57);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Трудовая;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переулок Школьный;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В.Савина;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Мичурина;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Шоссейная;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Огородная;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Молодежная;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Полевая;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Шишкина;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Ручейная;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Железнодорожная;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Сысольское шоссе;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Вавилина;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Цветочная;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Солнечная;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Солнечная, проезды №1-7;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ул.Нагорная;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Весенняя,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Малая;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Летняя;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Осенняя;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С.Худяева;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садоводческий комплекс Дырнос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(товарищества Лесное, Лесное-2, Находка, Вурдысь, Сосна);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садоводческий комплекс Мырты-ю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Нижнее поле</w:t>
            </w:r>
          </w:p>
          <w:p w:rsidR="00464055" w:rsidRDefault="0046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ие</w:t>
            </w:r>
          </w:p>
        </w:tc>
      </w:tr>
      <w:tr w:rsidR="00464055">
        <w:trPr>
          <w:trHeight w:val="70"/>
        </w:trPr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39" w:type="dxa"/>
          </w:tcPr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«Выльгортская средняя общеобразовательная школа № 2»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ул.Д.Каликовой (от д.71 по нечетной стороне, 64, 64а по четной стороне и далее);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Гагарина (от д.13 по нечетной стороне, 22,22а по четной стороне и далее);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Советская (от д.68 по четной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стороне и далее, от д.59 по нечетной стороне и далее);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О.Мальцевой;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Лесной переулок;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Тимирязева;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Оплеснина;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Пушкина;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Биологический переулок;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Ботанический переулок;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Чапаева;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Рабочая;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Родниковая;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Родниковая, проезды №№1-5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Прокопиевская,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Никольская,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Троицкая,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Сретенская,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пер. Вербный,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Совхозная;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Совхозная, проезды №№1-3; ул. СПТУ-2;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Семена Налимова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Виталия Гилева;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Виталия Гилева, проезды 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№1-8,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Апрельская;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Новогодняя;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Долина Роз;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Александра Новичкова;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ул.70лет Победы,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ул.70лет Победы, проезды №№1-3;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Л.Шаньгиной;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Золотая;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Изумрудная;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Бирюзовая;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Семейная;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Дружная;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Мирная;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Славы;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Яраншор;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Ёля-Ты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Ёля-ты;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Береговая;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Сосновая;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Онежская,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Озёрная,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Озёрная проезд №№1-2.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Пичипашня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Северная,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Южная;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Спортивная;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Юбилейная;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Мира;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Луговая;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пер. Центральный проезд,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Дальняя;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Березовая;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Хвойная;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Грибная;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Земляничная;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Энтузиастов;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Снегири-1: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Уютная,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Зимняя,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Еловая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Звёздная,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Рябиновая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Местечко Захаровка.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13 км: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Садовая;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Садовая проезды №№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1-3;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Кольцевая;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Парковая; 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Зеленая.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Садоводческий комплекс «Тыла-ю»;</w:t>
            </w:r>
          </w:p>
          <w:p w:rsidR="00464055" w:rsidRDefault="00C0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Местечко Соколовка;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Садоводческий комплекс </w:t>
            </w:r>
            <w:r>
              <w:rPr>
                <w:rFonts w:ascii="Times New Roman" w:eastAsia="Times New Roman" w:hAnsi="Times New Roman"/>
                <w:sz w:val="20"/>
                <w:szCs w:val="24"/>
                <w:u w:val="single"/>
                <w:lang w:eastAsia="ru-RU"/>
              </w:rPr>
              <w:t>«Соколовка»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Начальное, основное и среднее общее образование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«Шошкинская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Шошка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Нювчим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д.Граддор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образование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«Часовская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Часово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Красная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Малая Слуда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Большая Слуда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п.с.т. Язель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п.с.т. Кэччойяг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образование</w:t>
            </w: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«Яснэгская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Яснэг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Кемъяр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образование</w:t>
            </w: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«Пажгинская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Пажга,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Лэзым,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садоводческий комплекс «Морово»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образование</w:t>
            </w: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«Палевицкая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Гавриловка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Ивановка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Тупицыно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Палевицы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м.Экспериментальный поселок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м.Центральная усадьба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д.Сотчэмвыв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Даньдор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Начальное, основное и среднее общее образование</w:t>
            </w: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«Зеленецкая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Зеленец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Парчег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д. Чукачой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Койтыбож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п. Мандач 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п.Новоипатово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садоводческий комплекс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«Парчег»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садоводческий комплекс «Пычим»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Слудка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Шиладор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Ипатово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Прокопьевка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Большая Парма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Позялэм</w:t>
            </w:r>
          </w:p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Усть-Пожег</w:t>
            </w: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Начальное, основное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среднее общее образование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4055">
        <w:tc>
          <w:tcPr>
            <w:tcW w:w="533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439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«Ыбская СОШ»</w:t>
            </w:r>
          </w:p>
        </w:tc>
        <w:tc>
          <w:tcPr>
            <w:tcW w:w="4275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Ыб</w:t>
            </w:r>
          </w:p>
          <w:p w:rsidR="00464055" w:rsidRDefault="00464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464055" w:rsidRDefault="00C07C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Начальное, основное и среднее общее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</w:tr>
    </w:tbl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Примечания: </w:t>
      </w: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Дети школьного возраста, проживающие в с. Озёл и д. Сёйты, обучаются в средней школе п. Седкыркещ.</w:t>
      </w:r>
    </w:p>
    <w:p w:rsidR="00464055" w:rsidRDefault="00C07C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В случае отсутствия мест в школах, расположенных на территории сельского поселения «Выльгорт», обращаться в управление образо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вания для устройства детей в школу.</w:t>
      </w: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70227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120650</wp:posOffset>
            </wp:positionV>
            <wp:extent cx="840740" cy="1092200"/>
            <wp:effectExtent l="0" t="0" r="0" b="0"/>
            <wp:wrapTopAndBottom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9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165100</wp:posOffset>
                </wp:positionV>
                <wp:extent cx="5895340" cy="0"/>
                <wp:effectExtent l="0" t="0" r="0" b="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46" o:spid="_x0000_s1026" o:spt="20" style="position:absolute;left:0pt;margin-left:3.85pt;margin-top:13pt;height:0pt;width:464.2pt;z-index:251703296;mso-width-relative:page;mso-height-relative:page;" filled="f" stroked="t" coordsize="21600,21600" o:gfxdata="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WkSt71QAAAAcBAAAPAAAAAAAAAAEAIAAAACIAAABkcnMvZG93&#10;bnJldi54bWxQSwECFAAUAAAACACHTuJAZIEmGAMCAADR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4"/>
          <w:szCs w:val="24"/>
        </w:rPr>
        <w:t>ШУÖМ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ПОСТАНОВЛЕНИЕ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«Сыктывдинский» Республики Коми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64055" w:rsidRDefault="004640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64055" w:rsidRDefault="00C07C50">
      <w:pPr>
        <w:widowControl w:val="0"/>
        <w:autoSpaceDE w:val="0"/>
        <w:autoSpaceDN w:val="0"/>
        <w:spacing w:before="280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 31 января 2024 года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№ 1/94</w:t>
      </w:r>
    </w:p>
    <w:tbl>
      <w:tblPr>
        <w:tblW w:w="575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23"/>
        <w:gridCol w:w="1132"/>
      </w:tblGrid>
      <w:tr w:rsidR="00464055">
        <w:trPr>
          <w:trHeight w:val="1779"/>
        </w:trPr>
        <w:tc>
          <w:tcPr>
            <w:tcW w:w="4623" w:type="dxa"/>
          </w:tcPr>
          <w:p w:rsidR="00464055" w:rsidRDefault="00464055">
            <w:pPr>
              <w:widowControl w:val="0"/>
              <w:suppressLineNumbers/>
              <w:suppressAutoHyphens/>
              <w:snapToGrid w:val="0"/>
              <w:spacing w:after="0"/>
              <w:ind w:right="-1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  <w:p w:rsidR="00464055" w:rsidRDefault="00C07C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 внесении изменения в постановление администрации муниципального района «Сыктывдинский» Республики Коми от 29 марта 2023 года № 3/376 Об утверждении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реестра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муниципальных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маршрутов регулярных перевозок пассажиров и багажа автомобильным транспортом</w:t>
            </w:r>
            <w:r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территории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муниципального района «Сыктывдинский»</w:t>
            </w:r>
          </w:p>
          <w:p w:rsidR="00464055" w:rsidRDefault="00464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</w:tcPr>
          <w:p w:rsidR="00464055" w:rsidRDefault="00464055">
            <w:pPr>
              <w:widowControl w:val="0"/>
              <w:suppressLineNumbers/>
              <w:suppressAutoHyphens/>
              <w:snapToGrid w:val="0"/>
              <w:spacing w:after="0"/>
              <w:ind w:left="-296" w:right="-1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464055" w:rsidRDefault="0046405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464055" w:rsidRDefault="00C07C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25" w:name="_Hlk82686557"/>
      <w:r>
        <w:rPr>
          <w:rFonts w:ascii="Times New Roman" w:eastAsia="Times New Roman" w:hAnsi="Times New Roman"/>
          <w:sz w:val="24"/>
          <w:szCs w:val="24"/>
        </w:rPr>
        <w:t>Руководствуясь Федеральными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законами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bookmarkStart w:id="26" w:name="_Hlk128207656"/>
      <w:r>
        <w:rPr>
          <w:rFonts w:ascii="Times New Roman" w:eastAsia="Times New Roman" w:hAnsi="Times New Roman"/>
          <w:sz w:val="24"/>
          <w:szCs w:val="24"/>
        </w:rPr>
        <w:t>от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06.10.2003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№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131-ФЗ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«Об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общих принципах организации местного</w:t>
      </w:r>
      <w:r>
        <w:rPr>
          <w:rFonts w:ascii="Times New Roman" w:eastAsia="Times New Roman" w:hAnsi="Times New Roman"/>
          <w:sz w:val="24"/>
          <w:szCs w:val="24"/>
        </w:rPr>
        <w:t xml:space="preserve"> самоуправления в Российской Федерации»</w:t>
      </w:r>
      <w:bookmarkEnd w:id="26"/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pacing w:val="-67"/>
          <w:sz w:val="24"/>
          <w:szCs w:val="24"/>
        </w:rPr>
        <w:t xml:space="preserve">  </w:t>
      </w:r>
      <w:bookmarkStart w:id="27" w:name="_Hlk128207689"/>
      <w:r>
        <w:rPr>
          <w:rFonts w:ascii="Times New Roman" w:eastAsia="Times New Roman" w:hAnsi="Times New Roman"/>
          <w:sz w:val="24"/>
          <w:szCs w:val="24"/>
        </w:rPr>
        <w:t>от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13.07.2015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№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220-ФЗ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«Об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регулярных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перевозок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пассажиров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багажа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автомобильным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транспортом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городским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наземным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электрическим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транспортом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Российской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Федерации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внесении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изменений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отдельные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зак</w:t>
      </w:r>
      <w:r>
        <w:rPr>
          <w:rFonts w:ascii="Times New Roman" w:eastAsia="Times New Roman" w:hAnsi="Times New Roman"/>
          <w:sz w:val="24"/>
          <w:szCs w:val="24"/>
        </w:rPr>
        <w:t>онодательные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акты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Российской</w:t>
      </w:r>
      <w:r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Федерации»</w:t>
      </w:r>
      <w:bookmarkEnd w:id="27"/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Законом Республики Коми </w:t>
      </w:r>
      <w:bookmarkStart w:id="28" w:name="_Hlk128207838"/>
      <w:r>
        <w:rPr>
          <w:rFonts w:ascii="Times New Roman" w:eastAsia="Arial" w:hAnsi="Times New Roman"/>
          <w:sz w:val="24"/>
          <w:szCs w:val="24"/>
          <w:lang w:eastAsia="zh-CN"/>
        </w:rPr>
        <w:t xml:space="preserve">от 03.10.2016 № 89-РЗ </w:t>
      </w:r>
      <w:r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«О некоторых вопросах организации транспортного обслуживания населения автомобильным транспортом на территории Республики Коми»</w:t>
      </w:r>
      <w:bookmarkEnd w:id="28"/>
      <w:r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, Уставом муниципального района </w:t>
      </w:r>
      <w:r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«Сыктывдинский» Республики Коми</w:t>
      </w:r>
      <w:r>
        <w:rPr>
          <w:rFonts w:ascii="Times New Roman" w:eastAsia="Arial CYR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администрация муниципального района «Сыктывдинский» Республики Коми</w:t>
      </w:r>
    </w:p>
    <w:bookmarkEnd w:id="25"/>
    <w:p w:rsidR="00464055" w:rsidRDefault="0046405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64055" w:rsidRDefault="00C07C50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ПОСТАНОВЛЯЕТ:</w:t>
      </w:r>
    </w:p>
    <w:p w:rsidR="00464055" w:rsidRDefault="0046405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64055" w:rsidRDefault="00C07C50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spacing w:after="0" w:line="240" w:lineRule="auto"/>
        <w:ind w:left="0" w:right="121" w:firstLine="71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Реестр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муниципальных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маршрутов регулярных перевозок пассажиров и багажа автомобильным транспортом</w:t>
      </w:r>
      <w:r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5"/>
          <w:sz w:val="24"/>
          <w:szCs w:val="24"/>
        </w:rPr>
        <w:t>на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территории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/>
          <w:sz w:val="24"/>
          <w:szCs w:val="24"/>
        </w:rPr>
        <w:t>«Сыктывдинский», утвержденный постановлением администрации муниципального района «Сыктывдинский» Республики Коми от 29 марта 2023 года № 3/376, изложить в редакции согласно приложению.</w:t>
      </w:r>
    </w:p>
    <w:p w:rsidR="00464055" w:rsidRDefault="00C07C50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 за исполнением настоящего постановления возложить на заместите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ля руководителя администрации муниципального района (П.В. Карин) </w:t>
      </w:r>
    </w:p>
    <w:p w:rsidR="00464055" w:rsidRDefault="00C07C50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:rsidR="00464055" w:rsidRDefault="0046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Исполняющий обязанности руководитель администрации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ind w:left="720" w:hanging="720"/>
        <w:jc w:val="both"/>
        <w:rPr>
          <w:rFonts w:ascii="Times New Roman" w:eastAsia="Times New Roman" w:hAnsi="Times New Roman"/>
        </w:rPr>
        <w:sectPr w:rsidR="00464055">
          <w:pgSz w:w="11900" w:h="16840"/>
          <w:pgMar w:top="993" w:right="701" w:bottom="851" w:left="1560" w:header="720" w:footer="720" w:gutter="0"/>
          <w:cols w:space="720"/>
        </w:sectPr>
      </w:pPr>
      <w:r>
        <w:rPr>
          <w:rFonts w:ascii="Times New Roman" w:eastAsia="Times New Roman" w:hAnsi="Times New Roman"/>
          <w:sz w:val="24"/>
          <w:szCs w:val="24"/>
        </w:rPr>
        <w:t xml:space="preserve">муниципального района «Сыктывдинский»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А.В. Коншин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 постановлению администрации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муниципального района «Сыктывдинский»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от 31 января 2024 года № 1/94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«Приложение 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 постановлению администрации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муниципального района «Сыктывдинск</w:t>
      </w:r>
      <w:r>
        <w:rPr>
          <w:rFonts w:ascii="Times New Roman" w:eastAsia="Times New Roman" w:hAnsi="Times New Roman"/>
          <w:sz w:val="24"/>
          <w:szCs w:val="24"/>
        </w:rPr>
        <w:t>ий»</w:t>
      </w:r>
    </w:p>
    <w:p w:rsidR="00464055" w:rsidRDefault="00C07C5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от 29 марта 2023 года №3/ 376</w:t>
      </w:r>
    </w:p>
    <w:p w:rsidR="00464055" w:rsidRDefault="004640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464055" w:rsidRDefault="004640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6"/>
          <w:szCs w:val="28"/>
        </w:rPr>
      </w:pPr>
    </w:p>
    <w:p w:rsidR="00464055" w:rsidRDefault="00C07C50">
      <w:pPr>
        <w:widowControl w:val="0"/>
        <w:autoSpaceDE w:val="0"/>
        <w:autoSpaceDN w:val="0"/>
        <w:spacing w:after="0" w:line="240" w:lineRule="auto"/>
        <w:ind w:left="314" w:right="440" w:firstLine="232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Реестр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муниципальных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маршрутов регулярных перевозок пассажиров и багажа автомобильным транспортом</w:t>
      </w:r>
      <w:r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5"/>
          <w:sz w:val="24"/>
          <w:szCs w:val="24"/>
        </w:rPr>
        <w:t>на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территории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муниципального района «Сыктывдинский»</w:t>
      </w:r>
    </w:p>
    <w:p w:rsidR="00464055" w:rsidRDefault="0046405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3"/>
          <w:szCs w:val="28"/>
        </w:rPr>
      </w:pPr>
    </w:p>
    <w:tbl>
      <w:tblPr>
        <w:tblStyle w:val="46"/>
        <w:tblW w:w="167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709"/>
        <w:gridCol w:w="1134"/>
        <w:gridCol w:w="1151"/>
        <w:gridCol w:w="6"/>
        <w:gridCol w:w="1111"/>
        <w:gridCol w:w="850"/>
        <w:gridCol w:w="567"/>
        <w:gridCol w:w="827"/>
        <w:gridCol w:w="6"/>
        <w:gridCol w:w="740"/>
        <w:gridCol w:w="6"/>
        <w:gridCol w:w="388"/>
        <w:gridCol w:w="425"/>
        <w:gridCol w:w="567"/>
        <w:gridCol w:w="561"/>
        <w:gridCol w:w="6"/>
        <w:gridCol w:w="1128"/>
        <w:gridCol w:w="6"/>
        <w:gridCol w:w="561"/>
        <w:gridCol w:w="6"/>
        <w:gridCol w:w="709"/>
        <w:gridCol w:w="709"/>
        <w:gridCol w:w="709"/>
        <w:gridCol w:w="844"/>
        <w:gridCol w:w="6"/>
        <w:gridCol w:w="703"/>
        <w:gridCol w:w="6"/>
        <w:gridCol w:w="838"/>
        <w:gridCol w:w="12"/>
        <w:gridCol w:w="561"/>
        <w:gridCol w:w="6"/>
      </w:tblGrid>
      <w:tr w:rsidR="00464055">
        <w:trPr>
          <w:gridAfter w:val="1"/>
          <w:wAfter w:w="6" w:type="dxa"/>
        </w:trPr>
        <w:tc>
          <w:tcPr>
            <w:tcW w:w="426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Регистрационный № маршрута</w:t>
            </w:r>
          </w:p>
        </w:tc>
        <w:tc>
          <w:tcPr>
            <w:tcW w:w="425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Порядковый № маршрута</w:t>
            </w:r>
          </w:p>
        </w:tc>
        <w:tc>
          <w:tcPr>
            <w:tcW w:w="709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маршрута</w:t>
            </w:r>
          </w:p>
        </w:tc>
        <w:tc>
          <w:tcPr>
            <w:tcW w:w="2291" w:type="dxa"/>
            <w:gridSpan w:val="3"/>
          </w:tcPr>
          <w:p w:rsidR="00464055" w:rsidRDefault="00C07C50">
            <w:pPr>
              <w:widowControl w:val="0"/>
              <w:tabs>
                <w:tab w:val="left" w:pos="60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Наименования промежуточных остановочных пунктов по маршруту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111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Наименования улиц, автомобильных дорог, по которым предполагается движение транспортных средст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в между остановочными пунктами по маршруту</w:t>
            </w:r>
          </w:p>
        </w:tc>
        <w:tc>
          <w:tcPr>
            <w:tcW w:w="850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Протяженность маршрута, км</w:t>
            </w:r>
          </w:p>
        </w:tc>
        <w:tc>
          <w:tcPr>
            <w:tcW w:w="567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Порядок посадки и высадки пассажиров</w:t>
            </w:r>
          </w:p>
        </w:tc>
        <w:tc>
          <w:tcPr>
            <w:tcW w:w="827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Вид регулярных перевозок</w:t>
            </w:r>
          </w:p>
        </w:tc>
        <w:tc>
          <w:tcPr>
            <w:tcW w:w="746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Вид сообщения</w:t>
            </w:r>
          </w:p>
        </w:tc>
        <w:tc>
          <w:tcPr>
            <w:tcW w:w="1947" w:type="dxa"/>
            <w:gridSpan w:val="5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Характеристики транспортных средств, предусмотренные решением об установлении или изменении маршрута регулярны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х перевозок, государственным и (или) заявкой на участие в открытом конкурсе, поданной участником открытого конкурса, которому выдается свидетельство об осуществлении перевозок по маршруту регулярных перевозок</w:t>
            </w:r>
          </w:p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Характеристики транспортных средств, влияющие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на качество перевозок, предусмотренные решением об установлении или изменении маршрута регулярных перевозок, государственным контрактом и (или) заявкой на участие в открытом конкурсе, поданной участником открытого конкурса, которому выдается свидетельство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об осуществлении перевозок по маршруту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регулярных перевозок</w:t>
            </w:r>
          </w:p>
        </w:tc>
        <w:tc>
          <w:tcPr>
            <w:tcW w:w="567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Максимальное количество транспортных средств каждого класса, которое допускается использовать для перевозок по маршруту</w:t>
            </w:r>
          </w:p>
        </w:tc>
        <w:tc>
          <w:tcPr>
            <w:tcW w:w="2977" w:type="dxa"/>
            <w:gridSpan w:val="5"/>
          </w:tcPr>
          <w:p w:rsidR="00464055" w:rsidRDefault="00C07C50">
            <w:pPr>
              <w:spacing w:after="0" w:line="240" w:lineRule="auto"/>
              <w:ind w:firstLine="60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Иные сведения, подлежащие включению в реестр, предусмотренные Законом Респуб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лики Коми от 03.10.2016г. № 89-РЗ "О некоторых вопросах организации транспортного обслуживания населения автомобильным транспортом на территории Республики Коми"</w:t>
            </w:r>
          </w:p>
        </w:tc>
        <w:tc>
          <w:tcPr>
            <w:tcW w:w="709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Дата начала осуществления регулярных перевозок</w:t>
            </w:r>
          </w:p>
        </w:tc>
        <w:tc>
          <w:tcPr>
            <w:tcW w:w="844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Наименование, место нахождения (для юридическог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 лица), фамилия, имя и, если имеется, отчество, место жительства (для индивидуального предпринимателя), идентификационный номер налогоплательщика, который осуществляет перевозки по маршруту</w:t>
            </w:r>
          </w:p>
        </w:tc>
        <w:tc>
          <w:tcPr>
            <w:tcW w:w="573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Схема маршрута</w:t>
            </w:r>
          </w:p>
        </w:tc>
      </w:tr>
      <w:tr w:rsidR="00464055">
        <w:tc>
          <w:tcPr>
            <w:tcW w:w="426" w:type="dxa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Прямое направление</w:t>
            </w:r>
          </w:p>
        </w:tc>
        <w:tc>
          <w:tcPr>
            <w:tcW w:w="1151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Обратное направление</w:t>
            </w:r>
          </w:p>
        </w:tc>
        <w:tc>
          <w:tcPr>
            <w:tcW w:w="1117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33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46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Виды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Классы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Максимальный срок эксплуатации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Экологические характеристики</w:t>
            </w:r>
          </w:p>
        </w:tc>
        <w:tc>
          <w:tcPr>
            <w:tcW w:w="1134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Сведения об оснащении транспортных средств аппаратурой спутниковой навигации ГЛОНАСС или ГЛОНАСС/GPS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Сведения о наличии заключенного договора с лицом, оказывающим услуги в сфере нави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гационной деятельности автомобильных дорог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Сведения об оснащении транспортных средств устройствами для автоматического объявления информации о каждом остановочном пункте общественного транспорта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Сведения о заключенном государственном контракте на выполнени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е работ по маршруту регулярных перевозок, выданном свидетельстве об осуществлении перевозок по маршруту регулярных перевозок</w:t>
            </w:r>
          </w:p>
        </w:tc>
        <w:tc>
          <w:tcPr>
            <w:tcW w:w="709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64055" w:rsidRDefault="00464055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464055">
        <w:tc>
          <w:tcPr>
            <w:tcW w:w="426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425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«Волокул – Яснэг»</w:t>
            </w:r>
          </w:p>
        </w:tc>
        <w:tc>
          <w:tcPr>
            <w:tcW w:w="1134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Яснэгская переправа - Яснэг</w:t>
            </w:r>
          </w:p>
        </w:tc>
        <w:tc>
          <w:tcPr>
            <w:tcW w:w="1151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Яснэг -Яснэгская переправа</w:t>
            </w:r>
          </w:p>
        </w:tc>
        <w:tc>
          <w:tcPr>
            <w:tcW w:w="1117" w:type="dxa"/>
            <w:gridSpan w:val="2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Подъезд к пст. Яснэг (от а/д м.Мыргаиб – с. Ыб –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м. Волокул) (за исключением понтонного моста через переправу р.Сысола)</w:t>
            </w:r>
          </w:p>
        </w:tc>
        <w:tc>
          <w:tcPr>
            <w:tcW w:w="850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4,1</w:t>
            </w:r>
          </w:p>
        </w:tc>
        <w:tc>
          <w:tcPr>
            <w:tcW w:w="567" w:type="dxa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Только в установленных остановочных пунктах</w:t>
            </w:r>
          </w:p>
        </w:tc>
        <w:tc>
          <w:tcPr>
            <w:tcW w:w="833" w:type="dxa"/>
            <w:gridSpan w:val="2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Регулярные перевозки по регулируемым тарифам</w:t>
            </w:r>
          </w:p>
        </w:tc>
        <w:tc>
          <w:tcPr>
            <w:tcW w:w="746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 пригородном сообщении</w:t>
            </w: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Автобус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 ранее 2013 года выпуска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вместимость: не менее 35 мес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</w:t>
            </w:r>
          </w:p>
        </w:tc>
        <w:tc>
          <w:tcPr>
            <w:tcW w:w="567" w:type="dxa"/>
            <w:gridSpan w:val="2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Основных-1; резервных-1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Транспортные средства оснащены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Заключенный договор отсутствует</w:t>
            </w:r>
          </w:p>
        </w:tc>
        <w:tc>
          <w:tcPr>
            <w:tcW w:w="709" w:type="dxa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gridSpan w:val="2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64055" w:rsidRDefault="004640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464055">
        <w:tc>
          <w:tcPr>
            <w:tcW w:w="426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«Выльгорт – Яснэ»г»</w:t>
            </w:r>
          </w:p>
        </w:tc>
        <w:tc>
          <w:tcPr>
            <w:tcW w:w="1134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Худяево – Сорма (по требованию) – Центр – Лесхоз (по требованию) – Сельхозтехникум – Конно-спортивная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школа (по требованию) – Выльгорт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ПМК (по требованию) – п. Пичипашня – Радиоцентр – поворот на Морово (по требованию) – поворот на Лэзым (по требованию) - Санаторий Лэзым (по требованию)  – Савапиян – Пажга – поворот на Гарью – поворот на Разгорт – Этнопарк – Сёрд – Ыб – Каргорт – Гыбад –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Захарово - Новый поселок -  м. Волокул – переправа Яснэг - п. Яснэг</w:t>
            </w:r>
          </w:p>
        </w:tc>
        <w:tc>
          <w:tcPr>
            <w:tcW w:w="1151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п. Яснэг - переправа Яснэг (по требованию) - м.Волокул - Новый поселок – Захарово - Гыбад –  Каргорт – Ыб – Сёрд –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Этнопарк – поворот на Разгорт - поворот на Гарью – Пажга – Савапиян – Са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наторий Лэзым (по требованию)  – поворот на Лэзым (по требованию) - поворот на Морово (по требованию) – Радиоцентр – п. Пичипашня – Выльгорт ПМК (по требованию) – Конно-спортивная школа (по требованию) – Сельхозтехникум – Лесхоз (по требованию) – Центр – С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орма (по требованию) – Худяево.</w:t>
            </w:r>
          </w:p>
        </w:tc>
        <w:tc>
          <w:tcPr>
            <w:tcW w:w="111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По с. Выльгорт- Федеральная автомобильная дорога Р-176 "Вятка" - Подъезд к с. Ыб от автомобильной дороги "Вятка" - По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с. Ыб -  м. Мыргаиб – с. Ыб – м. Волокул Подъезд к пст. Яснэг (от а/д м.Мыргаиб – с. Ыб – м. Волокул) -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ул. Пионерская - ул. Кирова</w:t>
            </w:r>
          </w:p>
        </w:tc>
        <w:tc>
          <w:tcPr>
            <w:tcW w:w="850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69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Только в установленных остановочных пунк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тах</w:t>
            </w:r>
          </w:p>
        </w:tc>
        <w:tc>
          <w:tcPr>
            <w:tcW w:w="833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Регулярные перевозки по регулируемым тарифам</w:t>
            </w:r>
          </w:p>
        </w:tc>
        <w:tc>
          <w:tcPr>
            <w:tcW w:w="746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 пригородном сообщении</w:t>
            </w: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Автобус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 ранее 2013 года выпуска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вместимость: не менее 35 мест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Основных-1; резервных-1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Транспортные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средства оснащены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Заключенный договор имеется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№ 0001149 от 29.12.2023</w:t>
            </w:r>
          </w:p>
        </w:tc>
        <w:tc>
          <w:tcPr>
            <w:tcW w:w="709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01.01.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ИП Карпова Светлана Владимировна, Республика Коми, г. Сыктывкар, ул.Курат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ова, 75-165, ИНН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110103189156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</w:tr>
      <w:tr w:rsidR="00464055">
        <w:tc>
          <w:tcPr>
            <w:tcW w:w="426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112М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«Выльгорт-Гаръя»</w:t>
            </w:r>
          </w:p>
        </w:tc>
        <w:tc>
          <w:tcPr>
            <w:tcW w:w="1134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Худяев0 – Сорма (по требованию) – Центр –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Лесхоз (по требованию) – Сельхозтехникум – Конно-спортивная школа (по требованию) – Выльгорт ПМК (по требованию) – п. Пичипашня – Радиоцентр – Тыла-Ю 1 -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Тыла-Ю 2 - М. Соколовка - Соколовка - Морово - пов. на  Морово - Лэзым 1 - Лэзым 2 -Лэзым 3 - Савапия</w:t>
            </w:r>
            <w:r>
              <w:rPr>
                <w:rFonts w:ascii="Times New Roman" w:hAnsi="Times New Roman"/>
                <w:sz w:val="16"/>
                <w:szCs w:val="16"/>
              </w:rPr>
              <w:t>н - Пажга - Левопиян - пов. на Парчим - ПМК – Гаръя</w:t>
            </w:r>
          </w:p>
        </w:tc>
        <w:tc>
          <w:tcPr>
            <w:tcW w:w="1151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Гаръя - Жуэд - ПМК - пов. на Парчим - Левопиян - Школа - Пажга - Савапиян - Лэзым 3 - Лэзым 2 - Лэзым 1 - пов. на Морово - Морово - Соколовка - м. Соколовка - Тыла-Ю 2 -Тыла-Ю 1 - Радиоцентр - Пичипашня -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Выльгорт ПМК -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Конно-спортивная школа (по требованию) - с/х Техникум - Лесхоз (по требованию)- Выльгорт центр– Сорма (по требованию) – Худяево</w:t>
            </w:r>
          </w:p>
        </w:tc>
        <w:tc>
          <w:tcPr>
            <w:tcW w:w="111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По с. Выльгорт- Федеральная автомобильная дорога Р-176 "Вятка" -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Подъезд к д. Морово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-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По д. Морово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-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По с.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Лэзым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- Подъезд к с. Пажга -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д. Савапиян – с. Пажга – д. Жуэд</w:t>
            </w:r>
          </w:p>
        </w:tc>
        <w:tc>
          <w:tcPr>
            <w:tcW w:w="850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Только в установленных остановочных пунктах</w:t>
            </w:r>
          </w:p>
        </w:tc>
        <w:tc>
          <w:tcPr>
            <w:tcW w:w="833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Регулярные перевозки по регулируемым тарифам</w:t>
            </w:r>
          </w:p>
        </w:tc>
        <w:tc>
          <w:tcPr>
            <w:tcW w:w="746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 пригородном сообщении</w:t>
            </w: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Автобус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 ранее 2013 года выпуска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вместимость: не менее 35 мест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Основных-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1; резервных-1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Транспортные средства оснащены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Заключенный договор имеется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№ 0001150 от 29.12.2023</w:t>
            </w:r>
          </w:p>
        </w:tc>
        <w:tc>
          <w:tcPr>
            <w:tcW w:w="709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01.01.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 ИП Карпова Светлана Владимировна, Республика Коми, г. Сыктывкар, ул.Куратова, 75-165, ИНН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110103189156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  <w:tr w:rsidR="00464055">
        <w:tc>
          <w:tcPr>
            <w:tcW w:w="426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511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«Выльгорт – Яснэ»г»</w:t>
            </w:r>
          </w:p>
        </w:tc>
        <w:tc>
          <w:tcPr>
            <w:tcW w:w="1134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Худяево –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Сорма (по требованию) – Центр – Лесхоз (по требованию) – Сельхозтехникум – Конно-спортивная школа (по требованию) – Выльгорт ПМК (по требованию) – п. Пичипашня – Радиоцентр – поворот на Морово (по требованию) – поворот на Лэзым (по требованию) - Санаторий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Лэзым (по требованию)  – Савапиян – Пажга – поворот на Гарью – поворот на Разгорт – Этнопарк – Сёрд – Ыб – Каргорт – Гыбад –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Захарово - Новый поселок -  м. Волокул – переправа Яснэг - п. Яснэг</w:t>
            </w:r>
          </w:p>
        </w:tc>
        <w:tc>
          <w:tcPr>
            <w:tcW w:w="1151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п. Яснэг - переправа Яснэг (по требованию) - м.Волокул - Новый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поселок – Захарово - Гыбад –  Каргорт – Ыб – Сёрд – Этнопарк – поворот на Разгорт - поворот на Гарью – Пажга – Савапиян – Санаторий Лэзым (по требованию)  – поворот на Лэзым (по требованию) - поворот на Морово (по требованию) – Радиоцентр – п. Пичипашня –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Выльгорт ПМК (по требованию) – Конно-спортивная школа (по требованию) – Сельхозтехн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икум – Лесхоз (по требованию) – Центр – Сорма (по требованию) – Худяево.</w:t>
            </w:r>
          </w:p>
        </w:tc>
        <w:tc>
          <w:tcPr>
            <w:tcW w:w="111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 xml:space="preserve">По с. Выльгорт- Федеральная автомобильная дорога Р-176 "Вятка" - Подъезд к с. Ыб от автомобильной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дороги "Вятка" - По с. Ыб -  м. Мыргаиб – с. Ыб – м. Волокул Подъезд к пст. Яснэг (от а/д м.Мыргаиб – с. Ыб – м. Волокул) - ул. Пионерская - ул. Кирова</w:t>
            </w:r>
          </w:p>
        </w:tc>
        <w:tc>
          <w:tcPr>
            <w:tcW w:w="850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Только в установленных остановочных пунктах</w:t>
            </w:r>
          </w:p>
        </w:tc>
        <w:tc>
          <w:tcPr>
            <w:tcW w:w="833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Регулярные перевозки по регулируемым тарифам</w:t>
            </w:r>
          </w:p>
        </w:tc>
        <w:tc>
          <w:tcPr>
            <w:tcW w:w="746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 междугород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ном сообщении</w:t>
            </w: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Автобус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 ранее 2013 года выпуска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вместимость: не менее 35 мест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Основных-1; резервных-1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Транспортные средства оснащены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Заключенный договор отсутствует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01.03.</w:t>
            </w:r>
          </w:p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  <w:tr w:rsidR="00464055">
        <w:tc>
          <w:tcPr>
            <w:tcW w:w="426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lastRenderedPageBreak/>
              <w:t>513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«Зеленец — Слудка - Шыладор»</w:t>
            </w:r>
          </w:p>
        </w:tc>
        <w:tc>
          <w:tcPr>
            <w:tcW w:w="1134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Зеленец-Кэччойяг-пов. на </w:t>
            </w:r>
            <w:r>
              <w:rPr>
                <w:rFonts w:ascii="Times New Roman" w:hAnsi="Times New Roman"/>
                <w:sz w:val="16"/>
                <w:szCs w:val="16"/>
              </w:rPr>
              <w:t>Язель-Слудка-Прокопьевка-Ипатово-Шыладор.</w:t>
            </w:r>
          </w:p>
        </w:tc>
        <w:tc>
          <w:tcPr>
            <w:tcW w:w="1151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Шыладор-Ипатово–Прокопьевка-пов. на Язель–Кэччойяг-Зеленец</w:t>
            </w:r>
          </w:p>
        </w:tc>
        <w:tc>
          <w:tcPr>
            <w:tcW w:w="111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2 квартал с. Зеленец- Подъезд к д. Парчег-Сыктывкар - Ухта - Печора - Усинск - Нарьян-Ма- Железнодорожная станция "Язель" - Позялэм - Кожмудор - Тыдор от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автомобильной дороги Сыктывкар - Ухта - Печора - Усинск - Нарьян-Мар до автомобильной дороги Вогваздино – Яренск- с. Слудка – д. Ипатово – д. Шыладор</w:t>
            </w:r>
          </w:p>
        </w:tc>
        <w:tc>
          <w:tcPr>
            <w:tcW w:w="850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 прямом направлений 74;</w:t>
            </w:r>
          </w:p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 обратном направлении 60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Только в установленных остановочных пунктах</w:t>
            </w:r>
          </w:p>
        </w:tc>
        <w:tc>
          <w:tcPr>
            <w:tcW w:w="833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Регулярные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перевозки по регулируемым тарифам</w:t>
            </w:r>
          </w:p>
        </w:tc>
        <w:tc>
          <w:tcPr>
            <w:tcW w:w="746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 междугородном сообщении</w:t>
            </w:r>
          </w:p>
        </w:tc>
        <w:tc>
          <w:tcPr>
            <w:tcW w:w="388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Автобус</w:t>
            </w:r>
          </w:p>
        </w:tc>
        <w:tc>
          <w:tcPr>
            <w:tcW w:w="425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 ранее 2013 года выпуска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widowControl w:val="0"/>
              <w:tabs>
                <w:tab w:val="left" w:pos="3607"/>
                <w:tab w:val="left" w:pos="820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вместимость: не менее 35 мест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Основных-1; резервных-1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Транспортные средства оснащены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Заключенный договор отсутствует</w:t>
            </w:r>
          </w:p>
        </w:tc>
        <w:tc>
          <w:tcPr>
            <w:tcW w:w="709" w:type="dxa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01.03.2024</w:t>
            </w:r>
          </w:p>
        </w:tc>
        <w:tc>
          <w:tcPr>
            <w:tcW w:w="850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vAlign w:val="center"/>
          </w:tcPr>
          <w:p w:rsidR="00464055" w:rsidRDefault="00C07C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464055" w:rsidRDefault="00C07C50">
      <w:pPr>
        <w:widowControl w:val="0"/>
        <w:tabs>
          <w:tab w:val="left" w:pos="3607"/>
          <w:tab w:val="left" w:pos="8204"/>
        </w:tabs>
        <w:autoSpaceDE w:val="0"/>
        <w:autoSpaceDN w:val="0"/>
        <w:spacing w:after="0" w:line="242" w:lineRule="exact"/>
        <w:ind w:left="9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ab/>
      </w:r>
    </w:p>
    <w:p w:rsidR="00464055" w:rsidRDefault="00464055">
      <w:pPr>
        <w:spacing w:after="0" w:line="240" w:lineRule="auto"/>
        <w:ind w:right="-14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464055">
      <w:headerReference w:type="default" r:id="rId46"/>
      <w:pgSz w:w="16840" w:h="11900" w:orient="landscape"/>
      <w:pgMar w:top="1020" w:right="960" w:bottom="440" w:left="280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C50" w:rsidRDefault="00C07C50">
      <w:pPr>
        <w:spacing w:line="240" w:lineRule="auto"/>
      </w:pPr>
      <w:r>
        <w:separator/>
      </w:r>
    </w:p>
  </w:endnote>
  <w:endnote w:type="continuationSeparator" w:id="0">
    <w:p w:rsidR="00C07C50" w:rsidRDefault="00C07C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 Cond">
    <w:altName w:val="Liberation Mono"/>
    <w:charset w:val="CC"/>
    <w:family w:val="swiss"/>
    <w:pitch w:val="default"/>
    <w:sig w:usb0="00000000" w:usb1="00000000" w:usb2="00000000" w:usb3="00000000" w:csb0="0000009F" w:csb1="00000000"/>
  </w:font>
  <w:font w:name="T">
    <w:altName w:val="Times New Roman"/>
    <w:charset w:val="CC"/>
    <w:family w:val="auto"/>
    <w:pitch w:val="default"/>
    <w:sig w:usb0="00000000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">
    <w:altName w:val="Liberation Mono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CYR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等线">
    <w:altName w:val="Arial Unicode MS"/>
    <w:charset w:val="8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charset w:val="80"/>
    <w:family w:val="auto"/>
    <w:pitch w:val="default"/>
    <w:sig w:usb0="00000000" w:usb1="0000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055" w:rsidRDefault="00C07C50">
    <w:pPr>
      <w:pStyle w:val="aff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Текстовое 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4055" w:rsidRDefault="00C07C50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6007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" fillcolor="white [3212]" stroked="f" strokeweight=".5pt">
              <v:textbox style="mso-fit-shape-to-text:t" inset="0,0,0,0">
                <w:txbxContent>
                  <w:p w:rsidR="00464055" w:rsidRDefault="00C07C50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6007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C50" w:rsidRDefault="00C07C50">
      <w:pPr>
        <w:spacing w:after="0"/>
      </w:pPr>
      <w:r>
        <w:separator/>
      </w:r>
    </w:p>
  </w:footnote>
  <w:footnote w:type="continuationSeparator" w:id="0">
    <w:p w:rsidR="00C07C50" w:rsidRDefault="00C07C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055" w:rsidRDefault="00464055">
    <w:pPr>
      <w:pStyle w:val="afb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8C0AF0"/>
    <w:multiLevelType w:val="singleLevel"/>
    <w:tmpl w:val="BC8C0A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FFFFFF89"/>
    <w:multiLevelType w:val="singleLevel"/>
    <w:tmpl w:val="FFFFFF89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4">
    <w:nsid w:val="00000001"/>
    <w:multiLevelType w:val="multilevel"/>
    <w:tmpl w:val="00000001"/>
    <w:lvl w:ilvl="0">
      <w:start w:val="1"/>
      <w:numFmt w:val="bullet"/>
      <w:lvlText w:val=""/>
      <w:lvlJc w:val="left"/>
      <w:pPr>
        <w:tabs>
          <w:tab w:val="left" w:pos="4827"/>
        </w:tabs>
        <w:ind w:left="4827" w:hanging="432"/>
      </w:pPr>
      <w:rPr>
        <w:rFonts w:ascii="Wingdings" w:hAnsi="Wingdings" w:hint="default"/>
      </w:rPr>
    </w:lvl>
    <w:lvl w:ilvl="1">
      <w:start w:val="1"/>
      <w:numFmt w:val="none"/>
      <w:lvlText w:val=""/>
      <w:lvlJc w:val="left"/>
      <w:pPr>
        <w:tabs>
          <w:tab w:val="left" w:pos="4971"/>
        </w:tabs>
        <w:ind w:left="4971" w:hanging="576"/>
      </w:pPr>
    </w:lvl>
    <w:lvl w:ilvl="2">
      <w:start w:val="1"/>
      <w:numFmt w:val="none"/>
      <w:lvlText w:val=""/>
      <w:lvlJc w:val="left"/>
      <w:pPr>
        <w:tabs>
          <w:tab w:val="left" w:pos="5115"/>
        </w:tabs>
        <w:ind w:left="5115" w:hanging="720"/>
      </w:pPr>
    </w:lvl>
    <w:lvl w:ilvl="3">
      <w:start w:val="1"/>
      <w:numFmt w:val="none"/>
      <w:lvlText w:val=""/>
      <w:lvlJc w:val="left"/>
      <w:pPr>
        <w:tabs>
          <w:tab w:val="left" w:pos="5259"/>
        </w:tabs>
        <w:ind w:left="5259" w:hanging="864"/>
      </w:pPr>
    </w:lvl>
    <w:lvl w:ilvl="4">
      <w:start w:val="1"/>
      <w:numFmt w:val="none"/>
      <w:lvlText w:val=""/>
      <w:lvlJc w:val="left"/>
      <w:pPr>
        <w:tabs>
          <w:tab w:val="left" w:pos="5403"/>
        </w:tabs>
        <w:ind w:left="5403" w:hanging="1008"/>
      </w:pPr>
    </w:lvl>
    <w:lvl w:ilvl="5">
      <w:start w:val="1"/>
      <w:numFmt w:val="none"/>
      <w:lvlText w:val=""/>
      <w:lvlJc w:val="left"/>
      <w:pPr>
        <w:tabs>
          <w:tab w:val="left" w:pos="5547"/>
        </w:tabs>
        <w:ind w:left="5547" w:hanging="1152"/>
      </w:pPr>
    </w:lvl>
    <w:lvl w:ilvl="6">
      <w:start w:val="1"/>
      <w:numFmt w:val="none"/>
      <w:lvlText w:val=""/>
      <w:lvlJc w:val="left"/>
      <w:pPr>
        <w:tabs>
          <w:tab w:val="left" w:pos="5691"/>
        </w:tabs>
        <w:ind w:left="5691" w:hanging="1296"/>
      </w:pPr>
    </w:lvl>
    <w:lvl w:ilvl="7">
      <w:start w:val="1"/>
      <w:numFmt w:val="none"/>
      <w:lvlText w:val=""/>
      <w:lvlJc w:val="left"/>
      <w:pPr>
        <w:tabs>
          <w:tab w:val="left" w:pos="5835"/>
        </w:tabs>
        <w:ind w:left="5835" w:hanging="1440"/>
      </w:pPr>
    </w:lvl>
    <w:lvl w:ilvl="8">
      <w:start w:val="1"/>
      <w:numFmt w:val="none"/>
      <w:lvlText w:val=""/>
      <w:lvlJc w:val="left"/>
      <w:pPr>
        <w:tabs>
          <w:tab w:val="left" w:pos="5979"/>
        </w:tabs>
        <w:ind w:left="5979" w:hanging="1584"/>
      </w:pPr>
    </w:lvl>
  </w:abstractNum>
  <w:abstractNum w:abstractNumId="5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rFonts w:ascii="Times New Roman" w:hAnsi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40" w:hanging="180"/>
      </w:pPr>
    </w:lvl>
  </w:abstractNum>
  <w:abstractNum w:abstractNumId="6">
    <w:nsid w:val="02547FEC"/>
    <w:multiLevelType w:val="multilevel"/>
    <w:tmpl w:val="02547FE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2D5378"/>
    <w:multiLevelType w:val="multilevel"/>
    <w:tmpl w:val="042D537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EDF2685"/>
    <w:multiLevelType w:val="multilevel"/>
    <w:tmpl w:val="0EDF2685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FC11A05"/>
    <w:multiLevelType w:val="multilevel"/>
    <w:tmpl w:val="0FC11A05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5F05636"/>
    <w:multiLevelType w:val="multilevel"/>
    <w:tmpl w:val="15F05636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4" w:hanging="109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4" w:hanging="1095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4" w:hanging="1095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4" w:hanging="1095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095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Theme="minorHAnsi" w:hint="default"/>
      </w:rPr>
    </w:lvl>
  </w:abstractNum>
  <w:abstractNum w:abstractNumId="11">
    <w:nsid w:val="16206D5C"/>
    <w:multiLevelType w:val="multilevel"/>
    <w:tmpl w:val="16206D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F62D2"/>
    <w:multiLevelType w:val="multilevel"/>
    <w:tmpl w:val="19BF6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8047E"/>
    <w:multiLevelType w:val="multilevel"/>
    <w:tmpl w:val="3E5804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3111970"/>
    <w:multiLevelType w:val="multilevel"/>
    <w:tmpl w:val="431119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1672BE"/>
    <w:multiLevelType w:val="multilevel"/>
    <w:tmpl w:val="511672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530113B1"/>
    <w:multiLevelType w:val="multilevel"/>
    <w:tmpl w:val="530113B1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17AF5"/>
    <w:multiLevelType w:val="multilevel"/>
    <w:tmpl w:val="55817AF5"/>
    <w:lvl w:ilvl="0">
      <w:start w:val="1"/>
      <w:numFmt w:val="decimal"/>
      <w:pStyle w:val="-1"/>
      <w:lvlText w:val="%1."/>
      <w:lvlJc w:val="right"/>
      <w:pPr>
        <w:tabs>
          <w:tab w:val="left" w:pos="606"/>
        </w:tabs>
        <w:ind w:left="606" w:hanging="18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8">
    <w:nsid w:val="59ADCABA"/>
    <w:multiLevelType w:val="multilevel"/>
    <w:tmpl w:val="59ADCAB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sz w:val="24"/>
        <w:szCs w:val="24"/>
      </w:rPr>
    </w:lvl>
  </w:abstractNum>
  <w:abstractNum w:abstractNumId="19">
    <w:nsid w:val="66592944"/>
    <w:multiLevelType w:val="multilevel"/>
    <w:tmpl w:val="66592944"/>
    <w:lvl w:ilvl="0">
      <w:start w:val="1"/>
      <w:numFmt w:val="decimal"/>
      <w:pStyle w:val="S1"/>
      <w:lvlText w:val="%1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left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left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</w:lvl>
  </w:abstractNum>
  <w:abstractNum w:abstractNumId="20">
    <w:nsid w:val="6C4A19C3"/>
    <w:multiLevelType w:val="multilevel"/>
    <w:tmpl w:val="6C4A19C3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4" w:hanging="109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4" w:hanging="1095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4" w:hanging="1095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4" w:hanging="1095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095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Theme="minorHAnsi" w:hint="default"/>
      </w:r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1"/>
  </w:num>
  <w:num w:numId="5">
    <w:abstractNumId w:val="18"/>
  </w:num>
  <w:num w:numId="6">
    <w:abstractNumId w:val="0"/>
  </w:num>
  <w:num w:numId="7">
    <w:abstractNumId w:val="5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0"/>
  </w:num>
  <w:num w:numId="12">
    <w:abstractNumId w:val="6"/>
  </w:num>
  <w:num w:numId="13">
    <w:abstractNumId w:val="13"/>
  </w:num>
  <w:num w:numId="14">
    <w:abstractNumId w:val="9"/>
  </w:num>
  <w:num w:numId="15">
    <w:abstractNumId w:val="12"/>
  </w:num>
  <w:num w:numId="16">
    <w:abstractNumId w:val="3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3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4"/>
  </w:num>
  <w:num w:numId="19">
    <w:abstractNumId w:val="15"/>
  </w:num>
  <w:num w:numId="20">
    <w:abstractNumId w:val="11"/>
  </w:num>
  <w:num w:numId="21">
    <w:abstractNumId w:val="16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B3"/>
    <w:rsid w:val="0000255D"/>
    <w:rsid w:val="0001523A"/>
    <w:rsid w:val="00016B22"/>
    <w:rsid w:val="00047E80"/>
    <w:rsid w:val="0005079E"/>
    <w:rsid w:val="000609FC"/>
    <w:rsid w:val="00061880"/>
    <w:rsid w:val="0006479B"/>
    <w:rsid w:val="00081114"/>
    <w:rsid w:val="000A7CCF"/>
    <w:rsid w:val="000B474F"/>
    <w:rsid w:val="000E490E"/>
    <w:rsid w:val="000F1C8C"/>
    <w:rsid w:val="000F3407"/>
    <w:rsid w:val="00124150"/>
    <w:rsid w:val="001323ED"/>
    <w:rsid w:val="001360A5"/>
    <w:rsid w:val="00146A97"/>
    <w:rsid w:val="001557C8"/>
    <w:rsid w:val="00161060"/>
    <w:rsid w:val="00174254"/>
    <w:rsid w:val="00194524"/>
    <w:rsid w:val="001A2757"/>
    <w:rsid w:val="001C2926"/>
    <w:rsid w:val="001D419F"/>
    <w:rsid w:val="001E1B83"/>
    <w:rsid w:val="001E2ED0"/>
    <w:rsid w:val="001E3777"/>
    <w:rsid w:val="001F2CC9"/>
    <w:rsid w:val="00206F7F"/>
    <w:rsid w:val="002071E0"/>
    <w:rsid w:val="002114A4"/>
    <w:rsid w:val="0021249C"/>
    <w:rsid w:val="00234A7D"/>
    <w:rsid w:val="0024198A"/>
    <w:rsid w:val="002556F4"/>
    <w:rsid w:val="00257E26"/>
    <w:rsid w:val="00261664"/>
    <w:rsid w:val="002777C8"/>
    <w:rsid w:val="002B4B89"/>
    <w:rsid w:val="002B7AC1"/>
    <w:rsid w:val="002C3478"/>
    <w:rsid w:val="002D31C5"/>
    <w:rsid w:val="002F371B"/>
    <w:rsid w:val="0030094D"/>
    <w:rsid w:val="00304CFC"/>
    <w:rsid w:val="0031494D"/>
    <w:rsid w:val="0032414C"/>
    <w:rsid w:val="0033327E"/>
    <w:rsid w:val="00371665"/>
    <w:rsid w:val="00384F82"/>
    <w:rsid w:val="00386B25"/>
    <w:rsid w:val="003A40FC"/>
    <w:rsid w:val="003C022A"/>
    <w:rsid w:val="003C2FB0"/>
    <w:rsid w:val="003D5C83"/>
    <w:rsid w:val="00402750"/>
    <w:rsid w:val="004045AF"/>
    <w:rsid w:val="00406D39"/>
    <w:rsid w:val="00464055"/>
    <w:rsid w:val="004661E4"/>
    <w:rsid w:val="00470C25"/>
    <w:rsid w:val="004731FA"/>
    <w:rsid w:val="00476DAA"/>
    <w:rsid w:val="00497098"/>
    <w:rsid w:val="004A02A3"/>
    <w:rsid w:val="004A1045"/>
    <w:rsid w:val="004D226E"/>
    <w:rsid w:val="004D4C33"/>
    <w:rsid w:val="004F7086"/>
    <w:rsid w:val="0050335B"/>
    <w:rsid w:val="00527A82"/>
    <w:rsid w:val="00544369"/>
    <w:rsid w:val="00553629"/>
    <w:rsid w:val="005940ED"/>
    <w:rsid w:val="005C70B3"/>
    <w:rsid w:val="005D4B0C"/>
    <w:rsid w:val="005E1244"/>
    <w:rsid w:val="005E5F52"/>
    <w:rsid w:val="005E69D6"/>
    <w:rsid w:val="005F3693"/>
    <w:rsid w:val="005F3A3E"/>
    <w:rsid w:val="006005F0"/>
    <w:rsid w:val="006042C8"/>
    <w:rsid w:val="00612234"/>
    <w:rsid w:val="0061598D"/>
    <w:rsid w:val="00615EA3"/>
    <w:rsid w:val="00636A62"/>
    <w:rsid w:val="00641C66"/>
    <w:rsid w:val="00660078"/>
    <w:rsid w:val="0066307E"/>
    <w:rsid w:val="00667DF0"/>
    <w:rsid w:val="006C7966"/>
    <w:rsid w:val="006D7616"/>
    <w:rsid w:val="006E6072"/>
    <w:rsid w:val="00731F07"/>
    <w:rsid w:val="00735652"/>
    <w:rsid w:val="00753599"/>
    <w:rsid w:val="0075488F"/>
    <w:rsid w:val="0076207C"/>
    <w:rsid w:val="00766DCC"/>
    <w:rsid w:val="007A7EA6"/>
    <w:rsid w:val="007B2B5D"/>
    <w:rsid w:val="007E4821"/>
    <w:rsid w:val="00801A5B"/>
    <w:rsid w:val="00803F48"/>
    <w:rsid w:val="008138F0"/>
    <w:rsid w:val="00832EA1"/>
    <w:rsid w:val="00846E4E"/>
    <w:rsid w:val="00847323"/>
    <w:rsid w:val="00861E3E"/>
    <w:rsid w:val="00865973"/>
    <w:rsid w:val="008752EC"/>
    <w:rsid w:val="00885750"/>
    <w:rsid w:val="00891E47"/>
    <w:rsid w:val="008A0817"/>
    <w:rsid w:val="008A2E39"/>
    <w:rsid w:val="008A3EF8"/>
    <w:rsid w:val="008B12AE"/>
    <w:rsid w:val="008B295F"/>
    <w:rsid w:val="008D1860"/>
    <w:rsid w:val="008E1A64"/>
    <w:rsid w:val="008E506A"/>
    <w:rsid w:val="008F6523"/>
    <w:rsid w:val="00922A5B"/>
    <w:rsid w:val="00924BCF"/>
    <w:rsid w:val="0093488F"/>
    <w:rsid w:val="00972289"/>
    <w:rsid w:val="00972D01"/>
    <w:rsid w:val="00973DA8"/>
    <w:rsid w:val="009A5F9D"/>
    <w:rsid w:val="009A673E"/>
    <w:rsid w:val="009A6D0D"/>
    <w:rsid w:val="009D0BBD"/>
    <w:rsid w:val="009E12B8"/>
    <w:rsid w:val="009E35F0"/>
    <w:rsid w:val="009F0ACF"/>
    <w:rsid w:val="00A13907"/>
    <w:rsid w:val="00A23CD3"/>
    <w:rsid w:val="00A524A8"/>
    <w:rsid w:val="00A71E9D"/>
    <w:rsid w:val="00A7795D"/>
    <w:rsid w:val="00AC2F07"/>
    <w:rsid w:val="00AD1272"/>
    <w:rsid w:val="00AE59E7"/>
    <w:rsid w:val="00B042D8"/>
    <w:rsid w:val="00B26450"/>
    <w:rsid w:val="00B44F38"/>
    <w:rsid w:val="00B53BA1"/>
    <w:rsid w:val="00B6129A"/>
    <w:rsid w:val="00B675B6"/>
    <w:rsid w:val="00B712B1"/>
    <w:rsid w:val="00B72029"/>
    <w:rsid w:val="00B75E5C"/>
    <w:rsid w:val="00B948C6"/>
    <w:rsid w:val="00BA0A27"/>
    <w:rsid w:val="00BC712C"/>
    <w:rsid w:val="00BC7DA7"/>
    <w:rsid w:val="00BD6DDB"/>
    <w:rsid w:val="00BE0C77"/>
    <w:rsid w:val="00BF0949"/>
    <w:rsid w:val="00BF4458"/>
    <w:rsid w:val="00C07C50"/>
    <w:rsid w:val="00C14164"/>
    <w:rsid w:val="00C25CA7"/>
    <w:rsid w:val="00C26F09"/>
    <w:rsid w:val="00C421D2"/>
    <w:rsid w:val="00C517DE"/>
    <w:rsid w:val="00C77D50"/>
    <w:rsid w:val="00C91BE9"/>
    <w:rsid w:val="00C97E1E"/>
    <w:rsid w:val="00CE0563"/>
    <w:rsid w:val="00D406EA"/>
    <w:rsid w:val="00D41615"/>
    <w:rsid w:val="00D52B40"/>
    <w:rsid w:val="00D908AA"/>
    <w:rsid w:val="00D97DB1"/>
    <w:rsid w:val="00DA4718"/>
    <w:rsid w:val="00DC4F11"/>
    <w:rsid w:val="00DC6CD5"/>
    <w:rsid w:val="00DD3083"/>
    <w:rsid w:val="00DD7FA8"/>
    <w:rsid w:val="00DE0FF5"/>
    <w:rsid w:val="00E020FE"/>
    <w:rsid w:val="00E058D6"/>
    <w:rsid w:val="00E16328"/>
    <w:rsid w:val="00E40AE7"/>
    <w:rsid w:val="00E5127F"/>
    <w:rsid w:val="00E536AF"/>
    <w:rsid w:val="00E618BE"/>
    <w:rsid w:val="00E64FF6"/>
    <w:rsid w:val="00E97DE4"/>
    <w:rsid w:val="00EA0933"/>
    <w:rsid w:val="00ED5F9B"/>
    <w:rsid w:val="00EF63EC"/>
    <w:rsid w:val="00F16625"/>
    <w:rsid w:val="00F31656"/>
    <w:rsid w:val="00F51662"/>
    <w:rsid w:val="00F640EC"/>
    <w:rsid w:val="00F64ACA"/>
    <w:rsid w:val="00F813A6"/>
    <w:rsid w:val="00F906A5"/>
    <w:rsid w:val="00F97720"/>
    <w:rsid w:val="00F977E3"/>
    <w:rsid w:val="00FB305F"/>
    <w:rsid w:val="00FD39A0"/>
    <w:rsid w:val="00FE3C52"/>
    <w:rsid w:val="00FE4F03"/>
    <w:rsid w:val="00FF2FA0"/>
    <w:rsid w:val="00FF7041"/>
    <w:rsid w:val="24E85CFE"/>
    <w:rsid w:val="343D6436"/>
    <w:rsid w:val="42B66E1C"/>
    <w:rsid w:val="61DD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 w:semiHidden="0" w:qFormat="1"/>
    <w:lsdException w:name="annotation text" w:semiHidden="0" w:qFormat="1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 w:qFormat="1"/>
    <w:lsdException w:name="caption" w:semiHidden="0" w:uiPriority="0" w:qFormat="1"/>
    <w:lsdException w:name="footnote reference" w:semiHidden="0"/>
    <w:lsdException w:name="annotation reference" w:semiHidden="0"/>
    <w:lsdException w:name="line number" w:semiHidden="0" w:uiPriority="0" w:unhideWhenUsed="0"/>
    <w:lsdException w:name="page number" w:semiHidden="0" w:uiPriority="0" w:unhideWhenUsed="0" w:qFormat="1"/>
    <w:lsdException w:name="endnote reference" w:qFormat="1"/>
    <w:lsdException w:name="endnote text" w:semiHidden="0" w:uiPriority="0" w:qFormat="1"/>
    <w:lsdException w:name="List" w:semiHidden="0" w:uiPriority="0" w:unhideWhenUsed="0"/>
    <w:lsdException w:name="List Bullet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Body Text Indent" w:semiHidden="0" w:unhideWhenUsed="0" w:qFormat="1"/>
    <w:lsdException w:name="Subtitle" w:semiHidden="0" w:uiPriority="11" w:unhideWhenUsed="0" w:qFormat="1"/>
    <w:lsdException w:name="Body Text 2" w:semiHidden="0" w:uiPriority="0" w:qFormat="1"/>
    <w:lsdException w:name="Body Text 3" w:semiHidden="0" w:uiPriority="0" w:qFormat="1"/>
    <w:lsdException w:name="Body Text Indent 2" w:semiHidden="0" w:uiPriority="0" w:qFormat="1"/>
    <w:lsdException w:name="Body Text Indent 3" w:semiHidden="0" w:qFormat="1"/>
    <w:lsdException w:name="Block Text" w:semiHidden="0" w:uiPriority="0" w:unhideWhenUsed="0" w:qFormat="1"/>
    <w:lsdException w:name="Hyperlink" w:semiHidden="0" w:unhideWhenUsed="0" w:qFormat="1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nhideWhenUsed="0" w:qFormat="1"/>
    <w:lsdException w:name="Normal (Web)" w:semiHidden="0" w:unhideWhenUsed="0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pPr>
      <w:keepNext/>
      <w:suppressAutoHyphens/>
      <w:spacing w:after="0" w:line="240" w:lineRule="auto"/>
      <w:jc w:val="right"/>
      <w:outlineLvl w:val="0"/>
    </w:pPr>
    <w:rPr>
      <w:rFonts w:ascii="Times New Roman" w:eastAsia="Times New Roman" w:hAnsi="Times New Roman"/>
      <w:color w:val="00000A"/>
      <w:sz w:val="28"/>
      <w:szCs w:val="20"/>
    </w:rPr>
  </w:style>
  <w:style w:type="paragraph" w:styleId="2">
    <w:name w:val="heading 2"/>
    <w:basedOn w:val="a0"/>
    <w:next w:val="a0"/>
    <w:link w:val="20"/>
    <w:uiPriority w:val="9"/>
    <w:qFormat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28"/>
      <w:lang w:val="zh-CN" w:eastAsia="zh-CN"/>
    </w:rPr>
  </w:style>
  <w:style w:type="paragraph" w:styleId="3">
    <w:name w:val="heading 3"/>
    <w:basedOn w:val="a0"/>
    <w:next w:val="a0"/>
    <w:link w:val="30"/>
    <w:uiPriority w:val="9"/>
    <w:qFormat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val="zh-CN" w:eastAsia="zh-CN"/>
    </w:rPr>
  </w:style>
  <w:style w:type="paragraph" w:styleId="4">
    <w:name w:val="heading 4"/>
    <w:basedOn w:val="a0"/>
    <w:link w:val="40"/>
    <w:uiPriority w:val="9"/>
    <w:unhideWhenUsed/>
    <w:qFormat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0"/>
    <w:link w:val="50"/>
    <w:uiPriority w:val="9"/>
    <w:unhideWhenUsed/>
    <w:qFormat/>
    <w:pPr>
      <w:keepNext/>
      <w:keepLines/>
      <w:suppressAutoHyphens/>
      <w:spacing w:before="200" w:after="0" w:line="240" w:lineRule="auto"/>
      <w:outlineLvl w:val="4"/>
    </w:pPr>
    <w:rPr>
      <w:rFonts w:ascii="Cambria" w:eastAsia="Cambria" w:hAnsi="Cambria" w:cs="Cambria"/>
      <w:color w:val="243F60"/>
      <w:sz w:val="20"/>
      <w:szCs w:val="20"/>
      <w:lang w:eastAsia="ar-SA"/>
    </w:rPr>
  </w:style>
  <w:style w:type="paragraph" w:styleId="6">
    <w:name w:val="heading 6"/>
    <w:basedOn w:val="a0"/>
    <w:link w:val="60"/>
    <w:uiPriority w:val="9"/>
    <w:unhideWhenUsed/>
    <w:qFormat/>
    <w:pPr>
      <w:keepNext/>
      <w:keepLines/>
      <w:suppressAutoHyphens/>
      <w:spacing w:before="200" w:after="0" w:line="240" w:lineRule="auto"/>
      <w:outlineLvl w:val="5"/>
    </w:pPr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paragraph" w:styleId="7">
    <w:name w:val="heading 7"/>
    <w:basedOn w:val="a0"/>
    <w:link w:val="70"/>
    <w:uiPriority w:val="9"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iPriority w:val="9"/>
    <w:qFormat/>
    <w:pPr>
      <w:tabs>
        <w:tab w:val="left" w:pos="0"/>
      </w:tabs>
      <w:suppressAutoHyphens/>
      <w:spacing w:before="60" w:after="60"/>
      <w:outlineLvl w:val="7"/>
    </w:pPr>
    <w:rPr>
      <w:rFonts w:asciiTheme="minorHAnsi" w:eastAsiaTheme="minorEastAsia" w:hAnsiTheme="minorHAnsi" w:cstheme="minorBidi"/>
      <w:b/>
      <w:bCs/>
      <w:i/>
      <w:iCs/>
      <w:sz w:val="18"/>
      <w:szCs w:val="18"/>
      <w:lang w:eastAsia="ru-RU"/>
    </w:rPr>
  </w:style>
  <w:style w:type="paragraph" w:styleId="9">
    <w:name w:val="heading 9"/>
    <w:basedOn w:val="a0"/>
    <w:next w:val="a0"/>
    <w:link w:val="90"/>
    <w:uiPriority w:val="9"/>
    <w:qFormat/>
    <w:pPr>
      <w:tabs>
        <w:tab w:val="left" w:pos="0"/>
      </w:tabs>
      <w:suppressAutoHyphens/>
      <w:spacing w:before="60" w:after="60"/>
      <w:outlineLvl w:val="8"/>
    </w:pPr>
    <w:rPr>
      <w:rFonts w:asciiTheme="minorHAnsi" w:eastAsiaTheme="minorEastAsia" w:hAnsiTheme="minorHAnsi" w:cstheme="minorBidi"/>
      <w:b/>
      <w:bCs/>
      <w:sz w:val="17"/>
      <w:szCs w:val="1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unhideWhenUsed/>
    <w:rPr>
      <w:color w:val="800080"/>
      <w:u w:val="single"/>
    </w:rPr>
  </w:style>
  <w:style w:type="character" w:styleId="a5">
    <w:name w:val="footnote reference"/>
    <w:uiPriority w:val="99"/>
    <w:unhideWhenUsed/>
    <w:rPr>
      <w:vertAlign w:val="superscript"/>
    </w:rPr>
  </w:style>
  <w:style w:type="character" w:styleId="a6">
    <w:name w:val="annotation reference"/>
    <w:basedOn w:val="a1"/>
    <w:uiPriority w:val="99"/>
    <w:unhideWhenUsed/>
    <w:rPr>
      <w:sz w:val="16"/>
      <w:szCs w:val="16"/>
    </w:rPr>
  </w:style>
  <w:style w:type="character" w:styleId="a7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page number"/>
    <w:basedOn w:val="a1"/>
    <w:qFormat/>
  </w:style>
  <w:style w:type="character" w:styleId="ab">
    <w:name w:val="line number"/>
  </w:style>
  <w:style w:type="character" w:styleId="ac">
    <w:name w:val="Strong"/>
    <w:uiPriority w:val="22"/>
    <w:qFormat/>
    <w:rPr>
      <w:b/>
      <w:bCs/>
    </w:rPr>
  </w:style>
  <w:style w:type="paragraph" w:styleId="ad">
    <w:name w:val="Balloon Text"/>
    <w:basedOn w:val="a0"/>
    <w:link w:val="ae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unhideWhenUsed/>
    <w:qFormat/>
    <w:pPr>
      <w:spacing w:after="120" w:line="480" w:lineRule="auto"/>
    </w:pPr>
    <w:rPr>
      <w:rFonts w:cs="Calibri"/>
    </w:rPr>
  </w:style>
  <w:style w:type="paragraph" w:styleId="af">
    <w:name w:val="Normal Indent"/>
    <w:basedOn w:val="a0"/>
    <w:qFormat/>
    <w:pPr>
      <w:suppressAutoHyphens/>
      <w:spacing w:after="60"/>
      <w:ind w:left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0"/>
    <w:link w:val="310"/>
    <w:uiPriority w:val="99"/>
    <w:unhideWhenUsed/>
    <w:qFormat/>
    <w:pPr>
      <w:spacing w:after="120"/>
      <w:ind w:left="283"/>
    </w:pPr>
    <w:rPr>
      <w:rFonts w:ascii="Cambria" w:eastAsia="Cambria" w:hAnsi="Cambria" w:cs="Cambria"/>
      <w:b/>
      <w:bCs/>
      <w:color w:val="4F81BD"/>
      <w:lang w:eastAsia="ar-SA"/>
    </w:rPr>
  </w:style>
  <w:style w:type="paragraph" w:styleId="af0">
    <w:name w:val="endnote text"/>
    <w:basedOn w:val="a0"/>
    <w:link w:val="af1"/>
    <w:unhideWhenUsed/>
    <w:qFormat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2">
    <w:name w:val="caption"/>
    <w:basedOn w:val="a0"/>
    <w:next w:val="a0"/>
    <w:unhideWhenUsed/>
    <w:qFormat/>
    <w:pPr>
      <w:spacing w:line="240" w:lineRule="auto"/>
    </w:pPr>
    <w:rPr>
      <w:rFonts w:eastAsia="Times New Roman"/>
      <w:b/>
      <w:bCs/>
      <w:color w:val="4F81BD"/>
      <w:sz w:val="18"/>
      <w:szCs w:val="18"/>
      <w:lang w:eastAsia="ru-RU"/>
    </w:rPr>
  </w:style>
  <w:style w:type="paragraph" w:styleId="af3">
    <w:name w:val="annotation text"/>
    <w:basedOn w:val="a0"/>
    <w:link w:val="11"/>
    <w:uiPriority w:val="99"/>
    <w:unhideWhenUsed/>
    <w:qFormat/>
    <w:pPr>
      <w:spacing w:line="240" w:lineRule="auto"/>
    </w:pPr>
    <w:rPr>
      <w:rFonts w:cs="Calibri"/>
      <w:sz w:val="20"/>
      <w:szCs w:val="20"/>
    </w:rPr>
  </w:style>
  <w:style w:type="paragraph" w:styleId="12">
    <w:name w:val="index 1"/>
    <w:basedOn w:val="a0"/>
    <w:next w:val="a0"/>
    <w:uiPriority w:val="99"/>
    <w:semiHidden/>
    <w:unhideWhenUsed/>
    <w:pPr>
      <w:ind w:left="220" w:hanging="220"/>
    </w:pPr>
  </w:style>
  <w:style w:type="paragraph" w:styleId="af4">
    <w:name w:val="annotation subject"/>
    <w:basedOn w:val="af3"/>
    <w:link w:val="13"/>
    <w:uiPriority w:val="99"/>
    <w:unhideWhenUsed/>
    <w:qFormat/>
    <w:rPr>
      <w:b/>
      <w:bCs/>
    </w:rPr>
  </w:style>
  <w:style w:type="paragraph" w:styleId="af5">
    <w:name w:val="Document Map"/>
    <w:basedOn w:val="a0"/>
    <w:link w:val="af6"/>
    <w:uiPriority w:val="99"/>
    <w:qFormat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7">
    <w:name w:val="footnote text"/>
    <w:basedOn w:val="a0"/>
    <w:link w:val="af8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f9">
    <w:name w:val="header"/>
    <w:basedOn w:val="a0"/>
    <w:link w:val="afa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Body Text"/>
    <w:basedOn w:val="a0"/>
    <w:link w:val="afc"/>
    <w:uiPriority w:val="99"/>
    <w:unhideWhenUsed/>
    <w:qFormat/>
    <w:pPr>
      <w:suppressAutoHyphens/>
      <w:spacing w:after="0" w:line="240" w:lineRule="auto"/>
    </w:pPr>
    <w:rPr>
      <w:rFonts w:ascii="Times New Roman" w:eastAsia="Times New Roman" w:hAnsi="Times New Roman"/>
      <w:color w:val="00000A"/>
      <w:sz w:val="28"/>
      <w:szCs w:val="20"/>
    </w:rPr>
  </w:style>
  <w:style w:type="paragraph" w:styleId="afd">
    <w:name w:val="index heading"/>
    <w:basedOn w:val="a0"/>
    <w:qFormat/>
    <w:pPr>
      <w:suppressLineNumbers/>
    </w:pPr>
    <w:rPr>
      <w:rFonts w:cs="Arial"/>
    </w:rPr>
  </w:style>
  <w:style w:type="paragraph" w:styleId="14">
    <w:name w:val="toc 1"/>
    <w:basedOn w:val="a0"/>
    <w:next w:val="a0"/>
    <w:uiPriority w:val="39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0"/>
    <w:next w:val="a0"/>
    <w:uiPriority w:val="39"/>
    <w:qFormat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Body Text Indent"/>
    <w:basedOn w:val="a0"/>
    <w:link w:val="aff"/>
    <w:uiPriority w:val="99"/>
    <w:qFormat/>
    <w:pPr>
      <w:suppressAutoHyphens/>
      <w:spacing w:after="0" w:line="340" w:lineRule="atLeast"/>
      <w:ind w:left="1134" w:firstLine="709"/>
    </w:pPr>
    <w:rPr>
      <w:rFonts w:ascii="Times New Roman" w:eastAsia="Times New Roman" w:hAnsi="Times New Roman"/>
      <w:sz w:val="28"/>
      <w:szCs w:val="20"/>
      <w:lang w:val="zh-CN" w:eastAsia="ar-SA"/>
    </w:rPr>
  </w:style>
  <w:style w:type="paragraph" w:styleId="a">
    <w:name w:val="List Bullet"/>
    <w:basedOn w:val="a0"/>
    <w:qFormat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Title"/>
    <w:basedOn w:val="a0"/>
    <w:link w:val="aff1"/>
    <w:qFormat/>
    <w:pPr>
      <w:spacing w:after="0" w:line="240" w:lineRule="auto"/>
      <w:ind w:firstLine="851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aff2">
    <w:name w:val="footer"/>
    <w:basedOn w:val="a0"/>
    <w:link w:val="aff3"/>
    <w:uiPriority w:val="99"/>
    <w:qFormat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4">
    <w:name w:val="List"/>
    <w:basedOn w:val="afb"/>
    <w:pPr>
      <w:widowControl w:val="0"/>
      <w:spacing w:after="120"/>
    </w:pPr>
    <w:rPr>
      <w:rFonts w:ascii="Arial" w:eastAsia="Lucida Sans Unicode" w:hAnsi="Arial" w:cs="Arial"/>
      <w:color w:val="auto"/>
      <w:sz w:val="20"/>
      <w:szCs w:val="24"/>
    </w:rPr>
  </w:style>
  <w:style w:type="paragraph" w:styleId="aff5">
    <w:name w:val="Normal (Web)"/>
    <w:basedOn w:val="a0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0"/>
    <w:link w:val="311"/>
    <w:unhideWhenUsed/>
    <w:qFormat/>
    <w:pPr>
      <w:spacing w:after="120"/>
    </w:pPr>
    <w:rPr>
      <w:rFonts w:cs="Calibri"/>
      <w:sz w:val="16"/>
      <w:szCs w:val="16"/>
    </w:rPr>
  </w:style>
  <w:style w:type="paragraph" w:styleId="24">
    <w:name w:val="Body Text Indent 2"/>
    <w:basedOn w:val="a0"/>
    <w:link w:val="25"/>
    <w:unhideWhenUsed/>
    <w:qFormat/>
    <w:pPr>
      <w:spacing w:after="120" w:line="480" w:lineRule="auto"/>
      <w:ind w:left="283"/>
    </w:pPr>
    <w:rPr>
      <w:rFonts w:eastAsia="Times New Roman"/>
      <w:lang w:val="zh-CN" w:eastAsia="zh-CN"/>
    </w:rPr>
  </w:style>
  <w:style w:type="paragraph" w:styleId="aff6">
    <w:name w:val="Subtitle"/>
    <w:basedOn w:val="a0"/>
    <w:link w:val="15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ff7">
    <w:name w:val="Block Text"/>
    <w:basedOn w:val="a0"/>
    <w:qFormat/>
    <w:pPr>
      <w:suppressAutoHyphens/>
      <w:overflowPunct w:val="0"/>
      <w:ind w:left="-567" w:right="-766"/>
      <w:textAlignment w:val="baseline"/>
    </w:pPr>
    <w:rPr>
      <w:rFonts w:ascii="Arial" w:eastAsia="Times New Roman" w:hAnsi="Arial" w:cs="Arial"/>
      <w:sz w:val="24"/>
      <w:szCs w:val="20"/>
      <w:lang w:eastAsia="ru-RU"/>
    </w:rPr>
  </w:style>
  <w:style w:type="table" w:styleId="aff8">
    <w:name w:val="Table Grid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afc">
    <w:name w:val="Основной текст Знак"/>
    <w:basedOn w:val="a1"/>
    <w:link w:val="afb"/>
    <w:uiPriority w:val="99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FontStyle18">
    <w:name w:val="Font Style18"/>
    <w:uiPriority w:val="99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1"/>
    <w:unhideWhenUsed/>
    <w:qFormat/>
    <w:rPr>
      <w:color w:val="0000FF"/>
      <w:u w:val="single"/>
    </w:rPr>
  </w:style>
  <w:style w:type="paragraph" w:styleId="aff9">
    <w:name w:val="List Paragraph"/>
    <w:basedOn w:val="a0"/>
    <w:link w:val="affa"/>
    <w:uiPriority w:val="34"/>
    <w:qFormat/>
    <w:pPr>
      <w:suppressAutoHyphens/>
      <w:spacing w:line="259" w:lineRule="auto"/>
      <w:ind w:left="720"/>
      <w:contextualSpacing/>
    </w:pPr>
    <w:rPr>
      <w:rFonts w:asciiTheme="minorHAnsi" w:eastAsiaTheme="minorHAnsi" w:hAnsiTheme="minorHAnsi" w:cstheme="minorBidi"/>
      <w:color w:val="00000A"/>
    </w:rPr>
  </w:style>
  <w:style w:type="paragraph" w:customStyle="1" w:styleId="ConsPlusNormal">
    <w:name w:val="ConsPlusNormal"/>
    <w:link w:val="ConsPlusNormal0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table" w:customStyle="1" w:styleId="16">
    <w:name w:val="Сетка таблицы1"/>
    <w:basedOn w:val="a2"/>
    <w:uiPriority w:val="59"/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екст выноски Знак"/>
    <w:basedOn w:val="a1"/>
    <w:link w:val="ad"/>
    <w:uiPriority w:val="99"/>
    <w:qFormat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qFormat/>
    <w:rPr>
      <w:rFonts w:ascii="Arial" w:eastAsia="SimSun" w:hAnsi="Arial" w:cs="Times New Roman"/>
      <w:b/>
      <w:bCs/>
      <w:i/>
      <w:iCs/>
      <w:sz w:val="28"/>
      <w:szCs w:val="28"/>
      <w:lang w:val="zh-CN" w:eastAsia="zh-CN"/>
    </w:rPr>
  </w:style>
  <w:style w:type="character" w:customStyle="1" w:styleId="30">
    <w:name w:val="Заголовок 3 Знак"/>
    <w:basedOn w:val="a1"/>
    <w:link w:val="3"/>
    <w:uiPriority w:val="9"/>
    <w:qFormat/>
    <w:rPr>
      <w:rFonts w:ascii="Arial" w:eastAsia="SimSun" w:hAnsi="Arial" w:cs="Times New Roman"/>
      <w:b/>
      <w:bCs/>
      <w:sz w:val="26"/>
      <w:szCs w:val="26"/>
      <w:lang w:val="zh-CN" w:eastAsia="zh-CN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Cell">
    <w:name w:val="ConsPlusCell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Схема документа Знак"/>
    <w:basedOn w:val="a1"/>
    <w:link w:val="af5"/>
    <w:uiPriority w:val="9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f1">
    <w:name w:val="Название Знак"/>
    <w:basedOn w:val="a1"/>
    <w:link w:val="aff0"/>
    <w:qFormat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b">
    <w:name w:val="No Spacing"/>
    <w:uiPriority w:val="1"/>
    <w:qFormat/>
    <w:rPr>
      <w:rFonts w:ascii="Calibri" w:eastAsia="Times New Roman" w:hAnsi="Calibri" w:cs="Times New Roman"/>
      <w:sz w:val="22"/>
    </w:rPr>
  </w:style>
  <w:style w:type="paragraph" w:customStyle="1" w:styleId="affc">
    <w:name w:val="Нормальный (таблица)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3">
    <w:name w:val="Нижний колонтитул Знак"/>
    <w:basedOn w:val="a1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6z0">
    <w:name w:val="WW8Num6z0"/>
    <w:qFormat/>
    <w:rPr>
      <w:rFonts w:ascii="Symbol" w:hAnsi="Symbol"/>
    </w:rPr>
  </w:style>
  <w:style w:type="paragraph" w:customStyle="1" w:styleId="affd">
    <w:name w:val="Знак Знак Знак Знак"/>
    <w:basedOn w:val="a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210">
    <w:name w:val="Основной текст 21"/>
    <w:basedOn w:val="a0"/>
    <w:qFormat/>
    <w:pPr>
      <w:spacing w:after="0" w:line="240" w:lineRule="auto"/>
      <w:jc w:val="center"/>
    </w:pPr>
    <w:rPr>
      <w:rFonts w:ascii="Times New Roman" w:eastAsia="Times New Roman" w:hAnsi="Times New Roman"/>
      <w:b/>
      <w:w w:val="90"/>
      <w:sz w:val="28"/>
      <w:szCs w:val="24"/>
      <w:lang w:eastAsia="ar-SA"/>
    </w:rPr>
  </w:style>
  <w:style w:type="character" w:customStyle="1" w:styleId="aff">
    <w:name w:val="Основной текст с отступом Знак"/>
    <w:basedOn w:val="a1"/>
    <w:link w:val="afe"/>
    <w:uiPriority w:val="99"/>
    <w:qFormat/>
    <w:rPr>
      <w:rFonts w:ascii="Times New Roman" w:eastAsia="Times New Roman" w:hAnsi="Times New Roman" w:cs="Times New Roman"/>
      <w:sz w:val="28"/>
      <w:szCs w:val="20"/>
      <w:lang w:val="zh-CN" w:eastAsia="ar-SA"/>
    </w:rPr>
  </w:style>
  <w:style w:type="character" w:customStyle="1" w:styleId="25">
    <w:name w:val="Основной текст с отступом 2 Знак"/>
    <w:basedOn w:val="a1"/>
    <w:link w:val="24"/>
    <w:qFormat/>
    <w:rPr>
      <w:rFonts w:ascii="Calibri" w:eastAsia="Times New Roman" w:hAnsi="Calibri" w:cs="Times New Roman"/>
      <w:lang w:val="zh-CN" w:eastAsia="zh-CN"/>
    </w:rPr>
  </w:style>
  <w:style w:type="character" w:customStyle="1" w:styleId="apple-converted-space">
    <w:name w:val="apple-converted-space"/>
  </w:style>
  <w:style w:type="character" w:customStyle="1" w:styleId="afa">
    <w:name w:val="Верхний колонтитул Знак"/>
    <w:basedOn w:val="a1"/>
    <w:link w:val="af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qFormat/>
    <w:rPr>
      <w:rFonts w:ascii="Times New Roman" w:eastAsia="Arial" w:hAnsi="Times New Roman" w:cs="Times New Roman"/>
    </w:rPr>
  </w:style>
  <w:style w:type="paragraph" w:customStyle="1" w:styleId="font5">
    <w:name w:val="font5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lang w:eastAsia="ru-RU"/>
    </w:rPr>
  </w:style>
  <w:style w:type="paragraph" w:customStyle="1" w:styleId="xl63">
    <w:name w:val="xl63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4">
    <w:name w:val="xl64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0"/>
    <w:qFormat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68">
    <w:name w:val="xl68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0">
    <w:name w:val="xl80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affe">
    <w:name w:val="Прижатый влево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1"/>
    <w:link w:val="af7"/>
    <w:uiPriority w:val="99"/>
    <w:qFormat/>
    <w:rPr>
      <w:rFonts w:ascii="Calibri" w:eastAsia="Calibri" w:hAnsi="Calibri" w:cs="Times New Roman"/>
      <w:sz w:val="20"/>
      <w:szCs w:val="20"/>
    </w:rPr>
  </w:style>
  <w:style w:type="paragraph" w:customStyle="1" w:styleId="font6">
    <w:name w:val="font6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84">
    <w:name w:val="xl8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6">
    <w:name w:val="xl8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3">
    <w:name w:val="xl9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4">
    <w:name w:val="xl94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0">
    <w:name w:val="xl100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1">
    <w:name w:val="xl101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2">
    <w:name w:val="xl102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4">
    <w:name w:val="xl104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5">
    <w:name w:val="xl105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6">
    <w:name w:val="xl10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7">
    <w:name w:val="xl107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8">
    <w:name w:val="xl10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9">
    <w:name w:val="xl109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0">
    <w:name w:val="xl11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1">
    <w:name w:val="xl111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2">
    <w:name w:val="xl112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table" w:customStyle="1" w:styleId="110">
    <w:name w:val="Сетка таблицы1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3">
    <w:name w:val="xl113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4">
    <w:name w:val="xl114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5">
    <w:name w:val="xl115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6">
    <w:name w:val="xl11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7">
    <w:name w:val="xl117"/>
    <w:basedOn w:val="a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8">
    <w:name w:val="xl11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9">
    <w:name w:val="xl119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0">
    <w:name w:val="xl12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1">
    <w:name w:val="xl121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2">
    <w:name w:val="xl122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3">
    <w:name w:val="xl12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5">
    <w:name w:val="xl125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6">
    <w:name w:val="xl126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7">
    <w:name w:val="xl127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8">
    <w:name w:val="xl128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17">
    <w:name w:val="Заголовок оглавления1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27">
    <w:name w:val="Сетка таблицы2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qFormat/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1"/>
    <w:link w:val="5"/>
    <w:uiPriority w:val="9"/>
    <w:qFormat/>
    <w:rPr>
      <w:rFonts w:ascii="Cambria" w:eastAsia="Cambria" w:hAnsi="Cambria" w:cs="Cambria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uiPriority w:val="9"/>
    <w:qFormat/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1"/>
    <w:link w:val="7"/>
    <w:uiPriority w:val="9"/>
    <w:qFormat/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table" w:customStyle="1" w:styleId="33">
    <w:name w:val="Сетка таблицы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color w:val="00000A"/>
      <w:sz w:val="16"/>
      <w:szCs w:val="16"/>
      <w:lang w:eastAsia="ru-RU"/>
    </w:rPr>
  </w:style>
  <w:style w:type="table" w:customStyle="1" w:styleId="211">
    <w:name w:val="Сетка таблицы2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ar-SA"/>
    </w:rPr>
  </w:style>
  <w:style w:type="table" w:customStyle="1" w:styleId="100">
    <w:name w:val="Сетка таблицы1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с отступом 3 Знак1"/>
    <w:link w:val="31"/>
    <w:uiPriority w:val="9"/>
    <w:qFormat/>
    <w:rPr>
      <w:rFonts w:ascii="Cambria" w:eastAsia="Cambria" w:hAnsi="Cambria" w:cs="Cambria"/>
      <w:b/>
      <w:bCs/>
      <w:color w:val="4F81BD"/>
      <w:lang w:eastAsia="ar-SA"/>
    </w:rPr>
  </w:style>
  <w:style w:type="character" w:customStyle="1" w:styleId="afff">
    <w:name w:val="Гипертекстовая ссылка"/>
    <w:qFormat/>
    <w:rPr>
      <w:b/>
      <w:bCs/>
      <w:color w:val="00000A"/>
      <w:sz w:val="26"/>
      <w:szCs w:val="26"/>
    </w:rPr>
  </w:style>
  <w:style w:type="character" w:customStyle="1" w:styleId="afff0">
    <w:name w:val="Подзаголовок Знак"/>
    <w:link w:val="18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8">
    <w:name w:val="Подзаголовок1"/>
    <w:basedOn w:val="a0"/>
    <w:next w:val="a0"/>
    <w:link w:val="afff0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pple-style-span">
    <w:name w:val="apple-style-span"/>
    <w:qFormat/>
  </w:style>
  <w:style w:type="character" w:customStyle="1" w:styleId="PointChar">
    <w:name w:val="Point Char"/>
    <w:link w:val="Point"/>
    <w:qFormat/>
    <w:rPr>
      <w:rFonts w:ascii="Times New Roman" w:eastAsia="Times New Roman" w:hAnsi="Times New Roman"/>
      <w:sz w:val="24"/>
      <w:szCs w:val="24"/>
    </w:rPr>
  </w:style>
  <w:style w:type="paragraph" w:customStyle="1" w:styleId="Point">
    <w:name w:val="Point"/>
    <w:basedOn w:val="a0"/>
    <w:link w:val="PointChar"/>
    <w:qFormat/>
    <w:pPr>
      <w:spacing w:before="120" w:after="0" w:line="288" w:lineRule="auto"/>
      <w:ind w:firstLine="720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afff1">
    <w:name w:val="Текст примечания Знак"/>
    <w:uiPriority w:val="99"/>
    <w:qFormat/>
    <w:rPr>
      <w:sz w:val="20"/>
      <w:szCs w:val="20"/>
    </w:rPr>
  </w:style>
  <w:style w:type="character" w:customStyle="1" w:styleId="afff2">
    <w:name w:val="Тема примечания Знак"/>
    <w:uiPriority w:val="99"/>
    <w:qFormat/>
    <w:rPr>
      <w:b/>
      <w:bCs/>
      <w:sz w:val="20"/>
      <w:szCs w:val="20"/>
    </w:rPr>
  </w:style>
  <w:style w:type="character" w:customStyle="1" w:styleId="34">
    <w:name w:val="Основной текст с отступом 3 Знак"/>
    <w:link w:val="312"/>
    <w:uiPriority w:val="99"/>
    <w:qFormat/>
    <w:rPr>
      <w:sz w:val="16"/>
      <w:szCs w:val="16"/>
    </w:rPr>
  </w:style>
  <w:style w:type="paragraph" w:customStyle="1" w:styleId="312">
    <w:name w:val="Основной текст с отступом 31"/>
    <w:basedOn w:val="a0"/>
    <w:next w:val="31"/>
    <w:link w:val="34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3 Знак"/>
    <w:link w:val="313"/>
    <w:qFormat/>
    <w:rPr>
      <w:sz w:val="16"/>
      <w:szCs w:val="16"/>
    </w:rPr>
  </w:style>
  <w:style w:type="paragraph" w:customStyle="1" w:styleId="313">
    <w:name w:val="Основной текст 31"/>
    <w:basedOn w:val="a0"/>
    <w:next w:val="32"/>
    <w:link w:val="35"/>
    <w:unhideWhenUsed/>
    <w:qFormat/>
    <w:pPr>
      <w:spacing w:after="120"/>
    </w:pPr>
    <w:rPr>
      <w:sz w:val="16"/>
      <w:szCs w:val="16"/>
    </w:rPr>
  </w:style>
  <w:style w:type="character" w:customStyle="1" w:styleId="FontStyle13">
    <w:name w:val="Font Style13"/>
    <w:qFormat/>
    <w:rPr>
      <w:rFonts w:ascii="Times New Roman" w:hAnsi="Times New Roman" w:cs="Times New Roman"/>
      <w:sz w:val="22"/>
      <w:szCs w:val="22"/>
    </w:rPr>
  </w:style>
  <w:style w:type="character" w:customStyle="1" w:styleId="afff3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FontStyle14">
    <w:name w:val="Font Style14"/>
    <w:uiPriority w:val="99"/>
    <w:qFormat/>
    <w:rPr>
      <w:rFonts w:ascii="Franklin Gothic Demi Cond" w:hAnsi="Franklin Gothic Demi Cond" w:cs="Franklin Gothic Demi Cond"/>
      <w:color w:val="000000"/>
      <w:sz w:val="16"/>
      <w:szCs w:val="16"/>
    </w:rPr>
  </w:style>
  <w:style w:type="character" w:customStyle="1" w:styleId="FontStyle15">
    <w:name w:val="Font Style15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uiPriority w:val="99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Pr>
      <w:rFonts w:eastAsia="Times New Roman" w:cs="Times New Roman"/>
      <w:sz w:val="24"/>
    </w:rPr>
  </w:style>
  <w:style w:type="character" w:customStyle="1" w:styleId="ListLabel2">
    <w:name w:val="ListLabel 2"/>
    <w:qFormat/>
    <w:rPr>
      <w:rFonts w:eastAsia="Times New Roman" w:cs="Times New Roman"/>
      <w:color w:val="00000A"/>
      <w:sz w:val="24"/>
    </w:rPr>
  </w:style>
  <w:style w:type="character" w:customStyle="1" w:styleId="ListLabel3">
    <w:name w:val="ListLabel 3"/>
    <w:qFormat/>
    <w:rPr>
      <w:rFonts w:eastAsia="Times New Roman" w:cs="Times New Roman"/>
      <w:color w:val="00000A"/>
      <w:sz w:val="24"/>
    </w:rPr>
  </w:style>
  <w:style w:type="character" w:customStyle="1" w:styleId="ListLabel4">
    <w:name w:val="ListLabel 4"/>
    <w:qFormat/>
    <w:rPr>
      <w:rFonts w:eastAsia="Times New Roman" w:cs="Times New Roman"/>
      <w:sz w:val="24"/>
    </w:rPr>
  </w:style>
  <w:style w:type="character" w:customStyle="1" w:styleId="ListLabel5">
    <w:name w:val="ListLabel 5"/>
    <w:qFormat/>
    <w:rPr>
      <w:rFonts w:eastAsia="Times New Roman" w:cs="Times New Roman"/>
      <w:b/>
      <w:sz w:val="24"/>
    </w:rPr>
  </w:style>
  <w:style w:type="character" w:customStyle="1" w:styleId="ListLabel6">
    <w:name w:val="ListLabel 6"/>
    <w:qFormat/>
    <w:rPr>
      <w:rFonts w:eastAsia="Times New Roman" w:cs="Times New Roman"/>
      <w:sz w:val="24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sz w:val="24"/>
    </w:rPr>
  </w:style>
  <w:style w:type="character" w:customStyle="1" w:styleId="ListLabel8">
    <w:name w:val="ListLabel 8"/>
    <w:qFormat/>
    <w:rPr>
      <w:rFonts w:eastAsia="Calibri" w:cs="Times New Roman"/>
      <w:sz w:val="24"/>
    </w:rPr>
  </w:style>
  <w:style w:type="character" w:customStyle="1" w:styleId="ListLabel9">
    <w:name w:val="ListLabel 9"/>
    <w:qFormat/>
    <w:rPr>
      <w:rFonts w:eastAsia="Calibri" w:cs="Times New Roman"/>
      <w:sz w:val="24"/>
    </w:rPr>
  </w:style>
  <w:style w:type="character" w:customStyle="1" w:styleId="ListLabel10">
    <w:name w:val="ListLabel 10"/>
    <w:qFormat/>
    <w:rPr>
      <w:rFonts w:eastAsia="Times New Roman"/>
      <w:sz w:val="24"/>
    </w:rPr>
  </w:style>
  <w:style w:type="character" w:customStyle="1" w:styleId="ListLabel11">
    <w:name w:val="ListLabel 11"/>
    <w:qFormat/>
    <w:rPr>
      <w:rFonts w:eastAsia="Times New Roman" w:cs="Times New Roman"/>
      <w:color w:val="00000A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eastAsia="Calibri"/>
    </w:rPr>
  </w:style>
  <w:style w:type="character" w:customStyle="1" w:styleId="ListLabel14">
    <w:name w:val="ListLabel 14"/>
    <w:qFormat/>
    <w:rPr>
      <w:rFonts w:eastAsia="Times New Roman" w:cs="Times New Roman"/>
      <w:color w:val="00000A"/>
    </w:rPr>
  </w:style>
  <w:style w:type="character" w:customStyle="1" w:styleId="19">
    <w:name w:val="Основной текст Знак1"/>
    <w:basedOn w:val="a1"/>
    <w:uiPriority w:val="99"/>
    <w:qFormat/>
    <w:rPr>
      <w:rFonts w:ascii="Arial" w:eastAsia="Lucida Sans Unicode" w:hAnsi="Arial"/>
      <w:szCs w:val="24"/>
      <w:lang w:eastAsia="en-US"/>
    </w:rPr>
  </w:style>
  <w:style w:type="paragraph" w:customStyle="1" w:styleId="afff4">
    <w:name w:val="Содержимое таблицы"/>
    <w:basedOn w:val="a0"/>
    <w:qFormat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sz w:val="20"/>
      <w:szCs w:val="24"/>
      <w:lang w:eastAsia="ar-SA"/>
    </w:rPr>
  </w:style>
  <w:style w:type="character" w:customStyle="1" w:styleId="1a">
    <w:name w:val="Название Знак1"/>
    <w:basedOn w:val="a1"/>
    <w:rPr>
      <w:rFonts w:ascii="Times New Roman" w:eastAsia="Times New Roman" w:hAnsi="Times New Roman"/>
      <w:b/>
      <w:sz w:val="32"/>
      <w:lang w:eastAsia="ar-SA"/>
    </w:rPr>
  </w:style>
  <w:style w:type="character" w:customStyle="1" w:styleId="15">
    <w:name w:val="Подзаголовок Знак1"/>
    <w:basedOn w:val="a1"/>
    <w:link w:val="aff6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b">
    <w:name w:val="1.Текст"/>
    <w:qFormat/>
    <w:pPr>
      <w:suppressLineNumbers/>
      <w:suppressAutoHyphens/>
      <w:spacing w:before="60"/>
      <w:ind w:firstLine="851"/>
      <w:jc w:val="both"/>
    </w:pPr>
    <w:rPr>
      <w:rFonts w:ascii="Arial" w:eastAsia="Arial" w:hAnsi="Arial" w:cs="Times New Roman"/>
      <w:sz w:val="24"/>
      <w:lang w:eastAsia="ar-SA"/>
    </w:rPr>
  </w:style>
  <w:style w:type="character" w:customStyle="1" w:styleId="1c">
    <w:name w:val="Текст сноски Знак1"/>
    <w:basedOn w:val="a1"/>
    <w:uiPriority w:val="99"/>
    <w:semiHidden/>
    <w:rPr>
      <w:rFonts w:cs="Calibri"/>
      <w:lang w:eastAsia="en-US"/>
    </w:rPr>
  </w:style>
  <w:style w:type="paragraph" w:customStyle="1" w:styleId="afff5">
    <w:name w:val="Знак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">
    <w:name w:val="Знак1 Знак Знак Знак Знак Знак Знак Знак Знак1 Char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12">
    <w:name w:val="Основной текст с отступом 2 Знак1"/>
    <w:basedOn w:val="a1"/>
    <w:uiPriority w:val="99"/>
    <w:semiHidden/>
    <w:rPr>
      <w:sz w:val="22"/>
      <w:szCs w:val="22"/>
      <w:lang w:eastAsia="en-US"/>
    </w:rPr>
  </w:style>
  <w:style w:type="paragraph" w:customStyle="1" w:styleId="11Char2">
    <w:name w:val="Знак1 Знак Знак Знак Знак Знак Знак Знак Знак1 Char2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d">
    <w:name w:val="Нижний колонтитул Знак1"/>
    <w:basedOn w:val="a1"/>
    <w:uiPriority w:val="99"/>
    <w:rPr>
      <w:rFonts w:ascii="Times New Roman" w:eastAsia="Times New Roman" w:hAnsi="Times New Roman"/>
      <w:sz w:val="24"/>
      <w:szCs w:val="24"/>
      <w:lang w:val="en-AU"/>
    </w:rPr>
  </w:style>
  <w:style w:type="paragraph" w:customStyle="1" w:styleId="11Char1">
    <w:name w:val="Знак1 Знак Знак Знак Знак Знак Знак Знак Знак1 Char1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">
    <w:name w:val="Текст примечания Знак1"/>
    <w:basedOn w:val="a1"/>
    <w:link w:val="af3"/>
    <w:uiPriority w:val="99"/>
    <w:semiHidden/>
    <w:rPr>
      <w:rFonts w:ascii="Calibri" w:eastAsia="Calibri" w:hAnsi="Calibri" w:cs="Calibri"/>
      <w:sz w:val="20"/>
      <w:szCs w:val="20"/>
    </w:rPr>
  </w:style>
  <w:style w:type="character" w:customStyle="1" w:styleId="13">
    <w:name w:val="Тема примечания Знак1"/>
    <w:basedOn w:val="11"/>
    <w:link w:val="af4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320">
    <w:name w:val="Основной текст с отступом 3 Знак2"/>
    <w:basedOn w:val="a1"/>
    <w:uiPriority w:val="99"/>
    <w:semiHidden/>
    <w:rPr>
      <w:rFonts w:ascii="Calibri" w:eastAsia="Calibri" w:hAnsi="Calibri" w:cs="Times New Roman"/>
      <w:sz w:val="16"/>
      <w:szCs w:val="16"/>
    </w:rPr>
  </w:style>
  <w:style w:type="paragraph" w:customStyle="1" w:styleId="1e">
    <w:name w:val="Îáû÷íûé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1f">
    <w:name w:val="Верхний колонтитул Знак1"/>
    <w:basedOn w:val="a1"/>
    <w:rPr>
      <w:rFonts w:cs="Calibri"/>
      <w:sz w:val="22"/>
      <w:szCs w:val="22"/>
      <w:lang w:eastAsia="en-US"/>
    </w:rPr>
  </w:style>
  <w:style w:type="paragraph" w:customStyle="1" w:styleId="1f0">
    <w:name w:val="Обычный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311">
    <w:name w:val="Основной текст 3 Знак1"/>
    <w:basedOn w:val="a1"/>
    <w:link w:val="32"/>
    <w:rPr>
      <w:rFonts w:ascii="Calibri" w:eastAsia="Calibri" w:hAnsi="Calibri" w:cs="Calibri"/>
      <w:sz w:val="16"/>
      <w:szCs w:val="16"/>
    </w:rPr>
  </w:style>
  <w:style w:type="paragraph" w:customStyle="1" w:styleId="1f1">
    <w:name w:val="Текст1"/>
    <w:basedOn w:val="a0"/>
    <w:qFormat/>
    <w:pPr>
      <w:suppressAutoHyphens/>
      <w:spacing w:after="0" w:line="240" w:lineRule="auto"/>
    </w:pPr>
    <w:rPr>
      <w:rFonts w:ascii="Courier New" w:eastAsia="Times New Roman" w:hAnsi="Courier New"/>
      <w:sz w:val="24"/>
      <w:szCs w:val="24"/>
      <w:lang w:eastAsia="ar-SA"/>
    </w:rPr>
  </w:style>
  <w:style w:type="paragraph" w:customStyle="1" w:styleId="Style4">
    <w:name w:val="Style4"/>
    <w:basedOn w:val="a0"/>
    <w:uiPriority w:val="99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qFormat/>
    <w:pPr>
      <w:widowControl w:val="0"/>
      <w:spacing w:after="0" w:line="274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80">
    <w:name w:val="Сетка таблицы18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s">
    <w:name w:val="sps"/>
    <w:basedOn w:val="a1"/>
  </w:style>
  <w:style w:type="character" w:styleId="afff6">
    <w:name w:val="Placeholder Text"/>
    <w:basedOn w:val="a1"/>
    <w:uiPriority w:val="99"/>
    <w:semiHidden/>
    <w:rPr>
      <w:color w:val="808080"/>
    </w:rPr>
  </w:style>
  <w:style w:type="paragraph" w:customStyle="1" w:styleId="1f2">
    <w:name w:val="Рецензия1"/>
    <w:hidden/>
    <w:uiPriority w:val="99"/>
    <w:semiHidden/>
    <w:rPr>
      <w:rFonts w:eastAsiaTheme="minorEastAsia"/>
      <w:sz w:val="22"/>
      <w:szCs w:val="22"/>
    </w:rPr>
  </w:style>
  <w:style w:type="character" w:customStyle="1" w:styleId="1f3">
    <w:name w:val="Неразрешенное упоминание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Pr>
      <w:color w:val="605E5C"/>
      <w:shd w:val="clear" w:color="auto" w:fill="E1DFDD"/>
    </w:rPr>
  </w:style>
  <w:style w:type="table" w:customStyle="1" w:styleId="240">
    <w:name w:val="Сетка таблицы24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0"/>
    <w:next w:val="a0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customStyle="1" w:styleId="213">
    <w:name w:val="Заголовок 21"/>
    <w:basedOn w:val="a0"/>
    <w:next w:val="a0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710">
    <w:name w:val="Заголовок 71"/>
    <w:basedOn w:val="a0"/>
    <w:next w:val="a0"/>
    <w:uiPriority w:val="9"/>
    <w:semiHidden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ar-SA"/>
    </w:rPr>
  </w:style>
  <w:style w:type="character" w:customStyle="1" w:styleId="22">
    <w:name w:val="Основной текст 2 Знак"/>
    <w:basedOn w:val="a1"/>
    <w:link w:val="21"/>
    <w:uiPriority w:val="99"/>
    <w:rPr>
      <w:rFonts w:ascii="Calibri" w:eastAsia="Calibri" w:hAnsi="Calibri" w:cs="Calibri"/>
    </w:rPr>
  </w:style>
  <w:style w:type="character" w:customStyle="1" w:styleId="1f4">
    <w:name w:val="Схема документа Знак1"/>
    <w:basedOn w:val="a1"/>
    <w:uiPriority w:val="99"/>
    <w:locked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customStyle="1" w:styleId="11Char6">
    <w:name w:val="Знак1 Знак Знак Знак Знак Знак Знак Знак Знак1 Char6"/>
    <w:basedOn w:val="a0"/>
    <w:uiPriority w:val="9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5">
    <w:name w:val="Знак1 Знак Знак Знак Знак Знак Знак Знак Знак1 Char5"/>
    <w:basedOn w:val="a0"/>
    <w:uiPriority w:val="9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Знак1"/>
    <w:basedOn w:val="a0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4">
    <w:name w:val="Style14"/>
    <w:basedOn w:val="a0"/>
    <w:uiPriority w:val="99"/>
    <w:pPr>
      <w:widowControl w:val="0"/>
      <w:autoSpaceDE w:val="0"/>
      <w:autoSpaceDN w:val="0"/>
      <w:adjustRightInd w:val="0"/>
      <w:spacing w:after="0" w:line="479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pPr>
      <w:widowControl w:val="0"/>
      <w:snapToGrid w:val="0"/>
      <w:ind w:firstLine="720"/>
    </w:pPr>
    <w:rPr>
      <w:rFonts w:ascii="Arial" w:eastAsia="Times New Roman" w:hAnsi="Arial" w:cs="Arial"/>
    </w:rPr>
  </w:style>
  <w:style w:type="paragraph" w:customStyle="1" w:styleId="afff7">
    <w:name w:val="Внимание"/>
    <w:basedOn w:val="a0"/>
    <w:next w:val="a0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8">
    <w:name w:val="Внимание: криминал!!"/>
    <w:basedOn w:val="afff7"/>
    <w:next w:val="a0"/>
    <w:uiPriority w:val="99"/>
  </w:style>
  <w:style w:type="paragraph" w:customStyle="1" w:styleId="afff9">
    <w:name w:val="Внимание: недобросовестность!"/>
    <w:basedOn w:val="afff7"/>
    <w:next w:val="a0"/>
    <w:uiPriority w:val="99"/>
  </w:style>
  <w:style w:type="paragraph" w:customStyle="1" w:styleId="afffa">
    <w:name w:val="Дочерний элемент списка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fb">
    <w:name w:val="Основное меню (преемственное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6">
    <w:name w:val="Заголовок1"/>
    <w:basedOn w:val="afffb"/>
    <w:next w:val="a0"/>
    <w:qFormat/>
    <w:pPr>
      <w:shd w:val="clear" w:color="auto" w:fill="F0F0F0"/>
    </w:pPr>
    <w:rPr>
      <w:b/>
      <w:bCs/>
      <w:color w:val="0058A9"/>
    </w:rPr>
  </w:style>
  <w:style w:type="paragraph" w:customStyle="1" w:styleId="afffc">
    <w:name w:val="Заголовок группы контролов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d">
    <w:name w:val="Заголовок для информации об изменениях"/>
    <w:basedOn w:val="1"/>
    <w:next w:val="a0"/>
    <w:uiPriority w:val="99"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e">
    <w:name w:val="Заголовок распахивающейся части диалога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paragraph" w:customStyle="1" w:styleId="affff">
    <w:name w:val="Заголовок статьи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0">
    <w:name w:val="Заголовок ЭР (левое окно)"/>
    <w:basedOn w:val="a0"/>
    <w:next w:val="a0"/>
    <w:uiPriority w:val="9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ff1">
    <w:name w:val="Заголовок ЭР (правое окно)"/>
    <w:basedOn w:val="affff0"/>
    <w:next w:val="a0"/>
    <w:uiPriority w:val="99"/>
  </w:style>
  <w:style w:type="paragraph" w:customStyle="1" w:styleId="affff2">
    <w:name w:val="Интерактивный заголовок"/>
    <w:basedOn w:val="1f6"/>
    <w:next w:val="a0"/>
    <w:uiPriority w:val="99"/>
    <w:rPr>
      <w:u w:val="single"/>
    </w:rPr>
  </w:style>
  <w:style w:type="paragraph" w:customStyle="1" w:styleId="affff3">
    <w:name w:val="Текст информации об изменениях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ff4">
    <w:name w:val="Информация об изменениях"/>
    <w:basedOn w:val="affff3"/>
    <w:next w:val="a0"/>
    <w:uiPriority w:val="99"/>
  </w:style>
  <w:style w:type="paragraph" w:customStyle="1" w:styleId="affff5">
    <w:name w:val="Текст (справка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6">
    <w:name w:val="Комментарий"/>
    <w:basedOn w:val="affff5"/>
    <w:next w:val="a0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f7">
    <w:name w:val="Информация об изменениях документа"/>
    <w:basedOn w:val="affff6"/>
    <w:next w:val="a0"/>
    <w:uiPriority w:val="99"/>
    <w:rPr>
      <w:i/>
      <w:iCs/>
    </w:rPr>
  </w:style>
  <w:style w:type="paragraph" w:customStyle="1" w:styleId="affff8">
    <w:name w:val="Текст (лев. подпись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9">
    <w:name w:val="Колонтитул (левый)"/>
    <w:basedOn w:val="affff8"/>
    <w:next w:val="a0"/>
    <w:uiPriority w:val="99"/>
    <w:rPr>
      <w:sz w:val="14"/>
      <w:szCs w:val="14"/>
    </w:rPr>
  </w:style>
  <w:style w:type="paragraph" w:customStyle="1" w:styleId="affffa">
    <w:name w:val="Текст (прав. подпись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Колонтитул (правый)"/>
    <w:basedOn w:val="affffa"/>
    <w:next w:val="a0"/>
    <w:uiPriority w:val="99"/>
    <w:rPr>
      <w:sz w:val="14"/>
      <w:szCs w:val="14"/>
    </w:rPr>
  </w:style>
  <w:style w:type="paragraph" w:customStyle="1" w:styleId="affffc">
    <w:name w:val="Комментарий пользователя"/>
    <w:basedOn w:val="affff6"/>
    <w:next w:val="a0"/>
    <w:uiPriority w:val="99"/>
    <w:pPr>
      <w:shd w:val="clear" w:color="auto" w:fill="FFDFE0"/>
      <w:jc w:val="left"/>
    </w:pPr>
  </w:style>
  <w:style w:type="paragraph" w:customStyle="1" w:styleId="affffd">
    <w:name w:val="Куда обратиться?"/>
    <w:basedOn w:val="afff7"/>
    <w:next w:val="a0"/>
    <w:uiPriority w:val="99"/>
  </w:style>
  <w:style w:type="paragraph" w:customStyle="1" w:styleId="affffe">
    <w:name w:val="Моноширинный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">
    <w:name w:val="Необходимые документы"/>
    <w:basedOn w:val="afff7"/>
    <w:next w:val="a0"/>
    <w:uiPriority w:val="99"/>
    <w:pPr>
      <w:ind w:firstLine="118"/>
    </w:pPr>
  </w:style>
  <w:style w:type="paragraph" w:customStyle="1" w:styleId="afffff0">
    <w:name w:val="Таблицы (моноширинный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1">
    <w:name w:val="Оглавление"/>
    <w:basedOn w:val="afffff0"/>
    <w:next w:val="a0"/>
    <w:uiPriority w:val="99"/>
    <w:pPr>
      <w:ind w:left="140"/>
    </w:pPr>
  </w:style>
  <w:style w:type="paragraph" w:customStyle="1" w:styleId="afffff2">
    <w:name w:val="Переменная часть"/>
    <w:basedOn w:val="afffb"/>
    <w:next w:val="a0"/>
    <w:uiPriority w:val="99"/>
    <w:rPr>
      <w:sz w:val="18"/>
      <w:szCs w:val="18"/>
    </w:rPr>
  </w:style>
  <w:style w:type="paragraph" w:customStyle="1" w:styleId="afffff3">
    <w:name w:val="Подвал для информации об изменениях"/>
    <w:basedOn w:val="1"/>
    <w:next w:val="a0"/>
    <w:uiPriority w:val="99"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f4">
    <w:name w:val="Подзаголовок для информации об изменениях"/>
    <w:basedOn w:val="affff3"/>
    <w:next w:val="a0"/>
    <w:uiPriority w:val="99"/>
  </w:style>
  <w:style w:type="paragraph" w:customStyle="1" w:styleId="afffff5">
    <w:name w:val="Подчёркнуный текст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6">
    <w:name w:val="Постоянная часть"/>
    <w:basedOn w:val="afffb"/>
    <w:next w:val="a0"/>
    <w:uiPriority w:val="99"/>
    <w:rPr>
      <w:sz w:val="20"/>
      <w:szCs w:val="20"/>
    </w:rPr>
  </w:style>
  <w:style w:type="paragraph" w:customStyle="1" w:styleId="afffff7">
    <w:name w:val="Пример."/>
    <w:basedOn w:val="afff7"/>
    <w:next w:val="a0"/>
    <w:uiPriority w:val="99"/>
  </w:style>
  <w:style w:type="paragraph" w:customStyle="1" w:styleId="afffff8">
    <w:name w:val="Примечание."/>
    <w:basedOn w:val="afff7"/>
    <w:next w:val="a0"/>
    <w:uiPriority w:val="99"/>
  </w:style>
  <w:style w:type="paragraph" w:customStyle="1" w:styleId="afffff9">
    <w:name w:val="Словарная статья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a">
    <w:name w:val="Ссылка на официальную публикацию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b">
    <w:name w:val="Текст в таблице"/>
    <w:basedOn w:val="affc"/>
    <w:next w:val="a0"/>
    <w:uiPriority w:val="99"/>
    <w:pPr>
      <w:ind w:firstLine="500"/>
    </w:pPr>
    <w:rPr>
      <w:rFonts w:cs="Arial"/>
    </w:rPr>
  </w:style>
  <w:style w:type="paragraph" w:customStyle="1" w:styleId="afffffc">
    <w:name w:val="Текст ЭР (см. также)"/>
    <w:basedOn w:val="a0"/>
    <w:next w:val="a0"/>
    <w:uiPriority w:val="9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d">
    <w:name w:val="Технический комментарий"/>
    <w:basedOn w:val="a0"/>
    <w:next w:val="a0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lang w:eastAsia="ru-RU"/>
    </w:rPr>
  </w:style>
  <w:style w:type="paragraph" w:customStyle="1" w:styleId="afffffe">
    <w:name w:val="Формула"/>
    <w:basedOn w:val="a0"/>
    <w:next w:val="a0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">
    <w:name w:val="Центрированный (таблица)"/>
    <w:basedOn w:val="affc"/>
    <w:next w:val="a0"/>
    <w:uiPriority w:val="99"/>
    <w:pPr>
      <w:jc w:val="center"/>
    </w:pPr>
    <w:rPr>
      <w:rFonts w:cs="Arial"/>
    </w:rPr>
  </w:style>
  <w:style w:type="paragraph" w:customStyle="1" w:styleId="-0">
    <w:name w:val="ЭР-содержание (правое окно)"/>
    <w:basedOn w:val="a0"/>
    <w:next w:val="a0"/>
    <w:uiPriority w:val="9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7">
    <w:name w:val="Абзац списка1"/>
    <w:basedOn w:val="a0"/>
    <w:qFormat/>
    <w:pPr>
      <w:ind w:left="720"/>
    </w:pPr>
    <w:rPr>
      <w:rFonts w:cs="Calibri"/>
    </w:rPr>
  </w:style>
  <w:style w:type="paragraph" w:customStyle="1" w:styleId="1f8">
    <w:name w:val="Без интервала1"/>
    <w:uiPriority w:val="99"/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Абзац списка2"/>
    <w:basedOn w:val="a0"/>
    <w:uiPriority w:val="99"/>
    <w:pPr>
      <w:ind w:left="720"/>
    </w:pPr>
    <w:rPr>
      <w:rFonts w:eastAsia="Times New Roman" w:cs="Calibri"/>
    </w:rPr>
  </w:style>
  <w:style w:type="paragraph" w:customStyle="1" w:styleId="11Char4">
    <w:name w:val="Знак1 Знак Знак Знак Знак Знак Знак Знак Знак1 Char4"/>
    <w:basedOn w:val="a0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Char3">
    <w:name w:val="Знак1 Знак Знак Знак Знак Знак Знак Знак Знак1 Char3"/>
    <w:basedOn w:val="a0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29">
    <w:name w:val="Без интервала2"/>
    <w:uiPriority w:val="99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ffffff0">
    <w:name w:val="Базовый"/>
    <w:pPr>
      <w:tabs>
        <w:tab w:val="left" w:pos="709"/>
      </w:tabs>
      <w:suppressAutoHyphens/>
      <w:spacing w:after="200" w:line="276" w:lineRule="auto"/>
    </w:pPr>
    <w:rPr>
      <w:rFonts w:ascii="T" w:eastAsia="Times New Roman" w:hAnsi="T" w:cs="T"/>
      <w:sz w:val="24"/>
      <w:szCs w:val="24"/>
    </w:rPr>
  </w:style>
  <w:style w:type="paragraph" w:customStyle="1" w:styleId="msonormalbullet2gif">
    <w:name w:val="msonormalbullet2.gif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Pr>
      <w:rFonts w:ascii="Times New Roman" w:hAnsi="Times New Roman" w:cs="Times New Roman" w:hint="default"/>
      <w:sz w:val="26"/>
      <w:szCs w:val="26"/>
    </w:rPr>
  </w:style>
  <w:style w:type="character" w:customStyle="1" w:styleId="affffff1">
    <w:name w:val="Активная гипертекстовая ссылка"/>
    <w:uiPriority w:val="99"/>
    <w:rPr>
      <w:color w:val="auto"/>
      <w:u w:val="single"/>
    </w:rPr>
  </w:style>
  <w:style w:type="character" w:customStyle="1" w:styleId="affffff2">
    <w:name w:val="Выделение для Базового Поиска"/>
    <w:uiPriority w:val="99"/>
    <w:rPr>
      <w:b/>
      <w:bCs/>
      <w:color w:val="0058A9"/>
    </w:rPr>
  </w:style>
  <w:style w:type="character" w:customStyle="1" w:styleId="affffff3">
    <w:name w:val="Выделение для Базового Поиска (курсив)"/>
    <w:uiPriority w:val="99"/>
    <w:rPr>
      <w:b/>
      <w:bCs/>
      <w:i/>
      <w:iCs/>
      <w:color w:val="0058A9"/>
    </w:rPr>
  </w:style>
  <w:style w:type="character" w:customStyle="1" w:styleId="affffff4">
    <w:name w:val="Заголовок своего сообщения"/>
    <w:uiPriority w:val="99"/>
  </w:style>
  <w:style w:type="character" w:customStyle="1" w:styleId="affffff5">
    <w:name w:val="Заголовок чужого сообщения"/>
    <w:uiPriority w:val="99"/>
    <w:rPr>
      <w:b/>
      <w:bCs/>
      <w:color w:val="FF0000"/>
    </w:rPr>
  </w:style>
  <w:style w:type="character" w:customStyle="1" w:styleId="affffff6">
    <w:name w:val="Найденные слова"/>
    <w:uiPriority w:val="99"/>
    <w:rPr>
      <w:color w:val="26282F"/>
    </w:rPr>
  </w:style>
  <w:style w:type="character" w:customStyle="1" w:styleId="affffff7">
    <w:name w:val="Не вступил в силу"/>
    <w:uiPriority w:val="99"/>
    <w:rPr>
      <w:color w:val="000000"/>
    </w:rPr>
  </w:style>
  <w:style w:type="character" w:customStyle="1" w:styleId="affffff8">
    <w:name w:val="Опечатки"/>
    <w:uiPriority w:val="99"/>
    <w:rPr>
      <w:color w:val="FF0000"/>
    </w:rPr>
  </w:style>
  <w:style w:type="character" w:customStyle="1" w:styleId="affffff9">
    <w:name w:val="Продолжение ссылки"/>
    <w:uiPriority w:val="99"/>
  </w:style>
  <w:style w:type="character" w:customStyle="1" w:styleId="affffffa">
    <w:name w:val="Сравнение редакций"/>
    <w:uiPriority w:val="99"/>
    <w:rPr>
      <w:color w:val="26282F"/>
    </w:rPr>
  </w:style>
  <w:style w:type="character" w:customStyle="1" w:styleId="affffffb">
    <w:name w:val="Сравнение редакций. Добавленный фрагмент"/>
    <w:uiPriority w:val="99"/>
    <w:rPr>
      <w:color w:val="000000"/>
    </w:rPr>
  </w:style>
  <w:style w:type="character" w:customStyle="1" w:styleId="affffffc">
    <w:name w:val="Сравнение редакций. Удаленный фрагмент"/>
    <w:uiPriority w:val="99"/>
    <w:rPr>
      <w:color w:val="000000"/>
    </w:rPr>
  </w:style>
  <w:style w:type="character" w:customStyle="1" w:styleId="affffffd">
    <w:name w:val="Утратил силу"/>
    <w:uiPriority w:val="99"/>
    <w:rPr>
      <w:strike/>
      <w:color w:val="auto"/>
    </w:rPr>
  </w:style>
  <w:style w:type="table" w:customStyle="1" w:styleId="260">
    <w:name w:val="Сетка таблицы2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semiHidden/>
    <w:locked/>
    <w:rPr>
      <w:lang w:eastAsia="en-US"/>
    </w:rPr>
  </w:style>
  <w:style w:type="character" w:customStyle="1" w:styleId="DocumentMapChar1">
    <w:name w:val="Document Map Char1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a">
    <w:name w:val="Абзац списка Знак"/>
    <w:link w:val="aff9"/>
    <w:uiPriority w:val="34"/>
    <w:qFormat/>
    <w:locked/>
    <w:rPr>
      <w:color w:val="00000A"/>
    </w:rPr>
  </w:style>
  <w:style w:type="table" w:customStyle="1" w:styleId="1120">
    <w:name w:val="Сетка таблицы11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1"/>
    <w:uiPriority w:val="9"/>
    <w:semiHidden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114">
    <w:name w:val="Заголовок 1 Знак1"/>
    <w:basedOn w:val="a1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712">
    <w:name w:val="Заголовок 7 Знак1"/>
    <w:basedOn w:val="a1"/>
    <w:uiPriority w:val="9"/>
    <w:semiHidden/>
    <w:rPr>
      <w:rFonts w:ascii="Calibri Light" w:eastAsia="Times New Roman" w:hAnsi="Calibri Light" w:cs="Times New Roman"/>
      <w:i/>
      <w:iCs/>
      <w:color w:val="1F3763"/>
    </w:rPr>
  </w:style>
  <w:style w:type="character" w:customStyle="1" w:styleId="af1">
    <w:name w:val="Текст концевой сноски Знак"/>
    <w:basedOn w:val="a1"/>
    <w:link w:val="a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0">
    <w:name w:val="Сетка таблицы28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К-Заголовок 1"/>
    <w:basedOn w:val="a0"/>
    <w:next w:val="a0"/>
    <w:link w:val="-10"/>
    <w:qFormat/>
    <w:pPr>
      <w:keepNext/>
      <w:numPr>
        <w:numId w:val="2"/>
      </w:numPr>
      <w:spacing w:after="12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-10">
    <w:name w:val="К-Заголовок 1 Знак"/>
    <w:link w:val="-1"/>
    <w:qFormat/>
    <w:rPr>
      <w:rFonts w:ascii="Times New Roman" w:eastAsia="Times New Roman" w:hAnsi="Times New Roman" w:cs="Times New Roman"/>
      <w:b/>
      <w:sz w:val="28"/>
    </w:rPr>
  </w:style>
  <w:style w:type="character" w:customStyle="1" w:styleId="Absatz-Standardschriftart">
    <w:name w:val="Absatz-Standardschriftart"/>
    <w:qFormat/>
  </w:style>
  <w:style w:type="character" w:customStyle="1" w:styleId="BodyText2">
    <w:name w:val="Body Text 2 Знак"/>
    <w:qFormat/>
    <w:rPr>
      <w:sz w:val="24"/>
      <w:lang w:val="ru-RU" w:eastAsia="ar-SA" w:bidi="ar-SA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Textbody">
    <w:name w:val="Text body"/>
    <w:basedOn w:val="a0"/>
    <w:qFormat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table" w:customStyle="1" w:styleId="1140">
    <w:name w:val="Сетка таблицы114"/>
    <w:basedOn w:val="a2"/>
    <w:uiPriority w:val="59"/>
    <w:qFormat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1"/>
    <w:link w:val="8"/>
    <w:uiPriority w:val="9"/>
    <w:rPr>
      <w:rFonts w:eastAsiaTheme="minorEastAsia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1"/>
    <w:link w:val="9"/>
    <w:uiPriority w:val="9"/>
    <w:rPr>
      <w:rFonts w:eastAsiaTheme="minorEastAsia"/>
      <w:b/>
      <w:bCs/>
      <w:sz w:val="17"/>
      <w:szCs w:val="17"/>
      <w:lang w:eastAsia="ru-RU"/>
    </w:rPr>
  </w:style>
  <w:style w:type="character" w:customStyle="1" w:styleId="FontStyle42">
    <w:name w:val="Font Style42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docket">
    <w:name w:val="docket"/>
    <w:qFormat/>
  </w:style>
  <w:style w:type="character" w:customStyle="1" w:styleId="2a">
    <w:name w:val="Неразрешенное упоминание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2">
    <w:name w:val="WW8Num12z2"/>
    <w:qFormat/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Arial" w:hAnsi="Arial" w:cs="Aria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  <w:rPr>
      <w:rFonts w:ascii="Symbol" w:hAnsi="Symbol" w:cs="Symbol"/>
      <w:color w:val="000000"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  <w:color w:val="000000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  <w:color w:val="000000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S">
    <w:name w:val="S_Обычный Знак"/>
    <w:qFormat/>
    <w:rPr>
      <w:sz w:val="24"/>
      <w:szCs w:val="24"/>
      <w:lang w:val="ru-RU" w:bidi="ar-SA"/>
    </w:rPr>
  </w:style>
  <w:style w:type="character" w:customStyle="1" w:styleId="affffffe">
    <w:name w:val="Современный Знак"/>
    <w:qFormat/>
    <w:rPr>
      <w:b/>
      <w:sz w:val="24"/>
      <w:lang w:val="ru-RU" w:eastAsia="ja-JP" w:bidi="ar-SA"/>
    </w:rPr>
  </w:style>
  <w:style w:type="character" w:customStyle="1" w:styleId="afffffff">
    <w:name w:val="Выделение жирным"/>
    <w:qFormat/>
    <w:rPr>
      <w:b/>
      <w:bCs/>
    </w:rPr>
  </w:style>
  <w:style w:type="character" w:customStyle="1" w:styleId="afffffff0">
    <w:name w:val="Содержимое таблицы Знак"/>
    <w:qFormat/>
    <w:rPr>
      <w:rFonts w:ascii="Arial" w:eastAsia="Arial Unicode MS" w:hAnsi="Arial" w:cs="Arial"/>
      <w:sz w:val="24"/>
      <w:szCs w:val="24"/>
      <w:lang w:val="ru-RU" w:bidi="ar-SA"/>
    </w:rPr>
  </w:style>
  <w:style w:type="character" w:customStyle="1" w:styleId="comment">
    <w:name w:val="comment"/>
    <w:qFormat/>
  </w:style>
  <w:style w:type="character" w:customStyle="1" w:styleId="afffffff1">
    <w:name w:val="Посещённая гиперссылка"/>
    <w:rPr>
      <w:color w:val="800000"/>
      <w:u w:val="single"/>
    </w:rPr>
  </w:style>
  <w:style w:type="character" w:customStyle="1" w:styleId="A80">
    <w:name w:val="A8"/>
    <w:qFormat/>
    <w:rPr>
      <w:rFonts w:cs="Univers Condensed"/>
      <w:color w:val="000000"/>
      <w:sz w:val="22"/>
      <w:szCs w:val="22"/>
    </w:rPr>
  </w:style>
  <w:style w:type="character" w:customStyle="1" w:styleId="afffffff2">
    <w:name w:val="Нумерация строк"/>
  </w:style>
  <w:style w:type="character" w:customStyle="1" w:styleId="BodyTextChar">
    <w:name w:val="Body Text Char"/>
    <w:qFormat/>
    <w:rPr>
      <w:rFonts w:ascii="Tahoma" w:eastAsiaTheme="minorEastAsia" w:hAnsi="Tahoma" w:cs="Tahoma"/>
      <w:spacing w:val="1"/>
      <w:sz w:val="17"/>
      <w:szCs w:val="17"/>
      <w:shd w:val="clear" w:color="auto" w:fill="FFFFFF"/>
    </w:rPr>
  </w:style>
  <w:style w:type="character" w:customStyle="1" w:styleId="ConsNonformat">
    <w:name w:val="ConsNonformat Знак"/>
    <w:qFormat/>
    <w:rPr>
      <w:rFonts w:ascii="Courier New" w:hAnsi="Courier New" w:cs="Courier New"/>
      <w:lang w:val="ru-RU" w:bidi="ar-SA"/>
    </w:rPr>
  </w:style>
  <w:style w:type="character" w:customStyle="1" w:styleId="CharacterStyle16">
    <w:name w:val="CharacterStyle16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character" w:customStyle="1" w:styleId="CharacterStyle17">
    <w:name w:val="CharacterStyle17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paragraph" w:customStyle="1" w:styleId="Style26">
    <w:name w:val="Style26"/>
    <w:basedOn w:val="a0"/>
    <w:uiPriority w:val="99"/>
    <w:qFormat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3">
    <w:name w:val="Верхний и нижний колонтитулы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afffffff4">
    <w:name w:val="Содержимое врезки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S0">
    <w:name w:val="S_Обычный"/>
    <w:basedOn w:val="a0"/>
    <w:qFormat/>
    <w:pPr>
      <w:suppressAutoHyphens/>
      <w:spacing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9">
    <w:name w:val="Маркированный список1"/>
    <w:basedOn w:val="a0"/>
    <w:qFormat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5">
    <w:name w:val="Знак Знак Знак Знак Знак Знак Знак Знак Знак Знак Знак Знак Знак Знак Знак Знак Знак Знак Знак Знак Знак Знак"/>
    <w:basedOn w:val="a0"/>
    <w:qFormat/>
    <w:pPr>
      <w:tabs>
        <w:tab w:val="left" w:pos="1980"/>
      </w:tabs>
      <w:suppressAutoHyphens/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paragraph" w:customStyle="1" w:styleId="afffffff6">
    <w:name w:val="Современный"/>
    <w:qFormat/>
    <w:pPr>
      <w:suppressAutoHyphens/>
      <w:jc w:val="center"/>
    </w:pPr>
    <w:rPr>
      <w:rFonts w:ascii="Times New Roman" w:eastAsia="Times New Roman" w:hAnsi="Times New Roman" w:cs="Times New Roman"/>
      <w:b/>
      <w:sz w:val="24"/>
      <w:lang w:eastAsia="ja-JP"/>
    </w:rPr>
  </w:style>
  <w:style w:type="paragraph" w:customStyle="1" w:styleId="1fa">
    <w:name w:val="Обычный (веб)1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1">
    <w:name w:val="Док14 инт1"/>
    <w:basedOn w:val="a0"/>
    <w:qFormat/>
    <w:pPr>
      <w:widowControl w:val="0"/>
      <w:suppressAutoHyphens/>
      <w:spacing w:line="360" w:lineRule="auto"/>
      <w:ind w:firstLine="68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Заголовок 1"/>
    <w:basedOn w:val="a0"/>
    <w:qFormat/>
    <w:pPr>
      <w:numPr>
        <w:numId w:val="3"/>
      </w:numPr>
      <w:suppressAutoHyphens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qFormat/>
    <w:pPr>
      <w:keepNext w:val="0"/>
      <w:keepLines/>
      <w:tabs>
        <w:tab w:val="left" w:pos="360"/>
        <w:tab w:val="left" w:pos="1080"/>
      </w:tabs>
      <w:suppressAutoHyphens/>
      <w:spacing w:before="200" w:after="0" w:line="360" w:lineRule="auto"/>
      <w:ind w:firstLine="720"/>
      <w:jc w:val="both"/>
    </w:pPr>
    <w:rPr>
      <w:rFonts w:ascii="Times New Roman" w:eastAsia="Times New Roman" w:hAnsi="Times New Roman"/>
      <w:i w:val="0"/>
      <w:iCs w:val="0"/>
      <w:sz w:val="24"/>
      <w:szCs w:val="24"/>
      <w:lang w:val="ru-RU" w:eastAsia="ru-RU"/>
    </w:rPr>
  </w:style>
  <w:style w:type="paragraph" w:customStyle="1" w:styleId="S3">
    <w:name w:val="S_Заголовок 3"/>
    <w:basedOn w:val="3"/>
    <w:qFormat/>
    <w:pPr>
      <w:keepNext w:val="0"/>
      <w:tabs>
        <w:tab w:val="left" w:pos="360"/>
        <w:tab w:val="left" w:pos="1260"/>
      </w:tabs>
      <w:suppressAutoHyphens/>
      <w:spacing w:before="140" w:after="120" w:line="360" w:lineRule="auto"/>
      <w:ind w:firstLine="720"/>
    </w:pPr>
    <w:rPr>
      <w:rFonts w:ascii="Times New Roman" w:eastAsia="Times New Roman" w:hAnsi="Times New Roman"/>
      <w:sz w:val="20"/>
      <w:szCs w:val="24"/>
      <w:u w:val="single"/>
      <w:lang w:val="ru-RU" w:eastAsia="ru-RU"/>
    </w:rPr>
  </w:style>
  <w:style w:type="paragraph" w:customStyle="1" w:styleId="S4">
    <w:name w:val="S_Заголовок 4"/>
    <w:basedOn w:val="4"/>
    <w:qFormat/>
    <w:pPr>
      <w:keepNext w:val="0"/>
      <w:keepLines w:val="0"/>
      <w:tabs>
        <w:tab w:val="left" w:pos="360"/>
      </w:tabs>
      <w:spacing w:before="120" w:after="12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qFormat/>
    <w:pPr>
      <w:keepNext/>
      <w:widowControl w:val="0"/>
      <w:suppressAutoHyphens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fff7">
    <w:name w:val="Знак Знак Знак Знак Знак Знак Знак"/>
    <w:basedOn w:val="a0"/>
    <w:qFormat/>
    <w:pPr>
      <w:widowControl w:val="0"/>
      <w:suppressAutoHyphens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 w:eastAsia="ru-RU"/>
    </w:rPr>
  </w:style>
  <w:style w:type="paragraph" w:customStyle="1" w:styleId="ConsNonformat0">
    <w:name w:val="ConsNonformat"/>
    <w:qFormat/>
    <w:pPr>
      <w:widowControl w:val="0"/>
      <w:suppressAutoHyphens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16">
    <w:name w:val="ParagraphStyle16"/>
    <w:qFormat/>
    <w:pPr>
      <w:suppressAutoHyphens/>
      <w:ind w:left="62" w:right="56"/>
      <w:jc w:val="center"/>
    </w:pPr>
    <w:rPr>
      <w:rFonts w:eastAsia="Calibri" w:cs="Calibri"/>
      <w:sz w:val="22"/>
      <w:szCs w:val="22"/>
    </w:rPr>
  </w:style>
  <w:style w:type="paragraph" w:customStyle="1" w:styleId="ParagraphStyle17">
    <w:name w:val="ParagraphStyle17"/>
    <w:qFormat/>
    <w:pPr>
      <w:suppressAutoHyphens/>
      <w:ind w:left="62" w:right="56"/>
      <w:jc w:val="right"/>
    </w:pPr>
    <w:rPr>
      <w:rFonts w:eastAsia="Calibri" w:cs="Calibri"/>
      <w:sz w:val="22"/>
      <w:szCs w:val="22"/>
    </w:rPr>
  </w:style>
  <w:style w:type="paragraph" w:customStyle="1" w:styleId="afffffff8">
    <w:name w:val="Заголовок таблицы"/>
    <w:basedOn w:val="afff4"/>
    <w:qFormat/>
    <w:pPr>
      <w:spacing w:after="200" w:line="276" w:lineRule="auto"/>
      <w:jc w:val="center"/>
    </w:pPr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table" w:customStyle="1" w:styleId="300">
    <w:name w:val="Сетка таблицы30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</w:style>
  <w:style w:type="table" w:customStyle="1" w:styleId="115">
    <w:name w:val="Сетка таблицы115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Quote"/>
    <w:basedOn w:val="a0"/>
    <w:next w:val="a0"/>
    <w:link w:val="2c"/>
    <w:uiPriority w:val="29"/>
    <w:qFormat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eastAsia="ru-RU"/>
    </w:rPr>
  </w:style>
  <w:style w:type="character" w:customStyle="1" w:styleId="2c">
    <w:name w:val="Цитата 2 Знак"/>
    <w:basedOn w:val="a1"/>
    <w:link w:val="2b"/>
    <w:uiPriority w:val="29"/>
    <w:rPr>
      <w:rFonts w:eastAsiaTheme="minorEastAsia"/>
      <w:i/>
      <w:iCs/>
      <w:sz w:val="21"/>
      <w:szCs w:val="21"/>
      <w:lang w:eastAsia="ru-RU"/>
    </w:rPr>
  </w:style>
  <w:style w:type="paragraph" w:styleId="afffffff9">
    <w:name w:val="Intense Quote"/>
    <w:basedOn w:val="a0"/>
    <w:next w:val="a0"/>
    <w:link w:val="afffffffa"/>
    <w:uiPriority w:val="30"/>
    <w:qFormat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afffffffa">
    <w:name w:val="Выделенная цитата Знак"/>
    <w:basedOn w:val="a1"/>
    <w:link w:val="afffffff9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1fb">
    <w:name w:val="Слабое выделение1"/>
    <w:basedOn w:val="a1"/>
    <w:uiPriority w:val="19"/>
    <w:qFormat/>
    <w:rPr>
      <w:i/>
      <w:iCs/>
      <w:color w:val="595959" w:themeColor="text1" w:themeTint="A6"/>
    </w:rPr>
  </w:style>
  <w:style w:type="character" w:customStyle="1" w:styleId="1fc">
    <w:name w:val="Сильное выделение1"/>
    <w:basedOn w:val="a1"/>
    <w:uiPriority w:val="21"/>
    <w:qFormat/>
    <w:rPr>
      <w:b/>
      <w:bCs/>
      <w:i/>
      <w:iCs/>
    </w:rPr>
  </w:style>
  <w:style w:type="character" w:customStyle="1" w:styleId="1fd">
    <w:name w:val="Слабая ссылка1"/>
    <w:basedOn w:val="a1"/>
    <w:uiPriority w:val="31"/>
    <w:qFormat/>
    <w:rPr>
      <w:smallCaps/>
      <w:color w:val="404040" w:themeColor="text1" w:themeTint="BF"/>
    </w:rPr>
  </w:style>
  <w:style w:type="character" w:customStyle="1" w:styleId="1fe">
    <w:name w:val="Сильная ссылка1"/>
    <w:basedOn w:val="a1"/>
    <w:uiPriority w:val="32"/>
    <w:qFormat/>
    <w:rPr>
      <w:b/>
      <w:bCs/>
      <w:smallCaps/>
      <w:u w:val="single"/>
    </w:rPr>
  </w:style>
  <w:style w:type="character" w:customStyle="1" w:styleId="1ff">
    <w:name w:val="Название книги1"/>
    <w:basedOn w:val="a1"/>
    <w:uiPriority w:val="33"/>
    <w:qFormat/>
    <w:rPr>
      <w:b/>
      <w:bCs/>
      <w:smallCaps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6"/>
      <w:szCs w:val="26"/>
    </w:rPr>
  </w:style>
  <w:style w:type="table" w:customStyle="1" w:styleId="321">
    <w:name w:val="Сетка таблицы32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340">
    <w:name w:val="Сетка таблицы34"/>
    <w:basedOn w:val="a2"/>
    <w:rPr>
      <w:rFonts w:ascii="T" w:eastAsia="Times New Roman" w:hAnsi="T" w:cs="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b">
    <w:name w:val="Основной текст_"/>
    <w:link w:val="116"/>
    <w:locked/>
    <w:rPr>
      <w:sz w:val="18"/>
      <w:shd w:val="clear" w:color="auto" w:fill="FFFFFF"/>
    </w:rPr>
  </w:style>
  <w:style w:type="paragraph" w:customStyle="1" w:styleId="116">
    <w:name w:val="Основной текст11"/>
    <w:basedOn w:val="a0"/>
    <w:link w:val="afffffffb"/>
    <w:pPr>
      <w:shd w:val="clear" w:color="auto" w:fill="FFFFFF"/>
      <w:spacing w:before="240" w:after="0" w:line="216" w:lineRule="exact"/>
      <w:ind w:hanging="1540"/>
      <w:jc w:val="both"/>
    </w:pPr>
    <w:rPr>
      <w:rFonts w:asciiTheme="minorHAnsi" w:eastAsiaTheme="minorHAnsi" w:hAnsiTheme="minorHAnsi" w:cstheme="minorBidi"/>
      <w:sz w:val="18"/>
    </w:rPr>
  </w:style>
  <w:style w:type="character" w:customStyle="1" w:styleId="36">
    <w:name w:val="Основной текст + Курсив3"/>
    <w:rPr>
      <w:rFonts w:ascii="Times New Roman" w:hAnsi="Times New Roman"/>
      <w:i/>
      <w:spacing w:val="0"/>
      <w:sz w:val="18"/>
    </w:rPr>
  </w:style>
  <w:style w:type="character" w:customStyle="1" w:styleId="afffffffc">
    <w:name w:val="Сноска_"/>
    <w:link w:val="afffffffd"/>
    <w:locked/>
    <w:rPr>
      <w:sz w:val="18"/>
      <w:shd w:val="clear" w:color="auto" w:fill="FFFFFF"/>
    </w:rPr>
  </w:style>
  <w:style w:type="paragraph" w:customStyle="1" w:styleId="afffffffd">
    <w:name w:val="Сноска"/>
    <w:basedOn w:val="a0"/>
    <w:link w:val="afffffffc"/>
    <w:pPr>
      <w:shd w:val="clear" w:color="auto" w:fill="FFFFFF"/>
      <w:spacing w:after="0" w:line="216" w:lineRule="exact"/>
    </w:pPr>
    <w:rPr>
      <w:rFonts w:asciiTheme="minorHAnsi" w:eastAsiaTheme="minorHAnsi" w:hAnsiTheme="minorHAnsi" w:cstheme="minorBidi"/>
      <w:sz w:val="18"/>
    </w:rPr>
  </w:style>
  <w:style w:type="character" w:customStyle="1" w:styleId="37">
    <w:name w:val="Основной текст (3)_"/>
    <w:link w:val="38"/>
    <w:locked/>
    <w:rPr>
      <w:sz w:val="18"/>
      <w:shd w:val="clear" w:color="auto" w:fill="FFFFFF"/>
    </w:rPr>
  </w:style>
  <w:style w:type="paragraph" w:customStyle="1" w:styleId="38">
    <w:name w:val="Основной текст (3)"/>
    <w:basedOn w:val="a0"/>
    <w:link w:val="37"/>
    <w:pPr>
      <w:shd w:val="clear" w:color="auto" w:fill="FFFFFF"/>
      <w:spacing w:after="240" w:line="240" w:lineRule="atLeast"/>
      <w:ind w:hanging="420"/>
    </w:pPr>
    <w:rPr>
      <w:rFonts w:asciiTheme="minorHAnsi" w:eastAsiaTheme="minorHAnsi" w:hAnsiTheme="minorHAnsi" w:cstheme="minorBidi"/>
      <w:sz w:val="18"/>
    </w:rPr>
  </w:style>
  <w:style w:type="character" w:customStyle="1" w:styleId="62">
    <w:name w:val="Заголовок №6_"/>
    <w:link w:val="63"/>
    <w:locked/>
    <w:rPr>
      <w:sz w:val="18"/>
      <w:shd w:val="clear" w:color="auto" w:fill="FFFFFF"/>
    </w:rPr>
  </w:style>
  <w:style w:type="paragraph" w:customStyle="1" w:styleId="63">
    <w:name w:val="Заголовок №6"/>
    <w:basedOn w:val="a0"/>
    <w:link w:val="62"/>
    <w:pPr>
      <w:shd w:val="clear" w:color="auto" w:fill="FFFFFF"/>
      <w:spacing w:before="420" w:after="240" w:line="240" w:lineRule="atLeast"/>
      <w:jc w:val="both"/>
      <w:outlineLvl w:val="5"/>
    </w:pPr>
    <w:rPr>
      <w:rFonts w:asciiTheme="minorHAnsi" w:eastAsiaTheme="minorHAnsi" w:hAnsiTheme="minorHAnsi" w:cstheme="minorBidi"/>
      <w:sz w:val="18"/>
    </w:rPr>
  </w:style>
  <w:style w:type="character" w:customStyle="1" w:styleId="2d">
    <w:name w:val="Основной текст + Курсив2"/>
    <w:rPr>
      <w:rFonts w:ascii="Times New Roman" w:hAnsi="Times New Roman"/>
      <w:i/>
      <w:spacing w:val="0"/>
      <w:sz w:val="18"/>
    </w:rPr>
  </w:style>
  <w:style w:type="character" w:customStyle="1" w:styleId="322">
    <w:name w:val="Основной текст (3) + Не курсив2"/>
    <w:rPr>
      <w:rFonts w:ascii="Times New Roman" w:hAnsi="Times New Roman"/>
      <w:i/>
      <w:spacing w:val="0"/>
      <w:sz w:val="18"/>
    </w:rPr>
  </w:style>
  <w:style w:type="table" w:customStyle="1" w:styleId="350">
    <w:name w:val="Сетка таблицы35"/>
    <w:basedOn w:val="a2"/>
    <w:uiPriority w:val="5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qFormat/>
    <w:rPr>
      <w:rFonts w:eastAsia="NSimSun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e">
    <w:name w:val="Заголовок"/>
    <w:basedOn w:val="a0"/>
    <w:next w:val="af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181">
    <w:name w:val="Сетка таблицы18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 w:semiHidden="0" w:qFormat="1"/>
    <w:lsdException w:name="annotation text" w:semiHidden="0" w:qFormat="1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 w:qFormat="1"/>
    <w:lsdException w:name="caption" w:semiHidden="0" w:uiPriority="0" w:qFormat="1"/>
    <w:lsdException w:name="footnote reference" w:semiHidden="0"/>
    <w:lsdException w:name="annotation reference" w:semiHidden="0"/>
    <w:lsdException w:name="line number" w:semiHidden="0" w:uiPriority="0" w:unhideWhenUsed="0"/>
    <w:lsdException w:name="page number" w:semiHidden="0" w:uiPriority="0" w:unhideWhenUsed="0" w:qFormat="1"/>
    <w:lsdException w:name="endnote reference" w:qFormat="1"/>
    <w:lsdException w:name="endnote text" w:semiHidden="0" w:uiPriority="0" w:qFormat="1"/>
    <w:lsdException w:name="List" w:semiHidden="0" w:uiPriority="0" w:unhideWhenUsed="0"/>
    <w:lsdException w:name="List Bullet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Body Text Indent" w:semiHidden="0" w:unhideWhenUsed="0" w:qFormat="1"/>
    <w:lsdException w:name="Subtitle" w:semiHidden="0" w:uiPriority="11" w:unhideWhenUsed="0" w:qFormat="1"/>
    <w:lsdException w:name="Body Text 2" w:semiHidden="0" w:uiPriority="0" w:qFormat="1"/>
    <w:lsdException w:name="Body Text 3" w:semiHidden="0" w:uiPriority="0" w:qFormat="1"/>
    <w:lsdException w:name="Body Text Indent 2" w:semiHidden="0" w:uiPriority="0" w:qFormat="1"/>
    <w:lsdException w:name="Body Text Indent 3" w:semiHidden="0" w:qFormat="1"/>
    <w:lsdException w:name="Block Text" w:semiHidden="0" w:uiPriority="0" w:unhideWhenUsed="0" w:qFormat="1"/>
    <w:lsdException w:name="Hyperlink" w:semiHidden="0" w:unhideWhenUsed="0" w:qFormat="1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nhideWhenUsed="0" w:qFormat="1"/>
    <w:lsdException w:name="Normal (Web)" w:semiHidden="0" w:unhideWhenUsed="0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pPr>
      <w:keepNext/>
      <w:suppressAutoHyphens/>
      <w:spacing w:after="0" w:line="240" w:lineRule="auto"/>
      <w:jc w:val="right"/>
      <w:outlineLvl w:val="0"/>
    </w:pPr>
    <w:rPr>
      <w:rFonts w:ascii="Times New Roman" w:eastAsia="Times New Roman" w:hAnsi="Times New Roman"/>
      <w:color w:val="00000A"/>
      <w:sz w:val="28"/>
      <w:szCs w:val="20"/>
    </w:rPr>
  </w:style>
  <w:style w:type="paragraph" w:styleId="2">
    <w:name w:val="heading 2"/>
    <w:basedOn w:val="a0"/>
    <w:next w:val="a0"/>
    <w:link w:val="20"/>
    <w:uiPriority w:val="9"/>
    <w:qFormat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28"/>
      <w:lang w:val="zh-CN" w:eastAsia="zh-CN"/>
    </w:rPr>
  </w:style>
  <w:style w:type="paragraph" w:styleId="3">
    <w:name w:val="heading 3"/>
    <w:basedOn w:val="a0"/>
    <w:next w:val="a0"/>
    <w:link w:val="30"/>
    <w:uiPriority w:val="9"/>
    <w:qFormat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val="zh-CN" w:eastAsia="zh-CN"/>
    </w:rPr>
  </w:style>
  <w:style w:type="paragraph" w:styleId="4">
    <w:name w:val="heading 4"/>
    <w:basedOn w:val="a0"/>
    <w:link w:val="40"/>
    <w:uiPriority w:val="9"/>
    <w:unhideWhenUsed/>
    <w:qFormat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0"/>
    <w:link w:val="50"/>
    <w:uiPriority w:val="9"/>
    <w:unhideWhenUsed/>
    <w:qFormat/>
    <w:pPr>
      <w:keepNext/>
      <w:keepLines/>
      <w:suppressAutoHyphens/>
      <w:spacing w:before="200" w:after="0" w:line="240" w:lineRule="auto"/>
      <w:outlineLvl w:val="4"/>
    </w:pPr>
    <w:rPr>
      <w:rFonts w:ascii="Cambria" w:eastAsia="Cambria" w:hAnsi="Cambria" w:cs="Cambria"/>
      <w:color w:val="243F60"/>
      <w:sz w:val="20"/>
      <w:szCs w:val="20"/>
      <w:lang w:eastAsia="ar-SA"/>
    </w:rPr>
  </w:style>
  <w:style w:type="paragraph" w:styleId="6">
    <w:name w:val="heading 6"/>
    <w:basedOn w:val="a0"/>
    <w:link w:val="60"/>
    <w:uiPriority w:val="9"/>
    <w:unhideWhenUsed/>
    <w:qFormat/>
    <w:pPr>
      <w:keepNext/>
      <w:keepLines/>
      <w:suppressAutoHyphens/>
      <w:spacing w:before="200" w:after="0" w:line="240" w:lineRule="auto"/>
      <w:outlineLvl w:val="5"/>
    </w:pPr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paragraph" w:styleId="7">
    <w:name w:val="heading 7"/>
    <w:basedOn w:val="a0"/>
    <w:link w:val="70"/>
    <w:uiPriority w:val="9"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iPriority w:val="9"/>
    <w:qFormat/>
    <w:pPr>
      <w:tabs>
        <w:tab w:val="left" w:pos="0"/>
      </w:tabs>
      <w:suppressAutoHyphens/>
      <w:spacing w:before="60" w:after="60"/>
      <w:outlineLvl w:val="7"/>
    </w:pPr>
    <w:rPr>
      <w:rFonts w:asciiTheme="minorHAnsi" w:eastAsiaTheme="minorEastAsia" w:hAnsiTheme="minorHAnsi" w:cstheme="minorBidi"/>
      <w:b/>
      <w:bCs/>
      <w:i/>
      <w:iCs/>
      <w:sz w:val="18"/>
      <w:szCs w:val="18"/>
      <w:lang w:eastAsia="ru-RU"/>
    </w:rPr>
  </w:style>
  <w:style w:type="paragraph" w:styleId="9">
    <w:name w:val="heading 9"/>
    <w:basedOn w:val="a0"/>
    <w:next w:val="a0"/>
    <w:link w:val="90"/>
    <w:uiPriority w:val="9"/>
    <w:qFormat/>
    <w:pPr>
      <w:tabs>
        <w:tab w:val="left" w:pos="0"/>
      </w:tabs>
      <w:suppressAutoHyphens/>
      <w:spacing w:before="60" w:after="60"/>
      <w:outlineLvl w:val="8"/>
    </w:pPr>
    <w:rPr>
      <w:rFonts w:asciiTheme="minorHAnsi" w:eastAsiaTheme="minorEastAsia" w:hAnsiTheme="minorHAnsi" w:cstheme="minorBidi"/>
      <w:b/>
      <w:bCs/>
      <w:sz w:val="17"/>
      <w:szCs w:val="1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unhideWhenUsed/>
    <w:rPr>
      <w:color w:val="800080"/>
      <w:u w:val="single"/>
    </w:rPr>
  </w:style>
  <w:style w:type="character" w:styleId="a5">
    <w:name w:val="footnote reference"/>
    <w:uiPriority w:val="99"/>
    <w:unhideWhenUsed/>
    <w:rPr>
      <w:vertAlign w:val="superscript"/>
    </w:rPr>
  </w:style>
  <w:style w:type="character" w:styleId="a6">
    <w:name w:val="annotation reference"/>
    <w:basedOn w:val="a1"/>
    <w:uiPriority w:val="99"/>
    <w:unhideWhenUsed/>
    <w:rPr>
      <w:sz w:val="16"/>
      <w:szCs w:val="16"/>
    </w:rPr>
  </w:style>
  <w:style w:type="character" w:styleId="a7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page number"/>
    <w:basedOn w:val="a1"/>
    <w:qFormat/>
  </w:style>
  <w:style w:type="character" w:styleId="ab">
    <w:name w:val="line number"/>
  </w:style>
  <w:style w:type="character" w:styleId="ac">
    <w:name w:val="Strong"/>
    <w:uiPriority w:val="22"/>
    <w:qFormat/>
    <w:rPr>
      <w:b/>
      <w:bCs/>
    </w:rPr>
  </w:style>
  <w:style w:type="paragraph" w:styleId="ad">
    <w:name w:val="Balloon Text"/>
    <w:basedOn w:val="a0"/>
    <w:link w:val="ae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unhideWhenUsed/>
    <w:qFormat/>
    <w:pPr>
      <w:spacing w:after="120" w:line="480" w:lineRule="auto"/>
    </w:pPr>
    <w:rPr>
      <w:rFonts w:cs="Calibri"/>
    </w:rPr>
  </w:style>
  <w:style w:type="paragraph" w:styleId="af">
    <w:name w:val="Normal Indent"/>
    <w:basedOn w:val="a0"/>
    <w:qFormat/>
    <w:pPr>
      <w:suppressAutoHyphens/>
      <w:spacing w:after="60"/>
      <w:ind w:left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0"/>
    <w:link w:val="310"/>
    <w:uiPriority w:val="99"/>
    <w:unhideWhenUsed/>
    <w:qFormat/>
    <w:pPr>
      <w:spacing w:after="120"/>
      <w:ind w:left="283"/>
    </w:pPr>
    <w:rPr>
      <w:rFonts w:ascii="Cambria" w:eastAsia="Cambria" w:hAnsi="Cambria" w:cs="Cambria"/>
      <w:b/>
      <w:bCs/>
      <w:color w:val="4F81BD"/>
      <w:lang w:eastAsia="ar-SA"/>
    </w:rPr>
  </w:style>
  <w:style w:type="paragraph" w:styleId="af0">
    <w:name w:val="endnote text"/>
    <w:basedOn w:val="a0"/>
    <w:link w:val="af1"/>
    <w:unhideWhenUsed/>
    <w:qFormat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2">
    <w:name w:val="caption"/>
    <w:basedOn w:val="a0"/>
    <w:next w:val="a0"/>
    <w:unhideWhenUsed/>
    <w:qFormat/>
    <w:pPr>
      <w:spacing w:line="240" w:lineRule="auto"/>
    </w:pPr>
    <w:rPr>
      <w:rFonts w:eastAsia="Times New Roman"/>
      <w:b/>
      <w:bCs/>
      <w:color w:val="4F81BD"/>
      <w:sz w:val="18"/>
      <w:szCs w:val="18"/>
      <w:lang w:eastAsia="ru-RU"/>
    </w:rPr>
  </w:style>
  <w:style w:type="paragraph" w:styleId="af3">
    <w:name w:val="annotation text"/>
    <w:basedOn w:val="a0"/>
    <w:link w:val="11"/>
    <w:uiPriority w:val="99"/>
    <w:unhideWhenUsed/>
    <w:qFormat/>
    <w:pPr>
      <w:spacing w:line="240" w:lineRule="auto"/>
    </w:pPr>
    <w:rPr>
      <w:rFonts w:cs="Calibri"/>
      <w:sz w:val="20"/>
      <w:szCs w:val="20"/>
    </w:rPr>
  </w:style>
  <w:style w:type="paragraph" w:styleId="12">
    <w:name w:val="index 1"/>
    <w:basedOn w:val="a0"/>
    <w:next w:val="a0"/>
    <w:uiPriority w:val="99"/>
    <w:semiHidden/>
    <w:unhideWhenUsed/>
    <w:pPr>
      <w:ind w:left="220" w:hanging="220"/>
    </w:pPr>
  </w:style>
  <w:style w:type="paragraph" w:styleId="af4">
    <w:name w:val="annotation subject"/>
    <w:basedOn w:val="af3"/>
    <w:link w:val="13"/>
    <w:uiPriority w:val="99"/>
    <w:unhideWhenUsed/>
    <w:qFormat/>
    <w:rPr>
      <w:b/>
      <w:bCs/>
    </w:rPr>
  </w:style>
  <w:style w:type="paragraph" w:styleId="af5">
    <w:name w:val="Document Map"/>
    <w:basedOn w:val="a0"/>
    <w:link w:val="af6"/>
    <w:uiPriority w:val="99"/>
    <w:qFormat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7">
    <w:name w:val="footnote text"/>
    <w:basedOn w:val="a0"/>
    <w:link w:val="af8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f9">
    <w:name w:val="header"/>
    <w:basedOn w:val="a0"/>
    <w:link w:val="afa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Body Text"/>
    <w:basedOn w:val="a0"/>
    <w:link w:val="afc"/>
    <w:uiPriority w:val="99"/>
    <w:unhideWhenUsed/>
    <w:qFormat/>
    <w:pPr>
      <w:suppressAutoHyphens/>
      <w:spacing w:after="0" w:line="240" w:lineRule="auto"/>
    </w:pPr>
    <w:rPr>
      <w:rFonts w:ascii="Times New Roman" w:eastAsia="Times New Roman" w:hAnsi="Times New Roman"/>
      <w:color w:val="00000A"/>
      <w:sz w:val="28"/>
      <w:szCs w:val="20"/>
    </w:rPr>
  </w:style>
  <w:style w:type="paragraph" w:styleId="afd">
    <w:name w:val="index heading"/>
    <w:basedOn w:val="a0"/>
    <w:qFormat/>
    <w:pPr>
      <w:suppressLineNumbers/>
    </w:pPr>
    <w:rPr>
      <w:rFonts w:cs="Arial"/>
    </w:rPr>
  </w:style>
  <w:style w:type="paragraph" w:styleId="14">
    <w:name w:val="toc 1"/>
    <w:basedOn w:val="a0"/>
    <w:next w:val="a0"/>
    <w:uiPriority w:val="39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0"/>
    <w:next w:val="a0"/>
    <w:uiPriority w:val="39"/>
    <w:qFormat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Body Text Indent"/>
    <w:basedOn w:val="a0"/>
    <w:link w:val="aff"/>
    <w:uiPriority w:val="99"/>
    <w:qFormat/>
    <w:pPr>
      <w:suppressAutoHyphens/>
      <w:spacing w:after="0" w:line="340" w:lineRule="atLeast"/>
      <w:ind w:left="1134" w:firstLine="709"/>
    </w:pPr>
    <w:rPr>
      <w:rFonts w:ascii="Times New Roman" w:eastAsia="Times New Roman" w:hAnsi="Times New Roman"/>
      <w:sz w:val="28"/>
      <w:szCs w:val="20"/>
      <w:lang w:val="zh-CN" w:eastAsia="ar-SA"/>
    </w:rPr>
  </w:style>
  <w:style w:type="paragraph" w:styleId="a">
    <w:name w:val="List Bullet"/>
    <w:basedOn w:val="a0"/>
    <w:qFormat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Title"/>
    <w:basedOn w:val="a0"/>
    <w:link w:val="aff1"/>
    <w:qFormat/>
    <w:pPr>
      <w:spacing w:after="0" w:line="240" w:lineRule="auto"/>
      <w:ind w:firstLine="851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aff2">
    <w:name w:val="footer"/>
    <w:basedOn w:val="a0"/>
    <w:link w:val="aff3"/>
    <w:uiPriority w:val="99"/>
    <w:qFormat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4">
    <w:name w:val="List"/>
    <w:basedOn w:val="afb"/>
    <w:pPr>
      <w:widowControl w:val="0"/>
      <w:spacing w:after="120"/>
    </w:pPr>
    <w:rPr>
      <w:rFonts w:ascii="Arial" w:eastAsia="Lucida Sans Unicode" w:hAnsi="Arial" w:cs="Arial"/>
      <w:color w:val="auto"/>
      <w:sz w:val="20"/>
      <w:szCs w:val="24"/>
    </w:rPr>
  </w:style>
  <w:style w:type="paragraph" w:styleId="aff5">
    <w:name w:val="Normal (Web)"/>
    <w:basedOn w:val="a0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0"/>
    <w:link w:val="311"/>
    <w:unhideWhenUsed/>
    <w:qFormat/>
    <w:pPr>
      <w:spacing w:after="120"/>
    </w:pPr>
    <w:rPr>
      <w:rFonts w:cs="Calibri"/>
      <w:sz w:val="16"/>
      <w:szCs w:val="16"/>
    </w:rPr>
  </w:style>
  <w:style w:type="paragraph" w:styleId="24">
    <w:name w:val="Body Text Indent 2"/>
    <w:basedOn w:val="a0"/>
    <w:link w:val="25"/>
    <w:unhideWhenUsed/>
    <w:qFormat/>
    <w:pPr>
      <w:spacing w:after="120" w:line="480" w:lineRule="auto"/>
      <w:ind w:left="283"/>
    </w:pPr>
    <w:rPr>
      <w:rFonts w:eastAsia="Times New Roman"/>
      <w:lang w:val="zh-CN" w:eastAsia="zh-CN"/>
    </w:rPr>
  </w:style>
  <w:style w:type="paragraph" w:styleId="aff6">
    <w:name w:val="Subtitle"/>
    <w:basedOn w:val="a0"/>
    <w:link w:val="15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ff7">
    <w:name w:val="Block Text"/>
    <w:basedOn w:val="a0"/>
    <w:qFormat/>
    <w:pPr>
      <w:suppressAutoHyphens/>
      <w:overflowPunct w:val="0"/>
      <w:ind w:left="-567" w:right="-766"/>
      <w:textAlignment w:val="baseline"/>
    </w:pPr>
    <w:rPr>
      <w:rFonts w:ascii="Arial" w:eastAsia="Times New Roman" w:hAnsi="Arial" w:cs="Arial"/>
      <w:sz w:val="24"/>
      <w:szCs w:val="20"/>
      <w:lang w:eastAsia="ru-RU"/>
    </w:rPr>
  </w:style>
  <w:style w:type="table" w:styleId="aff8">
    <w:name w:val="Table Grid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afc">
    <w:name w:val="Основной текст Знак"/>
    <w:basedOn w:val="a1"/>
    <w:link w:val="afb"/>
    <w:uiPriority w:val="99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FontStyle18">
    <w:name w:val="Font Style18"/>
    <w:uiPriority w:val="99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1"/>
    <w:unhideWhenUsed/>
    <w:qFormat/>
    <w:rPr>
      <w:color w:val="0000FF"/>
      <w:u w:val="single"/>
    </w:rPr>
  </w:style>
  <w:style w:type="paragraph" w:styleId="aff9">
    <w:name w:val="List Paragraph"/>
    <w:basedOn w:val="a0"/>
    <w:link w:val="affa"/>
    <w:uiPriority w:val="34"/>
    <w:qFormat/>
    <w:pPr>
      <w:suppressAutoHyphens/>
      <w:spacing w:line="259" w:lineRule="auto"/>
      <w:ind w:left="720"/>
      <w:contextualSpacing/>
    </w:pPr>
    <w:rPr>
      <w:rFonts w:asciiTheme="minorHAnsi" w:eastAsiaTheme="minorHAnsi" w:hAnsiTheme="minorHAnsi" w:cstheme="minorBidi"/>
      <w:color w:val="00000A"/>
    </w:rPr>
  </w:style>
  <w:style w:type="paragraph" w:customStyle="1" w:styleId="ConsPlusNormal">
    <w:name w:val="ConsPlusNormal"/>
    <w:link w:val="ConsPlusNormal0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table" w:customStyle="1" w:styleId="16">
    <w:name w:val="Сетка таблицы1"/>
    <w:basedOn w:val="a2"/>
    <w:uiPriority w:val="59"/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екст выноски Знак"/>
    <w:basedOn w:val="a1"/>
    <w:link w:val="ad"/>
    <w:uiPriority w:val="99"/>
    <w:qFormat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qFormat/>
    <w:rPr>
      <w:rFonts w:ascii="Arial" w:eastAsia="SimSun" w:hAnsi="Arial" w:cs="Times New Roman"/>
      <w:b/>
      <w:bCs/>
      <w:i/>
      <w:iCs/>
      <w:sz w:val="28"/>
      <w:szCs w:val="28"/>
      <w:lang w:val="zh-CN" w:eastAsia="zh-CN"/>
    </w:rPr>
  </w:style>
  <w:style w:type="character" w:customStyle="1" w:styleId="30">
    <w:name w:val="Заголовок 3 Знак"/>
    <w:basedOn w:val="a1"/>
    <w:link w:val="3"/>
    <w:uiPriority w:val="9"/>
    <w:qFormat/>
    <w:rPr>
      <w:rFonts w:ascii="Arial" w:eastAsia="SimSun" w:hAnsi="Arial" w:cs="Times New Roman"/>
      <w:b/>
      <w:bCs/>
      <w:sz w:val="26"/>
      <w:szCs w:val="26"/>
      <w:lang w:val="zh-CN" w:eastAsia="zh-CN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Cell">
    <w:name w:val="ConsPlusCell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Схема документа Знак"/>
    <w:basedOn w:val="a1"/>
    <w:link w:val="af5"/>
    <w:uiPriority w:val="9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f1">
    <w:name w:val="Название Знак"/>
    <w:basedOn w:val="a1"/>
    <w:link w:val="aff0"/>
    <w:qFormat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b">
    <w:name w:val="No Spacing"/>
    <w:uiPriority w:val="1"/>
    <w:qFormat/>
    <w:rPr>
      <w:rFonts w:ascii="Calibri" w:eastAsia="Times New Roman" w:hAnsi="Calibri" w:cs="Times New Roman"/>
      <w:sz w:val="22"/>
    </w:rPr>
  </w:style>
  <w:style w:type="paragraph" w:customStyle="1" w:styleId="affc">
    <w:name w:val="Нормальный (таблица)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3">
    <w:name w:val="Нижний колонтитул Знак"/>
    <w:basedOn w:val="a1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6z0">
    <w:name w:val="WW8Num6z0"/>
    <w:qFormat/>
    <w:rPr>
      <w:rFonts w:ascii="Symbol" w:hAnsi="Symbol"/>
    </w:rPr>
  </w:style>
  <w:style w:type="paragraph" w:customStyle="1" w:styleId="affd">
    <w:name w:val="Знак Знак Знак Знак"/>
    <w:basedOn w:val="a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210">
    <w:name w:val="Основной текст 21"/>
    <w:basedOn w:val="a0"/>
    <w:qFormat/>
    <w:pPr>
      <w:spacing w:after="0" w:line="240" w:lineRule="auto"/>
      <w:jc w:val="center"/>
    </w:pPr>
    <w:rPr>
      <w:rFonts w:ascii="Times New Roman" w:eastAsia="Times New Roman" w:hAnsi="Times New Roman"/>
      <w:b/>
      <w:w w:val="90"/>
      <w:sz w:val="28"/>
      <w:szCs w:val="24"/>
      <w:lang w:eastAsia="ar-SA"/>
    </w:rPr>
  </w:style>
  <w:style w:type="character" w:customStyle="1" w:styleId="aff">
    <w:name w:val="Основной текст с отступом Знак"/>
    <w:basedOn w:val="a1"/>
    <w:link w:val="afe"/>
    <w:uiPriority w:val="99"/>
    <w:qFormat/>
    <w:rPr>
      <w:rFonts w:ascii="Times New Roman" w:eastAsia="Times New Roman" w:hAnsi="Times New Roman" w:cs="Times New Roman"/>
      <w:sz w:val="28"/>
      <w:szCs w:val="20"/>
      <w:lang w:val="zh-CN" w:eastAsia="ar-SA"/>
    </w:rPr>
  </w:style>
  <w:style w:type="character" w:customStyle="1" w:styleId="25">
    <w:name w:val="Основной текст с отступом 2 Знак"/>
    <w:basedOn w:val="a1"/>
    <w:link w:val="24"/>
    <w:qFormat/>
    <w:rPr>
      <w:rFonts w:ascii="Calibri" w:eastAsia="Times New Roman" w:hAnsi="Calibri" w:cs="Times New Roman"/>
      <w:lang w:val="zh-CN" w:eastAsia="zh-CN"/>
    </w:rPr>
  </w:style>
  <w:style w:type="character" w:customStyle="1" w:styleId="apple-converted-space">
    <w:name w:val="apple-converted-space"/>
  </w:style>
  <w:style w:type="character" w:customStyle="1" w:styleId="afa">
    <w:name w:val="Верхний колонтитул Знак"/>
    <w:basedOn w:val="a1"/>
    <w:link w:val="af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qFormat/>
    <w:rPr>
      <w:rFonts w:ascii="Times New Roman" w:eastAsia="Arial" w:hAnsi="Times New Roman" w:cs="Times New Roman"/>
    </w:rPr>
  </w:style>
  <w:style w:type="paragraph" w:customStyle="1" w:styleId="font5">
    <w:name w:val="font5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lang w:eastAsia="ru-RU"/>
    </w:rPr>
  </w:style>
  <w:style w:type="paragraph" w:customStyle="1" w:styleId="xl63">
    <w:name w:val="xl63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4">
    <w:name w:val="xl64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0"/>
    <w:qFormat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68">
    <w:name w:val="xl68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0">
    <w:name w:val="xl80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affe">
    <w:name w:val="Прижатый влево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1"/>
    <w:link w:val="af7"/>
    <w:uiPriority w:val="99"/>
    <w:qFormat/>
    <w:rPr>
      <w:rFonts w:ascii="Calibri" w:eastAsia="Calibri" w:hAnsi="Calibri" w:cs="Times New Roman"/>
      <w:sz w:val="20"/>
      <w:szCs w:val="20"/>
    </w:rPr>
  </w:style>
  <w:style w:type="paragraph" w:customStyle="1" w:styleId="font6">
    <w:name w:val="font6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84">
    <w:name w:val="xl8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6">
    <w:name w:val="xl8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3">
    <w:name w:val="xl9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4">
    <w:name w:val="xl94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0">
    <w:name w:val="xl100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1">
    <w:name w:val="xl101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2">
    <w:name w:val="xl102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4">
    <w:name w:val="xl104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5">
    <w:name w:val="xl105"/>
    <w:basedOn w:val="a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6">
    <w:name w:val="xl10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7">
    <w:name w:val="xl107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8">
    <w:name w:val="xl10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9">
    <w:name w:val="xl109"/>
    <w:basedOn w:val="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0">
    <w:name w:val="xl11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1">
    <w:name w:val="xl111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2">
    <w:name w:val="xl112"/>
    <w:basedOn w:val="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table" w:customStyle="1" w:styleId="110">
    <w:name w:val="Сетка таблицы1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3">
    <w:name w:val="xl113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4">
    <w:name w:val="xl114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5">
    <w:name w:val="xl115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6">
    <w:name w:val="xl116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7">
    <w:name w:val="xl117"/>
    <w:basedOn w:val="a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8">
    <w:name w:val="xl118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9">
    <w:name w:val="xl119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0">
    <w:name w:val="xl120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1">
    <w:name w:val="xl121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2">
    <w:name w:val="xl122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3">
    <w:name w:val="xl12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5">
    <w:name w:val="xl125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6">
    <w:name w:val="xl126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7">
    <w:name w:val="xl127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8">
    <w:name w:val="xl128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17">
    <w:name w:val="Заголовок оглавления1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27">
    <w:name w:val="Сетка таблицы2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qFormat/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1"/>
    <w:link w:val="5"/>
    <w:uiPriority w:val="9"/>
    <w:qFormat/>
    <w:rPr>
      <w:rFonts w:ascii="Cambria" w:eastAsia="Cambria" w:hAnsi="Cambria" w:cs="Cambria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uiPriority w:val="9"/>
    <w:qFormat/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1"/>
    <w:link w:val="7"/>
    <w:uiPriority w:val="9"/>
    <w:qFormat/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table" w:customStyle="1" w:styleId="33">
    <w:name w:val="Сетка таблицы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color w:val="00000A"/>
      <w:sz w:val="16"/>
      <w:szCs w:val="16"/>
      <w:lang w:eastAsia="ru-RU"/>
    </w:rPr>
  </w:style>
  <w:style w:type="table" w:customStyle="1" w:styleId="211">
    <w:name w:val="Сетка таблицы2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ar-SA"/>
    </w:rPr>
  </w:style>
  <w:style w:type="table" w:customStyle="1" w:styleId="100">
    <w:name w:val="Сетка таблицы1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с отступом 3 Знак1"/>
    <w:link w:val="31"/>
    <w:uiPriority w:val="9"/>
    <w:qFormat/>
    <w:rPr>
      <w:rFonts w:ascii="Cambria" w:eastAsia="Cambria" w:hAnsi="Cambria" w:cs="Cambria"/>
      <w:b/>
      <w:bCs/>
      <w:color w:val="4F81BD"/>
      <w:lang w:eastAsia="ar-SA"/>
    </w:rPr>
  </w:style>
  <w:style w:type="character" w:customStyle="1" w:styleId="afff">
    <w:name w:val="Гипертекстовая ссылка"/>
    <w:qFormat/>
    <w:rPr>
      <w:b/>
      <w:bCs/>
      <w:color w:val="00000A"/>
      <w:sz w:val="26"/>
      <w:szCs w:val="26"/>
    </w:rPr>
  </w:style>
  <w:style w:type="character" w:customStyle="1" w:styleId="afff0">
    <w:name w:val="Подзаголовок Знак"/>
    <w:link w:val="18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8">
    <w:name w:val="Подзаголовок1"/>
    <w:basedOn w:val="a0"/>
    <w:next w:val="a0"/>
    <w:link w:val="afff0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pple-style-span">
    <w:name w:val="apple-style-span"/>
    <w:qFormat/>
  </w:style>
  <w:style w:type="character" w:customStyle="1" w:styleId="PointChar">
    <w:name w:val="Point Char"/>
    <w:link w:val="Point"/>
    <w:qFormat/>
    <w:rPr>
      <w:rFonts w:ascii="Times New Roman" w:eastAsia="Times New Roman" w:hAnsi="Times New Roman"/>
      <w:sz w:val="24"/>
      <w:szCs w:val="24"/>
    </w:rPr>
  </w:style>
  <w:style w:type="paragraph" w:customStyle="1" w:styleId="Point">
    <w:name w:val="Point"/>
    <w:basedOn w:val="a0"/>
    <w:link w:val="PointChar"/>
    <w:qFormat/>
    <w:pPr>
      <w:spacing w:before="120" w:after="0" w:line="288" w:lineRule="auto"/>
      <w:ind w:firstLine="720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afff1">
    <w:name w:val="Текст примечания Знак"/>
    <w:uiPriority w:val="99"/>
    <w:qFormat/>
    <w:rPr>
      <w:sz w:val="20"/>
      <w:szCs w:val="20"/>
    </w:rPr>
  </w:style>
  <w:style w:type="character" w:customStyle="1" w:styleId="afff2">
    <w:name w:val="Тема примечания Знак"/>
    <w:uiPriority w:val="99"/>
    <w:qFormat/>
    <w:rPr>
      <w:b/>
      <w:bCs/>
      <w:sz w:val="20"/>
      <w:szCs w:val="20"/>
    </w:rPr>
  </w:style>
  <w:style w:type="character" w:customStyle="1" w:styleId="34">
    <w:name w:val="Основной текст с отступом 3 Знак"/>
    <w:link w:val="312"/>
    <w:uiPriority w:val="99"/>
    <w:qFormat/>
    <w:rPr>
      <w:sz w:val="16"/>
      <w:szCs w:val="16"/>
    </w:rPr>
  </w:style>
  <w:style w:type="paragraph" w:customStyle="1" w:styleId="312">
    <w:name w:val="Основной текст с отступом 31"/>
    <w:basedOn w:val="a0"/>
    <w:next w:val="31"/>
    <w:link w:val="34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3 Знак"/>
    <w:link w:val="313"/>
    <w:qFormat/>
    <w:rPr>
      <w:sz w:val="16"/>
      <w:szCs w:val="16"/>
    </w:rPr>
  </w:style>
  <w:style w:type="paragraph" w:customStyle="1" w:styleId="313">
    <w:name w:val="Основной текст 31"/>
    <w:basedOn w:val="a0"/>
    <w:next w:val="32"/>
    <w:link w:val="35"/>
    <w:unhideWhenUsed/>
    <w:qFormat/>
    <w:pPr>
      <w:spacing w:after="120"/>
    </w:pPr>
    <w:rPr>
      <w:sz w:val="16"/>
      <w:szCs w:val="16"/>
    </w:rPr>
  </w:style>
  <w:style w:type="character" w:customStyle="1" w:styleId="FontStyle13">
    <w:name w:val="Font Style13"/>
    <w:qFormat/>
    <w:rPr>
      <w:rFonts w:ascii="Times New Roman" w:hAnsi="Times New Roman" w:cs="Times New Roman"/>
      <w:sz w:val="22"/>
      <w:szCs w:val="22"/>
    </w:rPr>
  </w:style>
  <w:style w:type="character" w:customStyle="1" w:styleId="afff3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FontStyle14">
    <w:name w:val="Font Style14"/>
    <w:uiPriority w:val="99"/>
    <w:qFormat/>
    <w:rPr>
      <w:rFonts w:ascii="Franklin Gothic Demi Cond" w:hAnsi="Franklin Gothic Demi Cond" w:cs="Franklin Gothic Demi Cond"/>
      <w:color w:val="000000"/>
      <w:sz w:val="16"/>
      <w:szCs w:val="16"/>
    </w:rPr>
  </w:style>
  <w:style w:type="character" w:customStyle="1" w:styleId="FontStyle15">
    <w:name w:val="Font Style15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uiPriority w:val="99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Pr>
      <w:rFonts w:eastAsia="Times New Roman" w:cs="Times New Roman"/>
      <w:sz w:val="24"/>
    </w:rPr>
  </w:style>
  <w:style w:type="character" w:customStyle="1" w:styleId="ListLabel2">
    <w:name w:val="ListLabel 2"/>
    <w:qFormat/>
    <w:rPr>
      <w:rFonts w:eastAsia="Times New Roman" w:cs="Times New Roman"/>
      <w:color w:val="00000A"/>
      <w:sz w:val="24"/>
    </w:rPr>
  </w:style>
  <w:style w:type="character" w:customStyle="1" w:styleId="ListLabel3">
    <w:name w:val="ListLabel 3"/>
    <w:qFormat/>
    <w:rPr>
      <w:rFonts w:eastAsia="Times New Roman" w:cs="Times New Roman"/>
      <w:color w:val="00000A"/>
      <w:sz w:val="24"/>
    </w:rPr>
  </w:style>
  <w:style w:type="character" w:customStyle="1" w:styleId="ListLabel4">
    <w:name w:val="ListLabel 4"/>
    <w:qFormat/>
    <w:rPr>
      <w:rFonts w:eastAsia="Times New Roman" w:cs="Times New Roman"/>
      <w:sz w:val="24"/>
    </w:rPr>
  </w:style>
  <w:style w:type="character" w:customStyle="1" w:styleId="ListLabel5">
    <w:name w:val="ListLabel 5"/>
    <w:qFormat/>
    <w:rPr>
      <w:rFonts w:eastAsia="Times New Roman" w:cs="Times New Roman"/>
      <w:b/>
      <w:sz w:val="24"/>
    </w:rPr>
  </w:style>
  <w:style w:type="character" w:customStyle="1" w:styleId="ListLabel6">
    <w:name w:val="ListLabel 6"/>
    <w:qFormat/>
    <w:rPr>
      <w:rFonts w:eastAsia="Times New Roman" w:cs="Times New Roman"/>
      <w:sz w:val="24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sz w:val="24"/>
    </w:rPr>
  </w:style>
  <w:style w:type="character" w:customStyle="1" w:styleId="ListLabel8">
    <w:name w:val="ListLabel 8"/>
    <w:qFormat/>
    <w:rPr>
      <w:rFonts w:eastAsia="Calibri" w:cs="Times New Roman"/>
      <w:sz w:val="24"/>
    </w:rPr>
  </w:style>
  <w:style w:type="character" w:customStyle="1" w:styleId="ListLabel9">
    <w:name w:val="ListLabel 9"/>
    <w:qFormat/>
    <w:rPr>
      <w:rFonts w:eastAsia="Calibri" w:cs="Times New Roman"/>
      <w:sz w:val="24"/>
    </w:rPr>
  </w:style>
  <w:style w:type="character" w:customStyle="1" w:styleId="ListLabel10">
    <w:name w:val="ListLabel 10"/>
    <w:qFormat/>
    <w:rPr>
      <w:rFonts w:eastAsia="Times New Roman"/>
      <w:sz w:val="24"/>
    </w:rPr>
  </w:style>
  <w:style w:type="character" w:customStyle="1" w:styleId="ListLabel11">
    <w:name w:val="ListLabel 11"/>
    <w:qFormat/>
    <w:rPr>
      <w:rFonts w:eastAsia="Times New Roman" w:cs="Times New Roman"/>
      <w:color w:val="00000A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eastAsia="Calibri"/>
    </w:rPr>
  </w:style>
  <w:style w:type="character" w:customStyle="1" w:styleId="ListLabel14">
    <w:name w:val="ListLabel 14"/>
    <w:qFormat/>
    <w:rPr>
      <w:rFonts w:eastAsia="Times New Roman" w:cs="Times New Roman"/>
      <w:color w:val="00000A"/>
    </w:rPr>
  </w:style>
  <w:style w:type="character" w:customStyle="1" w:styleId="19">
    <w:name w:val="Основной текст Знак1"/>
    <w:basedOn w:val="a1"/>
    <w:uiPriority w:val="99"/>
    <w:qFormat/>
    <w:rPr>
      <w:rFonts w:ascii="Arial" w:eastAsia="Lucida Sans Unicode" w:hAnsi="Arial"/>
      <w:szCs w:val="24"/>
      <w:lang w:eastAsia="en-US"/>
    </w:rPr>
  </w:style>
  <w:style w:type="paragraph" w:customStyle="1" w:styleId="afff4">
    <w:name w:val="Содержимое таблицы"/>
    <w:basedOn w:val="a0"/>
    <w:qFormat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sz w:val="20"/>
      <w:szCs w:val="24"/>
      <w:lang w:eastAsia="ar-SA"/>
    </w:rPr>
  </w:style>
  <w:style w:type="character" w:customStyle="1" w:styleId="1a">
    <w:name w:val="Название Знак1"/>
    <w:basedOn w:val="a1"/>
    <w:rPr>
      <w:rFonts w:ascii="Times New Roman" w:eastAsia="Times New Roman" w:hAnsi="Times New Roman"/>
      <w:b/>
      <w:sz w:val="32"/>
      <w:lang w:eastAsia="ar-SA"/>
    </w:rPr>
  </w:style>
  <w:style w:type="character" w:customStyle="1" w:styleId="15">
    <w:name w:val="Подзаголовок Знак1"/>
    <w:basedOn w:val="a1"/>
    <w:link w:val="aff6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b">
    <w:name w:val="1.Текст"/>
    <w:qFormat/>
    <w:pPr>
      <w:suppressLineNumbers/>
      <w:suppressAutoHyphens/>
      <w:spacing w:before="60"/>
      <w:ind w:firstLine="851"/>
      <w:jc w:val="both"/>
    </w:pPr>
    <w:rPr>
      <w:rFonts w:ascii="Arial" w:eastAsia="Arial" w:hAnsi="Arial" w:cs="Times New Roman"/>
      <w:sz w:val="24"/>
      <w:lang w:eastAsia="ar-SA"/>
    </w:rPr>
  </w:style>
  <w:style w:type="character" w:customStyle="1" w:styleId="1c">
    <w:name w:val="Текст сноски Знак1"/>
    <w:basedOn w:val="a1"/>
    <w:uiPriority w:val="99"/>
    <w:semiHidden/>
    <w:rPr>
      <w:rFonts w:cs="Calibri"/>
      <w:lang w:eastAsia="en-US"/>
    </w:rPr>
  </w:style>
  <w:style w:type="paragraph" w:customStyle="1" w:styleId="afff5">
    <w:name w:val="Знак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">
    <w:name w:val="Знак1 Знак Знак Знак Знак Знак Знак Знак Знак1 Char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12">
    <w:name w:val="Основной текст с отступом 2 Знак1"/>
    <w:basedOn w:val="a1"/>
    <w:uiPriority w:val="99"/>
    <w:semiHidden/>
    <w:rPr>
      <w:sz w:val="22"/>
      <w:szCs w:val="22"/>
      <w:lang w:eastAsia="en-US"/>
    </w:rPr>
  </w:style>
  <w:style w:type="paragraph" w:customStyle="1" w:styleId="11Char2">
    <w:name w:val="Знак1 Знак Знак Знак Знак Знак Знак Знак Знак1 Char2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d">
    <w:name w:val="Нижний колонтитул Знак1"/>
    <w:basedOn w:val="a1"/>
    <w:uiPriority w:val="99"/>
    <w:rPr>
      <w:rFonts w:ascii="Times New Roman" w:eastAsia="Times New Roman" w:hAnsi="Times New Roman"/>
      <w:sz w:val="24"/>
      <w:szCs w:val="24"/>
      <w:lang w:val="en-AU"/>
    </w:rPr>
  </w:style>
  <w:style w:type="paragraph" w:customStyle="1" w:styleId="11Char1">
    <w:name w:val="Знак1 Знак Знак Знак Знак Знак Знак Знак Знак1 Char1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">
    <w:name w:val="Текст примечания Знак1"/>
    <w:basedOn w:val="a1"/>
    <w:link w:val="af3"/>
    <w:uiPriority w:val="99"/>
    <w:semiHidden/>
    <w:rPr>
      <w:rFonts w:ascii="Calibri" w:eastAsia="Calibri" w:hAnsi="Calibri" w:cs="Calibri"/>
      <w:sz w:val="20"/>
      <w:szCs w:val="20"/>
    </w:rPr>
  </w:style>
  <w:style w:type="character" w:customStyle="1" w:styleId="13">
    <w:name w:val="Тема примечания Знак1"/>
    <w:basedOn w:val="11"/>
    <w:link w:val="af4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320">
    <w:name w:val="Основной текст с отступом 3 Знак2"/>
    <w:basedOn w:val="a1"/>
    <w:uiPriority w:val="99"/>
    <w:semiHidden/>
    <w:rPr>
      <w:rFonts w:ascii="Calibri" w:eastAsia="Calibri" w:hAnsi="Calibri" w:cs="Times New Roman"/>
      <w:sz w:val="16"/>
      <w:szCs w:val="16"/>
    </w:rPr>
  </w:style>
  <w:style w:type="paragraph" w:customStyle="1" w:styleId="1e">
    <w:name w:val="Îáû÷íûé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1f">
    <w:name w:val="Верхний колонтитул Знак1"/>
    <w:basedOn w:val="a1"/>
    <w:rPr>
      <w:rFonts w:cs="Calibri"/>
      <w:sz w:val="22"/>
      <w:szCs w:val="22"/>
      <w:lang w:eastAsia="en-US"/>
    </w:rPr>
  </w:style>
  <w:style w:type="paragraph" w:customStyle="1" w:styleId="1f0">
    <w:name w:val="Обычный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311">
    <w:name w:val="Основной текст 3 Знак1"/>
    <w:basedOn w:val="a1"/>
    <w:link w:val="32"/>
    <w:rPr>
      <w:rFonts w:ascii="Calibri" w:eastAsia="Calibri" w:hAnsi="Calibri" w:cs="Calibri"/>
      <w:sz w:val="16"/>
      <w:szCs w:val="16"/>
    </w:rPr>
  </w:style>
  <w:style w:type="paragraph" w:customStyle="1" w:styleId="1f1">
    <w:name w:val="Текст1"/>
    <w:basedOn w:val="a0"/>
    <w:qFormat/>
    <w:pPr>
      <w:suppressAutoHyphens/>
      <w:spacing w:after="0" w:line="240" w:lineRule="auto"/>
    </w:pPr>
    <w:rPr>
      <w:rFonts w:ascii="Courier New" w:eastAsia="Times New Roman" w:hAnsi="Courier New"/>
      <w:sz w:val="24"/>
      <w:szCs w:val="24"/>
      <w:lang w:eastAsia="ar-SA"/>
    </w:rPr>
  </w:style>
  <w:style w:type="paragraph" w:customStyle="1" w:styleId="Style4">
    <w:name w:val="Style4"/>
    <w:basedOn w:val="a0"/>
    <w:uiPriority w:val="99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qFormat/>
    <w:pPr>
      <w:widowControl w:val="0"/>
      <w:spacing w:after="0" w:line="274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80">
    <w:name w:val="Сетка таблицы18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s">
    <w:name w:val="sps"/>
    <w:basedOn w:val="a1"/>
  </w:style>
  <w:style w:type="character" w:styleId="afff6">
    <w:name w:val="Placeholder Text"/>
    <w:basedOn w:val="a1"/>
    <w:uiPriority w:val="99"/>
    <w:semiHidden/>
    <w:rPr>
      <w:color w:val="808080"/>
    </w:rPr>
  </w:style>
  <w:style w:type="paragraph" w:customStyle="1" w:styleId="1f2">
    <w:name w:val="Рецензия1"/>
    <w:hidden/>
    <w:uiPriority w:val="99"/>
    <w:semiHidden/>
    <w:rPr>
      <w:rFonts w:eastAsiaTheme="minorEastAsia"/>
      <w:sz w:val="22"/>
      <w:szCs w:val="22"/>
    </w:rPr>
  </w:style>
  <w:style w:type="character" w:customStyle="1" w:styleId="1f3">
    <w:name w:val="Неразрешенное упоминание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Pr>
      <w:color w:val="605E5C"/>
      <w:shd w:val="clear" w:color="auto" w:fill="E1DFDD"/>
    </w:rPr>
  </w:style>
  <w:style w:type="table" w:customStyle="1" w:styleId="240">
    <w:name w:val="Сетка таблицы24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0"/>
    <w:next w:val="a0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customStyle="1" w:styleId="213">
    <w:name w:val="Заголовок 21"/>
    <w:basedOn w:val="a0"/>
    <w:next w:val="a0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710">
    <w:name w:val="Заголовок 71"/>
    <w:basedOn w:val="a0"/>
    <w:next w:val="a0"/>
    <w:uiPriority w:val="9"/>
    <w:semiHidden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ar-SA"/>
    </w:rPr>
  </w:style>
  <w:style w:type="character" w:customStyle="1" w:styleId="22">
    <w:name w:val="Основной текст 2 Знак"/>
    <w:basedOn w:val="a1"/>
    <w:link w:val="21"/>
    <w:uiPriority w:val="99"/>
    <w:rPr>
      <w:rFonts w:ascii="Calibri" w:eastAsia="Calibri" w:hAnsi="Calibri" w:cs="Calibri"/>
    </w:rPr>
  </w:style>
  <w:style w:type="character" w:customStyle="1" w:styleId="1f4">
    <w:name w:val="Схема документа Знак1"/>
    <w:basedOn w:val="a1"/>
    <w:uiPriority w:val="99"/>
    <w:locked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customStyle="1" w:styleId="11Char6">
    <w:name w:val="Знак1 Знак Знак Знак Знак Знак Знак Знак Знак1 Char6"/>
    <w:basedOn w:val="a0"/>
    <w:uiPriority w:val="9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5">
    <w:name w:val="Знак1 Знак Знак Знак Знак Знак Знак Знак Знак1 Char5"/>
    <w:basedOn w:val="a0"/>
    <w:uiPriority w:val="9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Знак1"/>
    <w:basedOn w:val="a0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4">
    <w:name w:val="Style14"/>
    <w:basedOn w:val="a0"/>
    <w:uiPriority w:val="99"/>
    <w:pPr>
      <w:widowControl w:val="0"/>
      <w:autoSpaceDE w:val="0"/>
      <w:autoSpaceDN w:val="0"/>
      <w:adjustRightInd w:val="0"/>
      <w:spacing w:after="0" w:line="479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pPr>
      <w:widowControl w:val="0"/>
      <w:snapToGrid w:val="0"/>
      <w:ind w:firstLine="720"/>
    </w:pPr>
    <w:rPr>
      <w:rFonts w:ascii="Arial" w:eastAsia="Times New Roman" w:hAnsi="Arial" w:cs="Arial"/>
    </w:rPr>
  </w:style>
  <w:style w:type="paragraph" w:customStyle="1" w:styleId="afff7">
    <w:name w:val="Внимание"/>
    <w:basedOn w:val="a0"/>
    <w:next w:val="a0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8">
    <w:name w:val="Внимание: криминал!!"/>
    <w:basedOn w:val="afff7"/>
    <w:next w:val="a0"/>
    <w:uiPriority w:val="99"/>
  </w:style>
  <w:style w:type="paragraph" w:customStyle="1" w:styleId="afff9">
    <w:name w:val="Внимание: недобросовестность!"/>
    <w:basedOn w:val="afff7"/>
    <w:next w:val="a0"/>
    <w:uiPriority w:val="99"/>
  </w:style>
  <w:style w:type="paragraph" w:customStyle="1" w:styleId="afffa">
    <w:name w:val="Дочерний элемент списка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fb">
    <w:name w:val="Основное меню (преемственное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6">
    <w:name w:val="Заголовок1"/>
    <w:basedOn w:val="afffb"/>
    <w:next w:val="a0"/>
    <w:qFormat/>
    <w:pPr>
      <w:shd w:val="clear" w:color="auto" w:fill="F0F0F0"/>
    </w:pPr>
    <w:rPr>
      <w:b/>
      <w:bCs/>
      <w:color w:val="0058A9"/>
    </w:rPr>
  </w:style>
  <w:style w:type="paragraph" w:customStyle="1" w:styleId="afffc">
    <w:name w:val="Заголовок группы контролов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d">
    <w:name w:val="Заголовок для информации об изменениях"/>
    <w:basedOn w:val="1"/>
    <w:next w:val="a0"/>
    <w:uiPriority w:val="99"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e">
    <w:name w:val="Заголовок распахивающейся части диалога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paragraph" w:customStyle="1" w:styleId="affff">
    <w:name w:val="Заголовок статьи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0">
    <w:name w:val="Заголовок ЭР (левое окно)"/>
    <w:basedOn w:val="a0"/>
    <w:next w:val="a0"/>
    <w:uiPriority w:val="9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ff1">
    <w:name w:val="Заголовок ЭР (правое окно)"/>
    <w:basedOn w:val="affff0"/>
    <w:next w:val="a0"/>
    <w:uiPriority w:val="99"/>
  </w:style>
  <w:style w:type="paragraph" w:customStyle="1" w:styleId="affff2">
    <w:name w:val="Интерактивный заголовок"/>
    <w:basedOn w:val="1f6"/>
    <w:next w:val="a0"/>
    <w:uiPriority w:val="99"/>
    <w:rPr>
      <w:u w:val="single"/>
    </w:rPr>
  </w:style>
  <w:style w:type="paragraph" w:customStyle="1" w:styleId="affff3">
    <w:name w:val="Текст информации об изменениях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ff4">
    <w:name w:val="Информация об изменениях"/>
    <w:basedOn w:val="affff3"/>
    <w:next w:val="a0"/>
    <w:uiPriority w:val="99"/>
  </w:style>
  <w:style w:type="paragraph" w:customStyle="1" w:styleId="affff5">
    <w:name w:val="Текст (справка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6">
    <w:name w:val="Комментарий"/>
    <w:basedOn w:val="affff5"/>
    <w:next w:val="a0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f7">
    <w:name w:val="Информация об изменениях документа"/>
    <w:basedOn w:val="affff6"/>
    <w:next w:val="a0"/>
    <w:uiPriority w:val="99"/>
    <w:rPr>
      <w:i/>
      <w:iCs/>
    </w:rPr>
  </w:style>
  <w:style w:type="paragraph" w:customStyle="1" w:styleId="affff8">
    <w:name w:val="Текст (лев. подпись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9">
    <w:name w:val="Колонтитул (левый)"/>
    <w:basedOn w:val="affff8"/>
    <w:next w:val="a0"/>
    <w:uiPriority w:val="99"/>
    <w:rPr>
      <w:sz w:val="14"/>
      <w:szCs w:val="14"/>
    </w:rPr>
  </w:style>
  <w:style w:type="paragraph" w:customStyle="1" w:styleId="affffa">
    <w:name w:val="Текст (прав. подпись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Колонтитул (правый)"/>
    <w:basedOn w:val="affffa"/>
    <w:next w:val="a0"/>
    <w:uiPriority w:val="99"/>
    <w:rPr>
      <w:sz w:val="14"/>
      <w:szCs w:val="14"/>
    </w:rPr>
  </w:style>
  <w:style w:type="paragraph" w:customStyle="1" w:styleId="affffc">
    <w:name w:val="Комментарий пользователя"/>
    <w:basedOn w:val="affff6"/>
    <w:next w:val="a0"/>
    <w:uiPriority w:val="99"/>
    <w:pPr>
      <w:shd w:val="clear" w:color="auto" w:fill="FFDFE0"/>
      <w:jc w:val="left"/>
    </w:pPr>
  </w:style>
  <w:style w:type="paragraph" w:customStyle="1" w:styleId="affffd">
    <w:name w:val="Куда обратиться?"/>
    <w:basedOn w:val="afff7"/>
    <w:next w:val="a0"/>
    <w:uiPriority w:val="99"/>
  </w:style>
  <w:style w:type="paragraph" w:customStyle="1" w:styleId="affffe">
    <w:name w:val="Моноширинный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">
    <w:name w:val="Необходимые документы"/>
    <w:basedOn w:val="afff7"/>
    <w:next w:val="a0"/>
    <w:uiPriority w:val="99"/>
    <w:pPr>
      <w:ind w:firstLine="118"/>
    </w:pPr>
  </w:style>
  <w:style w:type="paragraph" w:customStyle="1" w:styleId="afffff0">
    <w:name w:val="Таблицы (моноширинный)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1">
    <w:name w:val="Оглавление"/>
    <w:basedOn w:val="afffff0"/>
    <w:next w:val="a0"/>
    <w:uiPriority w:val="99"/>
    <w:pPr>
      <w:ind w:left="140"/>
    </w:pPr>
  </w:style>
  <w:style w:type="paragraph" w:customStyle="1" w:styleId="afffff2">
    <w:name w:val="Переменная часть"/>
    <w:basedOn w:val="afffb"/>
    <w:next w:val="a0"/>
    <w:uiPriority w:val="99"/>
    <w:rPr>
      <w:sz w:val="18"/>
      <w:szCs w:val="18"/>
    </w:rPr>
  </w:style>
  <w:style w:type="paragraph" w:customStyle="1" w:styleId="afffff3">
    <w:name w:val="Подвал для информации об изменениях"/>
    <w:basedOn w:val="1"/>
    <w:next w:val="a0"/>
    <w:uiPriority w:val="99"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f4">
    <w:name w:val="Подзаголовок для информации об изменениях"/>
    <w:basedOn w:val="affff3"/>
    <w:next w:val="a0"/>
    <w:uiPriority w:val="99"/>
  </w:style>
  <w:style w:type="paragraph" w:customStyle="1" w:styleId="afffff5">
    <w:name w:val="Подчёркнуный текст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6">
    <w:name w:val="Постоянная часть"/>
    <w:basedOn w:val="afffb"/>
    <w:next w:val="a0"/>
    <w:uiPriority w:val="99"/>
    <w:rPr>
      <w:sz w:val="20"/>
      <w:szCs w:val="20"/>
    </w:rPr>
  </w:style>
  <w:style w:type="paragraph" w:customStyle="1" w:styleId="afffff7">
    <w:name w:val="Пример."/>
    <w:basedOn w:val="afff7"/>
    <w:next w:val="a0"/>
    <w:uiPriority w:val="99"/>
  </w:style>
  <w:style w:type="paragraph" w:customStyle="1" w:styleId="afffff8">
    <w:name w:val="Примечание."/>
    <w:basedOn w:val="afff7"/>
    <w:next w:val="a0"/>
    <w:uiPriority w:val="99"/>
  </w:style>
  <w:style w:type="paragraph" w:customStyle="1" w:styleId="afffff9">
    <w:name w:val="Словарная статья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a">
    <w:name w:val="Ссылка на официальную публикацию"/>
    <w:basedOn w:val="a0"/>
    <w:next w:val="a0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b">
    <w:name w:val="Текст в таблице"/>
    <w:basedOn w:val="affc"/>
    <w:next w:val="a0"/>
    <w:uiPriority w:val="99"/>
    <w:pPr>
      <w:ind w:firstLine="500"/>
    </w:pPr>
    <w:rPr>
      <w:rFonts w:cs="Arial"/>
    </w:rPr>
  </w:style>
  <w:style w:type="paragraph" w:customStyle="1" w:styleId="afffffc">
    <w:name w:val="Текст ЭР (см. также)"/>
    <w:basedOn w:val="a0"/>
    <w:next w:val="a0"/>
    <w:uiPriority w:val="9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d">
    <w:name w:val="Технический комментарий"/>
    <w:basedOn w:val="a0"/>
    <w:next w:val="a0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lang w:eastAsia="ru-RU"/>
    </w:rPr>
  </w:style>
  <w:style w:type="paragraph" w:customStyle="1" w:styleId="afffffe">
    <w:name w:val="Формула"/>
    <w:basedOn w:val="a0"/>
    <w:next w:val="a0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">
    <w:name w:val="Центрированный (таблица)"/>
    <w:basedOn w:val="affc"/>
    <w:next w:val="a0"/>
    <w:uiPriority w:val="99"/>
    <w:pPr>
      <w:jc w:val="center"/>
    </w:pPr>
    <w:rPr>
      <w:rFonts w:cs="Arial"/>
    </w:rPr>
  </w:style>
  <w:style w:type="paragraph" w:customStyle="1" w:styleId="-0">
    <w:name w:val="ЭР-содержание (правое окно)"/>
    <w:basedOn w:val="a0"/>
    <w:next w:val="a0"/>
    <w:uiPriority w:val="9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7">
    <w:name w:val="Абзац списка1"/>
    <w:basedOn w:val="a0"/>
    <w:qFormat/>
    <w:pPr>
      <w:ind w:left="720"/>
    </w:pPr>
    <w:rPr>
      <w:rFonts w:cs="Calibri"/>
    </w:rPr>
  </w:style>
  <w:style w:type="paragraph" w:customStyle="1" w:styleId="1f8">
    <w:name w:val="Без интервала1"/>
    <w:uiPriority w:val="99"/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Абзац списка2"/>
    <w:basedOn w:val="a0"/>
    <w:uiPriority w:val="99"/>
    <w:pPr>
      <w:ind w:left="720"/>
    </w:pPr>
    <w:rPr>
      <w:rFonts w:eastAsia="Times New Roman" w:cs="Calibri"/>
    </w:rPr>
  </w:style>
  <w:style w:type="paragraph" w:customStyle="1" w:styleId="11Char4">
    <w:name w:val="Знак1 Знак Знак Знак Знак Знак Знак Знак Знак1 Char4"/>
    <w:basedOn w:val="a0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Char3">
    <w:name w:val="Знак1 Знак Знак Знак Знак Знак Знак Знак Знак1 Char3"/>
    <w:basedOn w:val="a0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29">
    <w:name w:val="Без интервала2"/>
    <w:uiPriority w:val="99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ffffff0">
    <w:name w:val="Базовый"/>
    <w:pPr>
      <w:tabs>
        <w:tab w:val="left" w:pos="709"/>
      </w:tabs>
      <w:suppressAutoHyphens/>
      <w:spacing w:after="200" w:line="276" w:lineRule="auto"/>
    </w:pPr>
    <w:rPr>
      <w:rFonts w:ascii="T" w:eastAsia="Times New Roman" w:hAnsi="T" w:cs="T"/>
      <w:sz w:val="24"/>
      <w:szCs w:val="24"/>
    </w:rPr>
  </w:style>
  <w:style w:type="paragraph" w:customStyle="1" w:styleId="msonormalbullet2gif">
    <w:name w:val="msonormalbullet2.gif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Pr>
      <w:rFonts w:ascii="Times New Roman" w:hAnsi="Times New Roman" w:cs="Times New Roman" w:hint="default"/>
      <w:sz w:val="26"/>
      <w:szCs w:val="26"/>
    </w:rPr>
  </w:style>
  <w:style w:type="character" w:customStyle="1" w:styleId="affffff1">
    <w:name w:val="Активная гипертекстовая ссылка"/>
    <w:uiPriority w:val="99"/>
    <w:rPr>
      <w:color w:val="auto"/>
      <w:u w:val="single"/>
    </w:rPr>
  </w:style>
  <w:style w:type="character" w:customStyle="1" w:styleId="affffff2">
    <w:name w:val="Выделение для Базового Поиска"/>
    <w:uiPriority w:val="99"/>
    <w:rPr>
      <w:b/>
      <w:bCs/>
      <w:color w:val="0058A9"/>
    </w:rPr>
  </w:style>
  <w:style w:type="character" w:customStyle="1" w:styleId="affffff3">
    <w:name w:val="Выделение для Базового Поиска (курсив)"/>
    <w:uiPriority w:val="99"/>
    <w:rPr>
      <w:b/>
      <w:bCs/>
      <w:i/>
      <w:iCs/>
      <w:color w:val="0058A9"/>
    </w:rPr>
  </w:style>
  <w:style w:type="character" w:customStyle="1" w:styleId="affffff4">
    <w:name w:val="Заголовок своего сообщения"/>
    <w:uiPriority w:val="99"/>
  </w:style>
  <w:style w:type="character" w:customStyle="1" w:styleId="affffff5">
    <w:name w:val="Заголовок чужого сообщения"/>
    <w:uiPriority w:val="99"/>
    <w:rPr>
      <w:b/>
      <w:bCs/>
      <w:color w:val="FF0000"/>
    </w:rPr>
  </w:style>
  <w:style w:type="character" w:customStyle="1" w:styleId="affffff6">
    <w:name w:val="Найденные слова"/>
    <w:uiPriority w:val="99"/>
    <w:rPr>
      <w:color w:val="26282F"/>
    </w:rPr>
  </w:style>
  <w:style w:type="character" w:customStyle="1" w:styleId="affffff7">
    <w:name w:val="Не вступил в силу"/>
    <w:uiPriority w:val="99"/>
    <w:rPr>
      <w:color w:val="000000"/>
    </w:rPr>
  </w:style>
  <w:style w:type="character" w:customStyle="1" w:styleId="affffff8">
    <w:name w:val="Опечатки"/>
    <w:uiPriority w:val="99"/>
    <w:rPr>
      <w:color w:val="FF0000"/>
    </w:rPr>
  </w:style>
  <w:style w:type="character" w:customStyle="1" w:styleId="affffff9">
    <w:name w:val="Продолжение ссылки"/>
    <w:uiPriority w:val="99"/>
  </w:style>
  <w:style w:type="character" w:customStyle="1" w:styleId="affffffa">
    <w:name w:val="Сравнение редакций"/>
    <w:uiPriority w:val="99"/>
    <w:rPr>
      <w:color w:val="26282F"/>
    </w:rPr>
  </w:style>
  <w:style w:type="character" w:customStyle="1" w:styleId="affffffb">
    <w:name w:val="Сравнение редакций. Добавленный фрагмент"/>
    <w:uiPriority w:val="99"/>
    <w:rPr>
      <w:color w:val="000000"/>
    </w:rPr>
  </w:style>
  <w:style w:type="character" w:customStyle="1" w:styleId="affffffc">
    <w:name w:val="Сравнение редакций. Удаленный фрагмент"/>
    <w:uiPriority w:val="99"/>
    <w:rPr>
      <w:color w:val="000000"/>
    </w:rPr>
  </w:style>
  <w:style w:type="character" w:customStyle="1" w:styleId="affffffd">
    <w:name w:val="Утратил силу"/>
    <w:uiPriority w:val="99"/>
    <w:rPr>
      <w:strike/>
      <w:color w:val="auto"/>
    </w:rPr>
  </w:style>
  <w:style w:type="table" w:customStyle="1" w:styleId="260">
    <w:name w:val="Сетка таблицы2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semiHidden/>
    <w:locked/>
    <w:rPr>
      <w:lang w:eastAsia="en-US"/>
    </w:rPr>
  </w:style>
  <w:style w:type="character" w:customStyle="1" w:styleId="DocumentMapChar1">
    <w:name w:val="Document Map Char1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a">
    <w:name w:val="Абзац списка Знак"/>
    <w:link w:val="aff9"/>
    <w:uiPriority w:val="34"/>
    <w:qFormat/>
    <w:locked/>
    <w:rPr>
      <w:color w:val="00000A"/>
    </w:rPr>
  </w:style>
  <w:style w:type="table" w:customStyle="1" w:styleId="1120">
    <w:name w:val="Сетка таблицы11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1"/>
    <w:uiPriority w:val="9"/>
    <w:semiHidden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114">
    <w:name w:val="Заголовок 1 Знак1"/>
    <w:basedOn w:val="a1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712">
    <w:name w:val="Заголовок 7 Знак1"/>
    <w:basedOn w:val="a1"/>
    <w:uiPriority w:val="9"/>
    <w:semiHidden/>
    <w:rPr>
      <w:rFonts w:ascii="Calibri Light" w:eastAsia="Times New Roman" w:hAnsi="Calibri Light" w:cs="Times New Roman"/>
      <w:i/>
      <w:iCs/>
      <w:color w:val="1F3763"/>
    </w:rPr>
  </w:style>
  <w:style w:type="character" w:customStyle="1" w:styleId="af1">
    <w:name w:val="Текст концевой сноски Знак"/>
    <w:basedOn w:val="a1"/>
    <w:link w:val="a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0">
    <w:name w:val="Сетка таблицы28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К-Заголовок 1"/>
    <w:basedOn w:val="a0"/>
    <w:next w:val="a0"/>
    <w:link w:val="-10"/>
    <w:qFormat/>
    <w:pPr>
      <w:keepNext/>
      <w:numPr>
        <w:numId w:val="2"/>
      </w:numPr>
      <w:spacing w:after="12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-10">
    <w:name w:val="К-Заголовок 1 Знак"/>
    <w:link w:val="-1"/>
    <w:qFormat/>
    <w:rPr>
      <w:rFonts w:ascii="Times New Roman" w:eastAsia="Times New Roman" w:hAnsi="Times New Roman" w:cs="Times New Roman"/>
      <w:b/>
      <w:sz w:val="28"/>
    </w:rPr>
  </w:style>
  <w:style w:type="character" w:customStyle="1" w:styleId="Absatz-Standardschriftart">
    <w:name w:val="Absatz-Standardschriftart"/>
    <w:qFormat/>
  </w:style>
  <w:style w:type="character" w:customStyle="1" w:styleId="BodyText2">
    <w:name w:val="Body Text 2 Знак"/>
    <w:qFormat/>
    <w:rPr>
      <w:sz w:val="24"/>
      <w:lang w:val="ru-RU" w:eastAsia="ar-SA" w:bidi="ar-SA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Textbody">
    <w:name w:val="Text body"/>
    <w:basedOn w:val="a0"/>
    <w:qFormat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table" w:customStyle="1" w:styleId="1140">
    <w:name w:val="Сетка таблицы114"/>
    <w:basedOn w:val="a2"/>
    <w:uiPriority w:val="59"/>
    <w:qFormat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1"/>
    <w:link w:val="8"/>
    <w:uiPriority w:val="9"/>
    <w:rPr>
      <w:rFonts w:eastAsiaTheme="minorEastAsia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1"/>
    <w:link w:val="9"/>
    <w:uiPriority w:val="9"/>
    <w:rPr>
      <w:rFonts w:eastAsiaTheme="minorEastAsia"/>
      <w:b/>
      <w:bCs/>
      <w:sz w:val="17"/>
      <w:szCs w:val="17"/>
      <w:lang w:eastAsia="ru-RU"/>
    </w:rPr>
  </w:style>
  <w:style w:type="character" w:customStyle="1" w:styleId="FontStyle42">
    <w:name w:val="Font Style42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docket">
    <w:name w:val="docket"/>
    <w:qFormat/>
  </w:style>
  <w:style w:type="character" w:customStyle="1" w:styleId="2a">
    <w:name w:val="Неразрешенное упоминание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2">
    <w:name w:val="WW8Num12z2"/>
    <w:qFormat/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Arial" w:hAnsi="Arial" w:cs="Aria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  <w:rPr>
      <w:rFonts w:ascii="Symbol" w:hAnsi="Symbol" w:cs="Symbol"/>
      <w:color w:val="000000"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  <w:color w:val="000000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  <w:color w:val="000000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S">
    <w:name w:val="S_Обычный Знак"/>
    <w:qFormat/>
    <w:rPr>
      <w:sz w:val="24"/>
      <w:szCs w:val="24"/>
      <w:lang w:val="ru-RU" w:bidi="ar-SA"/>
    </w:rPr>
  </w:style>
  <w:style w:type="character" w:customStyle="1" w:styleId="affffffe">
    <w:name w:val="Современный Знак"/>
    <w:qFormat/>
    <w:rPr>
      <w:b/>
      <w:sz w:val="24"/>
      <w:lang w:val="ru-RU" w:eastAsia="ja-JP" w:bidi="ar-SA"/>
    </w:rPr>
  </w:style>
  <w:style w:type="character" w:customStyle="1" w:styleId="afffffff">
    <w:name w:val="Выделение жирным"/>
    <w:qFormat/>
    <w:rPr>
      <w:b/>
      <w:bCs/>
    </w:rPr>
  </w:style>
  <w:style w:type="character" w:customStyle="1" w:styleId="afffffff0">
    <w:name w:val="Содержимое таблицы Знак"/>
    <w:qFormat/>
    <w:rPr>
      <w:rFonts w:ascii="Arial" w:eastAsia="Arial Unicode MS" w:hAnsi="Arial" w:cs="Arial"/>
      <w:sz w:val="24"/>
      <w:szCs w:val="24"/>
      <w:lang w:val="ru-RU" w:bidi="ar-SA"/>
    </w:rPr>
  </w:style>
  <w:style w:type="character" w:customStyle="1" w:styleId="comment">
    <w:name w:val="comment"/>
    <w:qFormat/>
  </w:style>
  <w:style w:type="character" w:customStyle="1" w:styleId="afffffff1">
    <w:name w:val="Посещённая гиперссылка"/>
    <w:rPr>
      <w:color w:val="800000"/>
      <w:u w:val="single"/>
    </w:rPr>
  </w:style>
  <w:style w:type="character" w:customStyle="1" w:styleId="A80">
    <w:name w:val="A8"/>
    <w:qFormat/>
    <w:rPr>
      <w:rFonts w:cs="Univers Condensed"/>
      <w:color w:val="000000"/>
      <w:sz w:val="22"/>
      <w:szCs w:val="22"/>
    </w:rPr>
  </w:style>
  <w:style w:type="character" w:customStyle="1" w:styleId="afffffff2">
    <w:name w:val="Нумерация строк"/>
  </w:style>
  <w:style w:type="character" w:customStyle="1" w:styleId="BodyTextChar">
    <w:name w:val="Body Text Char"/>
    <w:qFormat/>
    <w:rPr>
      <w:rFonts w:ascii="Tahoma" w:eastAsiaTheme="minorEastAsia" w:hAnsi="Tahoma" w:cs="Tahoma"/>
      <w:spacing w:val="1"/>
      <w:sz w:val="17"/>
      <w:szCs w:val="17"/>
      <w:shd w:val="clear" w:color="auto" w:fill="FFFFFF"/>
    </w:rPr>
  </w:style>
  <w:style w:type="character" w:customStyle="1" w:styleId="ConsNonformat">
    <w:name w:val="ConsNonformat Знак"/>
    <w:qFormat/>
    <w:rPr>
      <w:rFonts w:ascii="Courier New" w:hAnsi="Courier New" w:cs="Courier New"/>
      <w:lang w:val="ru-RU" w:bidi="ar-SA"/>
    </w:rPr>
  </w:style>
  <w:style w:type="character" w:customStyle="1" w:styleId="CharacterStyle16">
    <w:name w:val="CharacterStyle16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character" w:customStyle="1" w:styleId="CharacterStyle17">
    <w:name w:val="CharacterStyle17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paragraph" w:customStyle="1" w:styleId="Style26">
    <w:name w:val="Style26"/>
    <w:basedOn w:val="a0"/>
    <w:uiPriority w:val="99"/>
    <w:qFormat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3">
    <w:name w:val="Верхний и нижний колонтитулы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afffffff4">
    <w:name w:val="Содержимое врезки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S0">
    <w:name w:val="S_Обычный"/>
    <w:basedOn w:val="a0"/>
    <w:qFormat/>
    <w:pPr>
      <w:suppressAutoHyphens/>
      <w:spacing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9">
    <w:name w:val="Маркированный список1"/>
    <w:basedOn w:val="a0"/>
    <w:qFormat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5">
    <w:name w:val="Знак Знак Знак Знак Знак Знак Знак Знак Знак Знак Знак Знак Знак Знак Знак Знак Знак Знак Знак Знак Знак Знак"/>
    <w:basedOn w:val="a0"/>
    <w:qFormat/>
    <w:pPr>
      <w:tabs>
        <w:tab w:val="left" w:pos="1980"/>
      </w:tabs>
      <w:suppressAutoHyphens/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paragraph" w:customStyle="1" w:styleId="afffffff6">
    <w:name w:val="Современный"/>
    <w:qFormat/>
    <w:pPr>
      <w:suppressAutoHyphens/>
      <w:jc w:val="center"/>
    </w:pPr>
    <w:rPr>
      <w:rFonts w:ascii="Times New Roman" w:eastAsia="Times New Roman" w:hAnsi="Times New Roman" w:cs="Times New Roman"/>
      <w:b/>
      <w:sz w:val="24"/>
      <w:lang w:eastAsia="ja-JP"/>
    </w:rPr>
  </w:style>
  <w:style w:type="paragraph" w:customStyle="1" w:styleId="1fa">
    <w:name w:val="Обычный (веб)1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1">
    <w:name w:val="Док14 инт1"/>
    <w:basedOn w:val="a0"/>
    <w:qFormat/>
    <w:pPr>
      <w:widowControl w:val="0"/>
      <w:suppressAutoHyphens/>
      <w:spacing w:line="360" w:lineRule="auto"/>
      <w:ind w:firstLine="68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Заголовок 1"/>
    <w:basedOn w:val="a0"/>
    <w:qFormat/>
    <w:pPr>
      <w:numPr>
        <w:numId w:val="3"/>
      </w:numPr>
      <w:suppressAutoHyphens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qFormat/>
    <w:pPr>
      <w:keepNext w:val="0"/>
      <w:keepLines/>
      <w:tabs>
        <w:tab w:val="left" w:pos="360"/>
        <w:tab w:val="left" w:pos="1080"/>
      </w:tabs>
      <w:suppressAutoHyphens/>
      <w:spacing w:before="200" w:after="0" w:line="360" w:lineRule="auto"/>
      <w:ind w:firstLine="720"/>
      <w:jc w:val="both"/>
    </w:pPr>
    <w:rPr>
      <w:rFonts w:ascii="Times New Roman" w:eastAsia="Times New Roman" w:hAnsi="Times New Roman"/>
      <w:i w:val="0"/>
      <w:iCs w:val="0"/>
      <w:sz w:val="24"/>
      <w:szCs w:val="24"/>
      <w:lang w:val="ru-RU" w:eastAsia="ru-RU"/>
    </w:rPr>
  </w:style>
  <w:style w:type="paragraph" w:customStyle="1" w:styleId="S3">
    <w:name w:val="S_Заголовок 3"/>
    <w:basedOn w:val="3"/>
    <w:qFormat/>
    <w:pPr>
      <w:keepNext w:val="0"/>
      <w:tabs>
        <w:tab w:val="left" w:pos="360"/>
        <w:tab w:val="left" w:pos="1260"/>
      </w:tabs>
      <w:suppressAutoHyphens/>
      <w:spacing w:before="140" w:after="120" w:line="360" w:lineRule="auto"/>
      <w:ind w:firstLine="720"/>
    </w:pPr>
    <w:rPr>
      <w:rFonts w:ascii="Times New Roman" w:eastAsia="Times New Roman" w:hAnsi="Times New Roman"/>
      <w:sz w:val="20"/>
      <w:szCs w:val="24"/>
      <w:u w:val="single"/>
      <w:lang w:val="ru-RU" w:eastAsia="ru-RU"/>
    </w:rPr>
  </w:style>
  <w:style w:type="paragraph" w:customStyle="1" w:styleId="S4">
    <w:name w:val="S_Заголовок 4"/>
    <w:basedOn w:val="4"/>
    <w:qFormat/>
    <w:pPr>
      <w:keepNext w:val="0"/>
      <w:keepLines w:val="0"/>
      <w:tabs>
        <w:tab w:val="left" w:pos="360"/>
      </w:tabs>
      <w:spacing w:before="120" w:after="12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qFormat/>
    <w:pPr>
      <w:keepNext/>
      <w:widowControl w:val="0"/>
      <w:suppressAutoHyphens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fff7">
    <w:name w:val="Знак Знак Знак Знак Знак Знак Знак"/>
    <w:basedOn w:val="a0"/>
    <w:qFormat/>
    <w:pPr>
      <w:widowControl w:val="0"/>
      <w:suppressAutoHyphens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 w:eastAsia="ru-RU"/>
    </w:rPr>
  </w:style>
  <w:style w:type="paragraph" w:customStyle="1" w:styleId="ConsNonformat0">
    <w:name w:val="ConsNonformat"/>
    <w:qFormat/>
    <w:pPr>
      <w:widowControl w:val="0"/>
      <w:suppressAutoHyphens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16">
    <w:name w:val="ParagraphStyle16"/>
    <w:qFormat/>
    <w:pPr>
      <w:suppressAutoHyphens/>
      <w:ind w:left="62" w:right="56"/>
      <w:jc w:val="center"/>
    </w:pPr>
    <w:rPr>
      <w:rFonts w:eastAsia="Calibri" w:cs="Calibri"/>
      <w:sz w:val="22"/>
      <w:szCs w:val="22"/>
    </w:rPr>
  </w:style>
  <w:style w:type="paragraph" w:customStyle="1" w:styleId="ParagraphStyle17">
    <w:name w:val="ParagraphStyle17"/>
    <w:qFormat/>
    <w:pPr>
      <w:suppressAutoHyphens/>
      <w:ind w:left="62" w:right="56"/>
      <w:jc w:val="right"/>
    </w:pPr>
    <w:rPr>
      <w:rFonts w:eastAsia="Calibri" w:cs="Calibri"/>
      <w:sz w:val="22"/>
      <w:szCs w:val="22"/>
    </w:rPr>
  </w:style>
  <w:style w:type="paragraph" w:customStyle="1" w:styleId="afffffff8">
    <w:name w:val="Заголовок таблицы"/>
    <w:basedOn w:val="afff4"/>
    <w:qFormat/>
    <w:pPr>
      <w:spacing w:after="200" w:line="276" w:lineRule="auto"/>
      <w:jc w:val="center"/>
    </w:pPr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table" w:customStyle="1" w:styleId="300">
    <w:name w:val="Сетка таблицы30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</w:style>
  <w:style w:type="table" w:customStyle="1" w:styleId="115">
    <w:name w:val="Сетка таблицы115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Quote"/>
    <w:basedOn w:val="a0"/>
    <w:next w:val="a0"/>
    <w:link w:val="2c"/>
    <w:uiPriority w:val="29"/>
    <w:qFormat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eastAsia="ru-RU"/>
    </w:rPr>
  </w:style>
  <w:style w:type="character" w:customStyle="1" w:styleId="2c">
    <w:name w:val="Цитата 2 Знак"/>
    <w:basedOn w:val="a1"/>
    <w:link w:val="2b"/>
    <w:uiPriority w:val="29"/>
    <w:rPr>
      <w:rFonts w:eastAsiaTheme="minorEastAsia"/>
      <w:i/>
      <w:iCs/>
      <w:sz w:val="21"/>
      <w:szCs w:val="21"/>
      <w:lang w:eastAsia="ru-RU"/>
    </w:rPr>
  </w:style>
  <w:style w:type="paragraph" w:styleId="afffffff9">
    <w:name w:val="Intense Quote"/>
    <w:basedOn w:val="a0"/>
    <w:next w:val="a0"/>
    <w:link w:val="afffffffa"/>
    <w:uiPriority w:val="30"/>
    <w:qFormat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afffffffa">
    <w:name w:val="Выделенная цитата Знак"/>
    <w:basedOn w:val="a1"/>
    <w:link w:val="afffffff9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1fb">
    <w:name w:val="Слабое выделение1"/>
    <w:basedOn w:val="a1"/>
    <w:uiPriority w:val="19"/>
    <w:qFormat/>
    <w:rPr>
      <w:i/>
      <w:iCs/>
      <w:color w:val="595959" w:themeColor="text1" w:themeTint="A6"/>
    </w:rPr>
  </w:style>
  <w:style w:type="character" w:customStyle="1" w:styleId="1fc">
    <w:name w:val="Сильное выделение1"/>
    <w:basedOn w:val="a1"/>
    <w:uiPriority w:val="21"/>
    <w:qFormat/>
    <w:rPr>
      <w:b/>
      <w:bCs/>
      <w:i/>
      <w:iCs/>
    </w:rPr>
  </w:style>
  <w:style w:type="character" w:customStyle="1" w:styleId="1fd">
    <w:name w:val="Слабая ссылка1"/>
    <w:basedOn w:val="a1"/>
    <w:uiPriority w:val="31"/>
    <w:qFormat/>
    <w:rPr>
      <w:smallCaps/>
      <w:color w:val="404040" w:themeColor="text1" w:themeTint="BF"/>
    </w:rPr>
  </w:style>
  <w:style w:type="character" w:customStyle="1" w:styleId="1fe">
    <w:name w:val="Сильная ссылка1"/>
    <w:basedOn w:val="a1"/>
    <w:uiPriority w:val="32"/>
    <w:qFormat/>
    <w:rPr>
      <w:b/>
      <w:bCs/>
      <w:smallCaps/>
      <w:u w:val="single"/>
    </w:rPr>
  </w:style>
  <w:style w:type="character" w:customStyle="1" w:styleId="1ff">
    <w:name w:val="Название книги1"/>
    <w:basedOn w:val="a1"/>
    <w:uiPriority w:val="33"/>
    <w:qFormat/>
    <w:rPr>
      <w:b/>
      <w:bCs/>
      <w:smallCaps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6"/>
      <w:szCs w:val="26"/>
    </w:rPr>
  </w:style>
  <w:style w:type="table" w:customStyle="1" w:styleId="321">
    <w:name w:val="Сетка таблицы32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340">
    <w:name w:val="Сетка таблицы34"/>
    <w:basedOn w:val="a2"/>
    <w:rPr>
      <w:rFonts w:ascii="T" w:eastAsia="Times New Roman" w:hAnsi="T" w:cs="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b">
    <w:name w:val="Основной текст_"/>
    <w:link w:val="116"/>
    <w:locked/>
    <w:rPr>
      <w:sz w:val="18"/>
      <w:shd w:val="clear" w:color="auto" w:fill="FFFFFF"/>
    </w:rPr>
  </w:style>
  <w:style w:type="paragraph" w:customStyle="1" w:styleId="116">
    <w:name w:val="Основной текст11"/>
    <w:basedOn w:val="a0"/>
    <w:link w:val="afffffffb"/>
    <w:pPr>
      <w:shd w:val="clear" w:color="auto" w:fill="FFFFFF"/>
      <w:spacing w:before="240" w:after="0" w:line="216" w:lineRule="exact"/>
      <w:ind w:hanging="1540"/>
      <w:jc w:val="both"/>
    </w:pPr>
    <w:rPr>
      <w:rFonts w:asciiTheme="minorHAnsi" w:eastAsiaTheme="minorHAnsi" w:hAnsiTheme="minorHAnsi" w:cstheme="minorBidi"/>
      <w:sz w:val="18"/>
    </w:rPr>
  </w:style>
  <w:style w:type="character" w:customStyle="1" w:styleId="36">
    <w:name w:val="Основной текст + Курсив3"/>
    <w:rPr>
      <w:rFonts w:ascii="Times New Roman" w:hAnsi="Times New Roman"/>
      <w:i/>
      <w:spacing w:val="0"/>
      <w:sz w:val="18"/>
    </w:rPr>
  </w:style>
  <w:style w:type="character" w:customStyle="1" w:styleId="afffffffc">
    <w:name w:val="Сноска_"/>
    <w:link w:val="afffffffd"/>
    <w:locked/>
    <w:rPr>
      <w:sz w:val="18"/>
      <w:shd w:val="clear" w:color="auto" w:fill="FFFFFF"/>
    </w:rPr>
  </w:style>
  <w:style w:type="paragraph" w:customStyle="1" w:styleId="afffffffd">
    <w:name w:val="Сноска"/>
    <w:basedOn w:val="a0"/>
    <w:link w:val="afffffffc"/>
    <w:pPr>
      <w:shd w:val="clear" w:color="auto" w:fill="FFFFFF"/>
      <w:spacing w:after="0" w:line="216" w:lineRule="exact"/>
    </w:pPr>
    <w:rPr>
      <w:rFonts w:asciiTheme="minorHAnsi" w:eastAsiaTheme="minorHAnsi" w:hAnsiTheme="minorHAnsi" w:cstheme="minorBidi"/>
      <w:sz w:val="18"/>
    </w:rPr>
  </w:style>
  <w:style w:type="character" w:customStyle="1" w:styleId="37">
    <w:name w:val="Основной текст (3)_"/>
    <w:link w:val="38"/>
    <w:locked/>
    <w:rPr>
      <w:sz w:val="18"/>
      <w:shd w:val="clear" w:color="auto" w:fill="FFFFFF"/>
    </w:rPr>
  </w:style>
  <w:style w:type="paragraph" w:customStyle="1" w:styleId="38">
    <w:name w:val="Основной текст (3)"/>
    <w:basedOn w:val="a0"/>
    <w:link w:val="37"/>
    <w:pPr>
      <w:shd w:val="clear" w:color="auto" w:fill="FFFFFF"/>
      <w:spacing w:after="240" w:line="240" w:lineRule="atLeast"/>
      <w:ind w:hanging="420"/>
    </w:pPr>
    <w:rPr>
      <w:rFonts w:asciiTheme="minorHAnsi" w:eastAsiaTheme="minorHAnsi" w:hAnsiTheme="minorHAnsi" w:cstheme="minorBidi"/>
      <w:sz w:val="18"/>
    </w:rPr>
  </w:style>
  <w:style w:type="character" w:customStyle="1" w:styleId="62">
    <w:name w:val="Заголовок №6_"/>
    <w:link w:val="63"/>
    <w:locked/>
    <w:rPr>
      <w:sz w:val="18"/>
      <w:shd w:val="clear" w:color="auto" w:fill="FFFFFF"/>
    </w:rPr>
  </w:style>
  <w:style w:type="paragraph" w:customStyle="1" w:styleId="63">
    <w:name w:val="Заголовок №6"/>
    <w:basedOn w:val="a0"/>
    <w:link w:val="62"/>
    <w:pPr>
      <w:shd w:val="clear" w:color="auto" w:fill="FFFFFF"/>
      <w:spacing w:before="420" w:after="240" w:line="240" w:lineRule="atLeast"/>
      <w:jc w:val="both"/>
      <w:outlineLvl w:val="5"/>
    </w:pPr>
    <w:rPr>
      <w:rFonts w:asciiTheme="minorHAnsi" w:eastAsiaTheme="minorHAnsi" w:hAnsiTheme="minorHAnsi" w:cstheme="minorBidi"/>
      <w:sz w:val="18"/>
    </w:rPr>
  </w:style>
  <w:style w:type="character" w:customStyle="1" w:styleId="2d">
    <w:name w:val="Основной текст + Курсив2"/>
    <w:rPr>
      <w:rFonts w:ascii="Times New Roman" w:hAnsi="Times New Roman"/>
      <w:i/>
      <w:spacing w:val="0"/>
      <w:sz w:val="18"/>
    </w:rPr>
  </w:style>
  <w:style w:type="character" w:customStyle="1" w:styleId="322">
    <w:name w:val="Основной текст (3) + Не курсив2"/>
    <w:rPr>
      <w:rFonts w:ascii="Times New Roman" w:hAnsi="Times New Roman"/>
      <w:i/>
      <w:spacing w:val="0"/>
      <w:sz w:val="18"/>
    </w:rPr>
  </w:style>
  <w:style w:type="table" w:customStyle="1" w:styleId="350">
    <w:name w:val="Сетка таблицы35"/>
    <w:basedOn w:val="a2"/>
    <w:uiPriority w:val="5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qFormat/>
    <w:rPr>
      <w:rFonts w:eastAsia="NSimSun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e">
    <w:name w:val="Заголовок"/>
    <w:basedOn w:val="a0"/>
    <w:next w:val="af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181">
    <w:name w:val="Сетка таблицы18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2"/>
    <w:uiPriority w:val="59"/>
    <w:rPr>
      <w:rFonts w:ascii="Calibri" w:eastAsia="Calibri" w:hAnsi="Calibri" w:cs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avo.gov.ru/proxy/ips/?docbody=&amp;prevDoc=122133743&amp;backlink=1&amp;&amp;nd=122013779&amp;rdk=0&amp;refoid=122133744" TargetMode="External"/><Relationship Id="rId18" Type="http://schemas.openxmlformats.org/officeDocument/2006/relationships/hyperlink" Target="mailto:admsd@syktyvdin.rkomi.ru" TargetMode="External"/><Relationship Id="rId26" Type="http://schemas.openxmlformats.org/officeDocument/2006/relationships/oleObject" Target="embeddings/_____Microsoft_Excel_97-20031.xls"/><Relationship Id="rId39" Type="http://schemas.openxmlformats.org/officeDocument/2006/relationships/hyperlink" Target="consultantplus://offline/ref=DB53C803D931DE62D34C4EE307448BBFDCF09D9098200392B602CA336D6245B2007FC605BCE6DD717EE25588613C3B0A75BA5CE93308461CFBjEL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admsd@syktyvdin.rkomi.ru" TargetMode="External"/><Relationship Id="rId34" Type="http://schemas.openxmlformats.org/officeDocument/2006/relationships/package" Target="embeddings/_____Microsoft_Excel1.xlsx"/><Relationship Id="rId42" Type="http://schemas.openxmlformats.org/officeDocument/2006/relationships/hyperlink" Target="consultantplus://offline/ref=DB53C803D931DE62D34C4EE307448BBFDDF0929292775490E757C43665321FA21636C90CA2E6DD6A75E903FDj8L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syktyvdin.ru/" TargetMode="External"/><Relationship Id="rId17" Type="http://schemas.openxmlformats.org/officeDocument/2006/relationships/hyperlink" Target="mailto:admsd@syktyvdin.rkomi.ru" TargetMode="Externa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image" Target="media/image11.jpe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mailto:admsd@syktyvdin.rkomi.ru" TargetMode="External"/><Relationship Id="rId29" Type="http://schemas.openxmlformats.org/officeDocument/2006/relationships/image" Target="media/image7.emf"/><Relationship Id="rId41" Type="http://schemas.openxmlformats.org/officeDocument/2006/relationships/hyperlink" Target="file:///C:\Users\user\Desktop\&#1088;&#1072;&#1089;&#1087;&#1086;&#1088;&#1103;&#1078;&#1077;&#1085;&#1080;&#1103;\&#1059;&#1090;&#1074;&#1077;&#1088;&#1078;&#1076;&#1077;&#1085;&#1085;&#1099;&#1077;\&#1087;&#1086;&#1089;&#1090;&#1072;&#1085;&#1086;&#1074;&#1083;&#1077;&#1085;&#1080;&#1103;%202022\2-137%20&#1086;&#1090;%2018.02.2022%20&#1087;&#1086;&#1089;&#1090;&#1072;&#1085;-&#1077;%20&#1087;&#1086;%20&#1084;&#1077;&#1078;&#1074;&#1077;&#1076;&#1086;&#1084;&#1089;&#1090;&#1074;&#1077;&#1085;&#1085;&#1086;&#1081;%20&#1082;&#1086;&#1084;&#1084;&#1080;&#1089;&#1089;&#1080;&#1080;%20(1).doc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32" Type="http://schemas.openxmlformats.org/officeDocument/2006/relationships/oleObject" Target="embeddings/_____Microsoft_Excel_97-20034.xls"/><Relationship Id="rId37" Type="http://schemas.openxmlformats.org/officeDocument/2006/relationships/hyperlink" Target="consultantplus://offline/ref=39FD9ECF0FDB63229A3B26EB20BF7CEEEF0B26259549D9D2B09B0A22A8AB5E6CG0R7M" TargetMode="External"/><Relationship Id="rId40" Type="http://schemas.openxmlformats.org/officeDocument/2006/relationships/hyperlink" Target="file:///C:\Users\user\Desktop\&#1088;&#1072;&#1089;&#1087;&#1086;&#1088;&#1103;&#1078;&#1077;&#1085;&#1080;&#1103;\&#1059;&#1090;&#1074;&#1077;&#1088;&#1078;&#1076;&#1077;&#1085;&#1085;&#1099;&#1077;\&#1087;&#1086;&#1089;&#1090;&#1072;&#1085;&#1086;&#1074;&#1083;&#1077;&#1085;&#1080;&#1103;%202022\2-137%20&#1086;&#1090;%2018.02.2022%20&#1087;&#1086;&#1089;&#1090;&#1072;&#1085;-&#1077;%20&#1087;&#1086;%20&#1084;&#1077;&#1078;&#1074;&#1077;&#1076;&#1086;&#1084;&#1089;&#1090;&#1074;&#1077;&#1085;&#1085;&#1086;&#1081;%20&#1082;&#1086;&#1084;&#1084;&#1080;&#1089;&#1089;&#1080;&#1080;%20(1).docx" TargetMode="External"/><Relationship Id="rId45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hyperlink" Target="mailto:admsd@syktyvdin.rkomi.ru" TargetMode="External"/><Relationship Id="rId28" Type="http://schemas.openxmlformats.org/officeDocument/2006/relationships/oleObject" Target="embeddings/_____Microsoft_Excel_97-20032.xls"/><Relationship Id="rId36" Type="http://schemas.openxmlformats.org/officeDocument/2006/relationships/hyperlink" Target="consultantplus://offline/ref=39FD9ECF0FDB63229A3B26FD23D322EAE8047C2F9347D58DE4C4517FFFA2543B408C0D40FFA7D61FG6R6M" TargetMode="External"/><Relationship Id="rId10" Type="http://schemas.openxmlformats.org/officeDocument/2006/relationships/image" Target="media/image1.jpeg"/><Relationship Id="rId19" Type="http://schemas.openxmlformats.org/officeDocument/2006/relationships/hyperlink" Target="mailto:admsd@syktyvdin.rkomi.ru" TargetMode="External"/><Relationship Id="rId31" Type="http://schemas.openxmlformats.org/officeDocument/2006/relationships/image" Target="media/image8.emf"/><Relationship Id="rId44" Type="http://schemas.openxmlformats.org/officeDocument/2006/relationships/hyperlink" Target="consultantplus://offline/ref=B5D3A1DF9562556634955132B445D42C8E9EE89F91A1BC07519AAB1B201372BDF54EEEC521DBC9X3G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pravo.gov.ru/proxy/ips/?docbody=&amp;prevDoc=122133743&amp;backlink=1&amp;&amp;nd=122013779&amp;rdk=0&amp;refoid=122133744" TargetMode="External"/><Relationship Id="rId22" Type="http://schemas.openxmlformats.org/officeDocument/2006/relationships/hyperlink" Target="mailto:admsd@syktyvdin.rkomi.ru" TargetMode="External"/><Relationship Id="rId27" Type="http://schemas.openxmlformats.org/officeDocument/2006/relationships/image" Target="media/image6.emf"/><Relationship Id="rId30" Type="http://schemas.openxmlformats.org/officeDocument/2006/relationships/oleObject" Target="embeddings/_____Microsoft_Excel_97-20033.xls"/><Relationship Id="rId35" Type="http://schemas.openxmlformats.org/officeDocument/2006/relationships/image" Target="media/image10.jpeg"/><Relationship Id="rId43" Type="http://schemas.openxmlformats.org/officeDocument/2006/relationships/hyperlink" Target="consultantplus://offline/ref=DB53C803D931DE62D34C50EE1128D5BBD9F3CB9A98280AC6EA5FCC64323243E7403FC050EDA38A7975E11FD8277734087FFAj5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30E9A7-C747-47DC-B622-0E3623FD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38380</Words>
  <Characters>218772</Characters>
  <Application>Microsoft Office Word</Application>
  <DocSecurity>0</DocSecurity>
  <Lines>1823</Lines>
  <Paragraphs>513</Paragraphs>
  <ScaleCrop>false</ScaleCrop>
  <Company/>
  <LinksUpToDate>false</LinksUpToDate>
  <CharactersWithSpaces>256639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USER37_2</dc:creator>
  <cp:lastModifiedBy>USER37_2</cp:lastModifiedBy>
  <cp:revision>174</cp:revision>
  <dcterms:created xsi:type="dcterms:W3CDTF">2024-02-07T12:33:00Z</dcterms:created>
  <dcterms:modified xsi:type="dcterms:W3CDTF">2024-02-29T08:33:00Z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247E317D9880403288409A905F61CF08_12</vt:lpwstr>
  </property>
</Properties>
</file>