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18E1B482"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района «Сыктывдинский»</w:t>
      </w:r>
    </w:p>
    <w:p w14:paraId="4B0A8988" w14:textId="12AC6016" w:rsidR="00CE469F" w:rsidRDefault="00CE469F">
      <w:pPr>
        <w:jc w:val="center"/>
        <w:rPr>
          <w:b/>
          <w:sz w:val="28"/>
          <w:szCs w:val="28"/>
        </w:rPr>
      </w:pPr>
      <w:r>
        <w:rPr>
          <w:b/>
          <w:sz w:val="28"/>
          <w:szCs w:val="28"/>
        </w:rPr>
        <w:t xml:space="preserve">периодическое печатное издание </w:t>
      </w:r>
    </w:p>
    <w:p w14:paraId="2E2C286F" w14:textId="71FA7553" w:rsidR="00CE469F" w:rsidRPr="00A667BC" w:rsidRDefault="00F02E3C" w:rsidP="00F02E3C">
      <w:pPr>
        <w:jc w:val="center"/>
        <w:rPr>
          <w:sz w:val="28"/>
          <w:szCs w:val="28"/>
        </w:rPr>
      </w:pPr>
      <w:r>
        <w:rPr>
          <w:sz w:val="28"/>
          <w:szCs w:val="28"/>
        </w:rPr>
        <w:t xml:space="preserve">                                                                                   </w:t>
      </w:r>
      <w:r w:rsidR="00CE469F" w:rsidRPr="00A667BC">
        <w:rPr>
          <w:sz w:val="28"/>
          <w:szCs w:val="28"/>
        </w:rPr>
        <w:t>№</w:t>
      </w:r>
      <w:r w:rsidR="003F742C">
        <w:rPr>
          <w:sz w:val="28"/>
          <w:szCs w:val="28"/>
        </w:rPr>
        <w:t xml:space="preserve"> </w:t>
      </w:r>
      <w:r w:rsidR="0031138F">
        <w:rPr>
          <w:sz w:val="28"/>
          <w:szCs w:val="28"/>
        </w:rPr>
        <w:t>16</w:t>
      </w:r>
      <w:r w:rsidR="00CE469F" w:rsidRPr="00A667BC">
        <w:rPr>
          <w:sz w:val="28"/>
          <w:szCs w:val="28"/>
        </w:rPr>
        <w:t xml:space="preserve"> </w:t>
      </w:r>
      <w:r>
        <w:rPr>
          <w:sz w:val="28"/>
          <w:szCs w:val="28"/>
        </w:rPr>
        <w:t xml:space="preserve">     </w:t>
      </w:r>
    </w:p>
    <w:p w14:paraId="07769BCE" w14:textId="77777777" w:rsidR="003A74E3" w:rsidRDefault="003A74E3">
      <w:pPr>
        <w:jc w:val="center"/>
        <w:rPr>
          <w:b/>
          <w:sz w:val="56"/>
        </w:rPr>
      </w:pPr>
    </w:p>
    <w:p w14:paraId="79EEF2CC" w14:textId="77777777" w:rsidR="003F742C" w:rsidRDefault="003F742C">
      <w:pPr>
        <w:jc w:val="center"/>
        <w:rPr>
          <w:b/>
          <w:sz w:val="56"/>
        </w:rPr>
      </w:pPr>
    </w:p>
    <w:p w14:paraId="5EE56EE6" w14:textId="77777777" w:rsidR="003F742C" w:rsidRDefault="003F742C">
      <w:pPr>
        <w:jc w:val="center"/>
        <w:rPr>
          <w:b/>
          <w:sz w:val="56"/>
        </w:rPr>
      </w:pPr>
    </w:p>
    <w:p w14:paraId="22DC51E3" w14:textId="77777777" w:rsidR="003F742C" w:rsidRDefault="003F742C">
      <w:pPr>
        <w:jc w:val="center"/>
        <w:rPr>
          <w:b/>
          <w:sz w:val="56"/>
        </w:rPr>
      </w:pPr>
    </w:p>
    <w:p w14:paraId="73B926EA" w14:textId="77777777" w:rsidR="003A74E3" w:rsidRDefault="003A74E3">
      <w:pPr>
        <w:jc w:val="center"/>
        <w:rPr>
          <w:b/>
          <w:sz w:val="32"/>
        </w:rPr>
      </w:pPr>
    </w:p>
    <w:p w14:paraId="6F17FB65" w14:textId="335E324B" w:rsidR="00CE469F" w:rsidRPr="00A667BC" w:rsidRDefault="0031138F">
      <w:pPr>
        <w:jc w:val="center"/>
        <w:rPr>
          <w:sz w:val="28"/>
          <w:szCs w:val="28"/>
        </w:rPr>
      </w:pPr>
      <w:r>
        <w:rPr>
          <w:sz w:val="28"/>
          <w:szCs w:val="28"/>
        </w:rPr>
        <w:t>Апрель</w:t>
      </w:r>
      <w:r w:rsidR="00CE469F" w:rsidRPr="00A667BC">
        <w:rPr>
          <w:sz w:val="28"/>
          <w:szCs w:val="28"/>
        </w:rPr>
        <w:t xml:space="preserve"> 202</w:t>
      </w:r>
      <w:r w:rsidR="00747916">
        <w:rPr>
          <w:sz w:val="28"/>
          <w:szCs w:val="28"/>
        </w:rPr>
        <w:t>6</w:t>
      </w:r>
      <w:r w:rsidR="00CE469F" w:rsidRPr="00A667BC">
        <w:rPr>
          <w:sz w:val="28"/>
          <w:szCs w:val="28"/>
        </w:rPr>
        <w:t xml:space="preserve">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3A2DFDC8" w14:textId="77777777" w:rsidR="00A667BC" w:rsidRDefault="00A667BC">
      <w:pPr>
        <w:jc w:val="center"/>
        <w:rPr>
          <w:sz w:val="32"/>
        </w:rPr>
      </w:pPr>
    </w:p>
    <w:p w14:paraId="116DB0EF" w14:textId="77777777" w:rsidR="00A667BC" w:rsidRDefault="00A667BC">
      <w:pPr>
        <w:jc w:val="center"/>
        <w:rPr>
          <w:sz w:val="32"/>
        </w:rPr>
      </w:pPr>
    </w:p>
    <w:p w14:paraId="633E1BB4" w14:textId="77777777" w:rsidR="00A667BC" w:rsidRPr="00805068" w:rsidRDefault="00A667BC" w:rsidP="00A667BC">
      <w:pPr>
        <w:contextualSpacing/>
        <w:jc w:val="center"/>
        <w:rPr>
          <w:b/>
          <w:smallCaps/>
          <w:sz w:val="20"/>
          <w:u w:val="single"/>
        </w:rPr>
      </w:pPr>
      <w:r w:rsidRPr="00805068">
        <w:rPr>
          <w:b/>
          <w:smallCaps/>
          <w:sz w:val="20"/>
          <w:u w:val="single"/>
        </w:rPr>
        <w:t>CОДЕРЖАНИЕ: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054" w:type="dxa"/>
        <w:tblLayout w:type="fixed"/>
        <w:tblLook w:val="04A0" w:firstRow="1" w:lastRow="0" w:firstColumn="1" w:lastColumn="0" w:noHBand="0" w:noVBand="1"/>
      </w:tblPr>
      <w:tblGrid>
        <w:gridCol w:w="6487"/>
        <w:gridCol w:w="567"/>
      </w:tblGrid>
      <w:tr w:rsidR="000E2D5E" w:rsidRPr="00805068" w14:paraId="7971CE27" w14:textId="77777777" w:rsidTr="00012D33">
        <w:tc>
          <w:tcPr>
            <w:tcW w:w="6487" w:type="dxa"/>
            <w:shd w:val="clear" w:color="auto" w:fill="FFFFFF"/>
          </w:tcPr>
          <w:p w14:paraId="657D6570" w14:textId="622D744F" w:rsidR="000E2D5E" w:rsidRPr="00F03B12" w:rsidRDefault="000E2D5E" w:rsidP="000E2D5E">
            <w:pPr>
              <w:contextualSpacing/>
              <w:jc w:val="center"/>
              <w:rPr>
                <w:sz w:val="19"/>
                <w:szCs w:val="19"/>
              </w:rPr>
            </w:pPr>
          </w:p>
        </w:tc>
        <w:tc>
          <w:tcPr>
            <w:tcW w:w="567" w:type="dxa"/>
            <w:shd w:val="clear" w:color="auto" w:fill="FFFFFF"/>
          </w:tcPr>
          <w:p w14:paraId="16A956C0" w14:textId="7AE1DDF0" w:rsidR="000E2D5E" w:rsidRPr="00805068" w:rsidRDefault="000E2D5E" w:rsidP="000E2D5E">
            <w:pPr>
              <w:contextualSpacing/>
              <w:jc w:val="right"/>
              <w:rPr>
                <w:sz w:val="20"/>
              </w:rPr>
            </w:pPr>
            <w:r w:rsidRPr="00805068">
              <w:rPr>
                <w:sz w:val="20"/>
              </w:rPr>
              <w:t>стр.</w:t>
            </w:r>
          </w:p>
        </w:tc>
      </w:tr>
      <w:tr w:rsidR="000E2D5E" w:rsidRPr="00805068" w14:paraId="7C26AAAE" w14:textId="77777777" w:rsidTr="00542737">
        <w:trPr>
          <w:trHeight w:val="106"/>
        </w:trPr>
        <w:tc>
          <w:tcPr>
            <w:tcW w:w="6487" w:type="dxa"/>
            <w:shd w:val="clear" w:color="auto" w:fill="FFFFFF"/>
          </w:tcPr>
          <w:p w14:paraId="7F7BC5C9" w14:textId="19225D14" w:rsidR="000E2D5E" w:rsidRPr="00F03B12" w:rsidRDefault="000E4EC5" w:rsidP="0031138F">
            <w:pPr>
              <w:jc w:val="both"/>
              <w:rPr>
                <w:i/>
                <w:sz w:val="19"/>
                <w:szCs w:val="19"/>
              </w:rPr>
            </w:pPr>
            <w:r>
              <w:rPr>
                <w:sz w:val="19"/>
                <w:szCs w:val="19"/>
              </w:rPr>
              <w:t xml:space="preserve">    </w:t>
            </w:r>
            <w:r w:rsidR="0031138F" w:rsidRPr="0031138F">
              <w:rPr>
                <w:sz w:val="19"/>
                <w:szCs w:val="19"/>
              </w:rPr>
              <w:t>Сообщение</w:t>
            </w:r>
            <w:r w:rsidR="0031138F">
              <w:rPr>
                <w:sz w:val="19"/>
                <w:szCs w:val="19"/>
              </w:rPr>
              <w:t xml:space="preserve"> </w:t>
            </w:r>
            <w:r w:rsidR="0031138F" w:rsidRPr="0031138F">
              <w:rPr>
                <w:sz w:val="19"/>
                <w:szCs w:val="19"/>
              </w:rPr>
              <w:t>о возможном установлении публичного сервитута для строительства объекта «Сети газораспределения н.п. сельского поселения Ыб  Сыктывдинского района»</w:t>
            </w:r>
            <w:r w:rsidR="00DA1455">
              <w:rPr>
                <w:sz w:val="19"/>
                <w:szCs w:val="19"/>
              </w:rPr>
              <w:t>….</w:t>
            </w:r>
            <w:r w:rsidR="00747916">
              <w:rPr>
                <w:sz w:val="19"/>
                <w:szCs w:val="19"/>
              </w:rPr>
              <w:t>…</w:t>
            </w:r>
            <w:r w:rsidR="00DA1455">
              <w:rPr>
                <w:sz w:val="19"/>
                <w:szCs w:val="19"/>
              </w:rPr>
              <w:t>………………………</w:t>
            </w:r>
            <w:r w:rsidR="0031138F">
              <w:rPr>
                <w:sz w:val="19"/>
                <w:szCs w:val="19"/>
              </w:rPr>
              <w:t>….</w:t>
            </w:r>
            <w:r w:rsidR="00DA1455">
              <w:rPr>
                <w:sz w:val="19"/>
                <w:szCs w:val="19"/>
              </w:rPr>
              <w:t>………..</w:t>
            </w:r>
            <w:r w:rsidR="00747916">
              <w:rPr>
                <w:sz w:val="19"/>
                <w:szCs w:val="19"/>
              </w:rPr>
              <w:t>…………</w:t>
            </w:r>
          </w:p>
          <w:p w14:paraId="4AE89DA1" w14:textId="7B7E471E" w:rsidR="009843FC" w:rsidRDefault="000E4EC5" w:rsidP="009843FC">
            <w:pPr>
              <w:contextualSpacing/>
              <w:jc w:val="both"/>
              <w:rPr>
                <w:sz w:val="19"/>
                <w:szCs w:val="19"/>
              </w:rPr>
            </w:pPr>
            <w:r>
              <w:rPr>
                <w:sz w:val="19"/>
                <w:szCs w:val="19"/>
              </w:rPr>
              <w:t xml:space="preserve">   </w:t>
            </w:r>
          </w:p>
          <w:p w14:paraId="4BDC3394" w14:textId="640A7530" w:rsidR="00DF2BA0" w:rsidRDefault="00DF2BA0" w:rsidP="00DF2BA0">
            <w:pPr>
              <w:contextualSpacing/>
              <w:jc w:val="both"/>
              <w:rPr>
                <w:sz w:val="19"/>
                <w:szCs w:val="19"/>
              </w:rPr>
            </w:pPr>
          </w:p>
          <w:p w14:paraId="59B39400" w14:textId="77777777" w:rsidR="00DF2BA0" w:rsidRDefault="00DF2BA0" w:rsidP="00DF2BA0">
            <w:pPr>
              <w:contextualSpacing/>
              <w:jc w:val="both"/>
              <w:rPr>
                <w:sz w:val="19"/>
                <w:szCs w:val="19"/>
              </w:rPr>
            </w:pPr>
          </w:p>
          <w:p w14:paraId="21ABE28B" w14:textId="318892FA" w:rsidR="000E2D5E" w:rsidRDefault="000E2D5E" w:rsidP="004D466B">
            <w:pPr>
              <w:contextualSpacing/>
              <w:jc w:val="both"/>
              <w:rPr>
                <w:sz w:val="19"/>
                <w:szCs w:val="19"/>
              </w:rPr>
            </w:pPr>
          </w:p>
          <w:p w14:paraId="7D2298DA" w14:textId="77777777" w:rsidR="00723B0A" w:rsidRDefault="00723B0A" w:rsidP="004D466B">
            <w:pPr>
              <w:contextualSpacing/>
              <w:jc w:val="both"/>
              <w:rPr>
                <w:sz w:val="19"/>
                <w:szCs w:val="19"/>
              </w:rPr>
            </w:pPr>
          </w:p>
          <w:p w14:paraId="334ECB92" w14:textId="77777777" w:rsidR="00723B0A" w:rsidRDefault="00723B0A" w:rsidP="004D466B">
            <w:pPr>
              <w:contextualSpacing/>
              <w:jc w:val="both"/>
              <w:rPr>
                <w:sz w:val="19"/>
                <w:szCs w:val="19"/>
              </w:rPr>
            </w:pPr>
          </w:p>
          <w:p w14:paraId="70E47AED" w14:textId="77777777" w:rsidR="00723B0A" w:rsidRDefault="00723B0A" w:rsidP="004D466B">
            <w:pPr>
              <w:contextualSpacing/>
              <w:jc w:val="both"/>
              <w:rPr>
                <w:sz w:val="19"/>
                <w:szCs w:val="19"/>
              </w:rPr>
            </w:pPr>
          </w:p>
          <w:p w14:paraId="084CBC9A" w14:textId="77777777" w:rsidR="00723B0A" w:rsidRDefault="00723B0A" w:rsidP="004D466B">
            <w:pPr>
              <w:contextualSpacing/>
              <w:jc w:val="both"/>
              <w:rPr>
                <w:sz w:val="19"/>
                <w:szCs w:val="19"/>
              </w:rPr>
            </w:pPr>
          </w:p>
          <w:p w14:paraId="02EC2602" w14:textId="77777777" w:rsidR="00723B0A" w:rsidRDefault="00723B0A" w:rsidP="004D466B">
            <w:pPr>
              <w:contextualSpacing/>
              <w:jc w:val="both"/>
              <w:rPr>
                <w:sz w:val="19"/>
                <w:szCs w:val="19"/>
              </w:rPr>
            </w:pPr>
          </w:p>
          <w:p w14:paraId="387AC7D6" w14:textId="77777777" w:rsidR="00723B0A" w:rsidRDefault="00723B0A" w:rsidP="004D466B">
            <w:pPr>
              <w:contextualSpacing/>
              <w:jc w:val="both"/>
              <w:rPr>
                <w:sz w:val="19"/>
                <w:szCs w:val="19"/>
              </w:rPr>
            </w:pPr>
          </w:p>
          <w:p w14:paraId="59511D8E" w14:textId="77777777" w:rsidR="00723B0A" w:rsidRDefault="00723B0A" w:rsidP="004D466B">
            <w:pPr>
              <w:contextualSpacing/>
              <w:jc w:val="both"/>
              <w:rPr>
                <w:sz w:val="19"/>
                <w:szCs w:val="19"/>
              </w:rPr>
            </w:pPr>
          </w:p>
          <w:p w14:paraId="09156303" w14:textId="77777777" w:rsidR="00F02E3C" w:rsidRDefault="00F02E3C" w:rsidP="004D466B">
            <w:pPr>
              <w:contextualSpacing/>
              <w:jc w:val="both"/>
              <w:rPr>
                <w:sz w:val="19"/>
                <w:szCs w:val="19"/>
              </w:rPr>
            </w:pPr>
          </w:p>
          <w:p w14:paraId="14841B9F" w14:textId="77777777" w:rsidR="00F02E3C" w:rsidRDefault="00F02E3C" w:rsidP="004D466B">
            <w:pPr>
              <w:contextualSpacing/>
              <w:jc w:val="both"/>
              <w:rPr>
                <w:sz w:val="19"/>
                <w:szCs w:val="19"/>
              </w:rPr>
            </w:pPr>
          </w:p>
          <w:p w14:paraId="2B2458B6" w14:textId="77777777" w:rsidR="00F02E3C" w:rsidRDefault="00F02E3C" w:rsidP="004D466B">
            <w:pPr>
              <w:contextualSpacing/>
              <w:jc w:val="both"/>
              <w:rPr>
                <w:sz w:val="19"/>
                <w:szCs w:val="19"/>
              </w:rPr>
            </w:pPr>
          </w:p>
          <w:p w14:paraId="367B32E0" w14:textId="77777777" w:rsidR="009843FC" w:rsidRDefault="009843FC" w:rsidP="004D466B">
            <w:pPr>
              <w:contextualSpacing/>
              <w:jc w:val="both"/>
              <w:rPr>
                <w:sz w:val="19"/>
                <w:szCs w:val="19"/>
              </w:rPr>
            </w:pPr>
          </w:p>
          <w:p w14:paraId="2F5B8FAC" w14:textId="77777777" w:rsidR="009843FC" w:rsidRDefault="009843FC" w:rsidP="004D466B">
            <w:pPr>
              <w:contextualSpacing/>
              <w:jc w:val="both"/>
              <w:rPr>
                <w:sz w:val="19"/>
                <w:szCs w:val="19"/>
              </w:rPr>
            </w:pPr>
          </w:p>
          <w:p w14:paraId="66A37A38" w14:textId="77777777" w:rsidR="009843FC" w:rsidRDefault="009843FC" w:rsidP="004D466B">
            <w:pPr>
              <w:contextualSpacing/>
              <w:jc w:val="both"/>
              <w:rPr>
                <w:sz w:val="19"/>
                <w:szCs w:val="19"/>
              </w:rPr>
            </w:pPr>
          </w:p>
          <w:p w14:paraId="2894B426" w14:textId="77777777" w:rsidR="009843FC" w:rsidRDefault="009843FC" w:rsidP="004D466B">
            <w:pPr>
              <w:contextualSpacing/>
              <w:jc w:val="both"/>
              <w:rPr>
                <w:sz w:val="19"/>
                <w:szCs w:val="19"/>
              </w:rPr>
            </w:pPr>
          </w:p>
          <w:p w14:paraId="6BCFEEAB" w14:textId="77777777" w:rsidR="009843FC" w:rsidRDefault="009843FC" w:rsidP="004D466B">
            <w:pPr>
              <w:contextualSpacing/>
              <w:jc w:val="both"/>
              <w:rPr>
                <w:sz w:val="19"/>
                <w:szCs w:val="19"/>
              </w:rPr>
            </w:pPr>
          </w:p>
          <w:p w14:paraId="2304004C" w14:textId="77777777" w:rsidR="009843FC" w:rsidRDefault="009843FC" w:rsidP="004D466B">
            <w:pPr>
              <w:contextualSpacing/>
              <w:jc w:val="both"/>
              <w:rPr>
                <w:sz w:val="19"/>
                <w:szCs w:val="19"/>
              </w:rPr>
            </w:pPr>
          </w:p>
          <w:p w14:paraId="6B8C25EB" w14:textId="77777777" w:rsidR="009843FC" w:rsidRDefault="009843FC" w:rsidP="004D466B">
            <w:pPr>
              <w:contextualSpacing/>
              <w:jc w:val="both"/>
              <w:rPr>
                <w:sz w:val="19"/>
                <w:szCs w:val="19"/>
              </w:rPr>
            </w:pPr>
          </w:p>
          <w:p w14:paraId="7A979F0E" w14:textId="77777777" w:rsidR="009843FC" w:rsidRDefault="009843FC" w:rsidP="004D466B">
            <w:pPr>
              <w:contextualSpacing/>
              <w:jc w:val="both"/>
              <w:rPr>
                <w:sz w:val="19"/>
                <w:szCs w:val="19"/>
              </w:rPr>
            </w:pPr>
          </w:p>
          <w:p w14:paraId="25BDD180" w14:textId="77777777" w:rsidR="009843FC" w:rsidRDefault="009843FC" w:rsidP="004D466B">
            <w:pPr>
              <w:contextualSpacing/>
              <w:jc w:val="both"/>
              <w:rPr>
                <w:sz w:val="19"/>
                <w:szCs w:val="19"/>
              </w:rPr>
            </w:pPr>
          </w:p>
          <w:p w14:paraId="7E1AE740" w14:textId="77777777" w:rsidR="009843FC" w:rsidRDefault="009843FC" w:rsidP="004D466B">
            <w:pPr>
              <w:contextualSpacing/>
              <w:jc w:val="both"/>
              <w:rPr>
                <w:sz w:val="19"/>
                <w:szCs w:val="19"/>
              </w:rPr>
            </w:pPr>
          </w:p>
          <w:p w14:paraId="69267497" w14:textId="77777777" w:rsidR="009843FC" w:rsidRDefault="009843FC" w:rsidP="004D466B">
            <w:pPr>
              <w:contextualSpacing/>
              <w:jc w:val="both"/>
              <w:rPr>
                <w:sz w:val="19"/>
                <w:szCs w:val="19"/>
              </w:rPr>
            </w:pPr>
          </w:p>
          <w:p w14:paraId="0353A5E4" w14:textId="77777777" w:rsidR="009843FC" w:rsidRDefault="009843FC" w:rsidP="004D466B">
            <w:pPr>
              <w:contextualSpacing/>
              <w:jc w:val="both"/>
              <w:rPr>
                <w:sz w:val="19"/>
                <w:szCs w:val="19"/>
              </w:rPr>
            </w:pPr>
          </w:p>
          <w:p w14:paraId="3B0FD7EC" w14:textId="77777777" w:rsidR="009843FC" w:rsidRDefault="009843FC" w:rsidP="004D466B">
            <w:pPr>
              <w:contextualSpacing/>
              <w:jc w:val="both"/>
              <w:rPr>
                <w:sz w:val="19"/>
                <w:szCs w:val="19"/>
              </w:rPr>
            </w:pPr>
          </w:p>
          <w:p w14:paraId="69DB4623" w14:textId="77777777" w:rsidR="009843FC" w:rsidRDefault="009843FC" w:rsidP="004D466B">
            <w:pPr>
              <w:contextualSpacing/>
              <w:jc w:val="both"/>
              <w:rPr>
                <w:sz w:val="19"/>
                <w:szCs w:val="19"/>
              </w:rPr>
            </w:pPr>
          </w:p>
          <w:p w14:paraId="1C1E8F8C" w14:textId="77777777" w:rsidR="009843FC" w:rsidRDefault="009843FC" w:rsidP="004D466B">
            <w:pPr>
              <w:contextualSpacing/>
              <w:jc w:val="both"/>
              <w:rPr>
                <w:sz w:val="19"/>
                <w:szCs w:val="19"/>
              </w:rPr>
            </w:pPr>
          </w:p>
          <w:p w14:paraId="2C6C0F91" w14:textId="77777777" w:rsidR="00F02E3C" w:rsidRDefault="00F02E3C" w:rsidP="004D466B">
            <w:pPr>
              <w:contextualSpacing/>
              <w:jc w:val="both"/>
              <w:rPr>
                <w:sz w:val="19"/>
                <w:szCs w:val="19"/>
              </w:rPr>
            </w:pPr>
          </w:p>
          <w:p w14:paraId="489DF229" w14:textId="77777777" w:rsidR="00F02E3C" w:rsidRDefault="00F02E3C" w:rsidP="004D466B">
            <w:pPr>
              <w:contextualSpacing/>
              <w:jc w:val="both"/>
              <w:rPr>
                <w:sz w:val="19"/>
                <w:szCs w:val="19"/>
              </w:rPr>
            </w:pPr>
          </w:p>
          <w:p w14:paraId="6E5FE97B" w14:textId="77777777" w:rsidR="00F02E3C" w:rsidRDefault="00F02E3C" w:rsidP="004D466B">
            <w:pPr>
              <w:contextualSpacing/>
              <w:jc w:val="both"/>
              <w:rPr>
                <w:sz w:val="19"/>
                <w:szCs w:val="19"/>
              </w:rPr>
            </w:pPr>
          </w:p>
          <w:p w14:paraId="708D04AC" w14:textId="77777777" w:rsidR="00F02E3C" w:rsidRDefault="00F02E3C" w:rsidP="004D466B">
            <w:pPr>
              <w:contextualSpacing/>
              <w:jc w:val="both"/>
              <w:rPr>
                <w:sz w:val="19"/>
                <w:szCs w:val="19"/>
              </w:rPr>
            </w:pPr>
          </w:p>
          <w:p w14:paraId="0763BF90" w14:textId="77777777" w:rsidR="009843FC" w:rsidRDefault="009843FC" w:rsidP="004D466B">
            <w:pPr>
              <w:contextualSpacing/>
              <w:jc w:val="both"/>
              <w:rPr>
                <w:sz w:val="19"/>
                <w:szCs w:val="19"/>
              </w:rPr>
            </w:pPr>
          </w:p>
          <w:p w14:paraId="18B8A698" w14:textId="77777777" w:rsidR="009843FC" w:rsidRDefault="009843FC" w:rsidP="004D466B">
            <w:pPr>
              <w:contextualSpacing/>
              <w:jc w:val="both"/>
              <w:rPr>
                <w:sz w:val="19"/>
                <w:szCs w:val="19"/>
              </w:rPr>
            </w:pPr>
          </w:p>
          <w:p w14:paraId="6CF93763" w14:textId="77777777" w:rsidR="00F02E3C" w:rsidRDefault="00F02E3C" w:rsidP="004D466B">
            <w:pPr>
              <w:contextualSpacing/>
              <w:jc w:val="both"/>
              <w:rPr>
                <w:sz w:val="19"/>
                <w:szCs w:val="19"/>
              </w:rPr>
            </w:pPr>
          </w:p>
          <w:p w14:paraId="2FCEC960" w14:textId="77777777" w:rsidR="00F02E3C" w:rsidRDefault="00F02E3C" w:rsidP="004D466B">
            <w:pPr>
              <w:contextualSpacing/>
              <w:jc w:val="both"/>
              <w:rPr>
                <w:sz w:val="19"/>
                <w:szCs w:val="19"/>
              </w:rPr>
            </w:pPr>
          </w:p>
          <w:p w14:paraId="2B103DD2" w14:textId="77777777" w:rsidR="00F02E3C" w:rsidRDefault="00F02E3C" w:rsidP="004D466B">
            <w:pPr>
              <w:contextualSpacing/>
              <w:jc w:val="both"/>
              <w:rPr>
                <w:sz w:val="19"/>
                <w:szCs w:val="19"/>
              </w:rPr>
            </w:pPr>
          </w:p>
          <w:p w14:paraId="65853BA6" w14:textId="2EA44289" w:rsidR="0031138F" w:rsidRPr="0031138F" w:rsidRDefault="0031138F" w:rsidP="0031138F">
            <w:pPr>
              <w:spacing w:after="200" w:line="276" w:lineRule="auto"/>
              <w:jc w:val="center"/>
              <w:rPr>
                <w:b/>
                <w:color w:val="auto"/>
                <w:szCs w:val="24"/>
              </w:rPr>
            </w:pPr>
            <w:r w:rsidRPr="0031138F">
              <w:rPr>
                <w:b/>
                <w:color w:val="auto"/>
                <w:szCs w:val="24"/>
              </w:rPr>
              <w:lastRenderedPageBreak/>
              <w:t>Сообщение</w:t>
            </w:r>
          </w:p>
          <w:p w14:paraId="434E3FD9" w14:textId="77777777" w:rsidR="0031138F" w:rsidRPr="0031138F" w:rsidRDefault="0031138F" w:rsidP="0031138F">
            <w:pPr>
              <w:spacing w:after="200" w:line="276" w:lineRule="auto"/>
              <w:jc w:val="center"/>
              <w:rPr>
                <w:b/>
                <w:color w:val="auto"/>
                <w:szCs w:val="24"/>
              </w:rPr>
            </w:pPr>
            <w:r w:rsidRPr="0031138F">
              <w:rPr>
                <w:b/>
                <w:color w:val="auto"/>
                <w:szCs w:val="24"/>
              </w:rPr>
              <w:t>о возможном установлении публичного сервитута для строительства объекта «Сети газораспределения н.п. сельского поселения Ыб  Сыктывдинского района»</w:t>
            </w:r>
          </w:p>
          <w:p w14:paraId="2BF43AEE" w14:textId="77777777" w:rsidR="0031138F" w:rsidRPr="0031138F" w:rsidRDefault="0031138F" w:rsidP="0031138F">
            <w:pPr>
              <w:spacing w:after="200" w:line="276" w:lineRule="auto"/>
              <w:jc w:val="both"/>
              <w:rPr>
                <w:b/>
                <w:color w:val="auto"/>
                <w:szCs w:val="24"/>
              </w:rPr>
            </w:pPr>
          </w:p>
          <w:p w14:paraId="538580CB" w14:textId="77777777" w:rsidR="0031138F" w:rsidRPr="0031138F" w:rsidRDefault="0031138F" w:rsidP="0031138F">
            <w:pPr>
              <w:spacing w:after="200" w:line="276" w:lineRule="auto"/>
              <w:jc w:val="both"/>
              <w:rPr>
                <w:color w:val="auto"/>
                <w:szCs w:val="24"/>
              </w:rPr>
            </w:pPr>
            <w:r w:rsidRPr="0031138F">
              <w:rPr>
                <w:color w:val="auto"/>
                <w:szCs w:val="24"/>
              </w:rPr>
              <w:t>Администрация муниципального района «Сыктывдинский» Республики Коми информирует, что в связи с обращением АО «Газпром газораспределение Сыктывкар» рассматривается ходатайство в целях строительства объекта «Сети газораспределения н.д. сельского поселения Ыб  Сыктывдинского района» в соответствии с пунктом 1 статьи 39.37 Земельного Кодекса Российской Федерации.</w:t>
            </w:r>
          </w:p>
          <w:p w14:paraId="43AADEC3" w14:textId="77777777" w:rsidR="0031138F" w:rsidRPr="0031138F" w:rsidRDefault="0031138F" w:rsidP="0031138F">
            <w:pPr>
              <w:spacing w:after="200" w:line="276" w:lineRule="auto"/>
              <w:jc w:val="both"/>
              <w:rPr>
                <w:color w:val="auto"/>
                <w:szCs w:val="24"/>
              </w:rPr>
            </w:pPr>
            <w:r w:rsidRPr="0031138F">
              <w:rPr>
                <w:color w:val="auto"/>
                <w:szCs w:val="24"/>
              </w:rPr>
              <w:t xml:space="preserve">Публичный сервитут испрашивается в отношении земель, расположенных в кадастровых кварталах 11:04:0401001, 11:04:0601001, 11:04:1601001, 11:04:2001001, 11:04:2701001, 11:04:2701002, 11:04:2701003, 11:04:2701004, 11:04:5201001, 11:04:5201002, 11:04:5201003, 11:04:5201004, 11:04:5201005, 11:04:5201006, 11:04:5201007, и земельных участков с кадастровыми номерами 11:04:0000000:649, 11:04:0401001:1164, 11:04:0401001:1168, 11:04:0401001:11909, 11:04:0401001:1401, 11:04:0401001:1452, 11:04:0401001:2876, 11:04:0401001:957, 11:04:0601001:190, 11:04:1601001:860, 11:04:1601001:870, 11:04:1601001:871, 11:04:2701001:186, 11:04:2701001:187, 11:04:2701002:147, 11:04:2701003:218, 11:04:2701004:213, 11:04:2701004:214, 11:04:2701004:215, 11:04:2701004:216, 11:04:5201001:288, 11:04:5201001:289, 11:04:5201001:290 11:04:5201001:291  11:04:5201001:292 11:04:5201001:293, 11:04:5201001:294  11:04:5201002:290  11:04:5201002:295, </w:t>
            </w:r>
            <w:r w:rsidRPr="0031138F">
              <w:rPr>
                <w:color w:val="auto"/>
                <w:szCs w:val="24"/>
              </w:rPr>
              <w:lastRenderedPageBreak/>
              <w:t>11:04:5201002:296, 11:04:5201002:298, 11:04:5201002:299, 11:04:5201003:515, 11:04:5201003:519, 11:04:5201003:520,  11:04:5201003:521,  11:04:5201003:524,  11:04:5201003:525, 11:04:5201003:526, 11:04:5201003:527, 11:04:5201003:528, 11:04:5201003:530, 11:04:5201003:531, 11:04:5201004:336, 11:04:5201004:337, 11:04:5201004:338, 11:04:5201004:339, 11:04:5201005:312, 11:04:5201005:313, 11:04:5201005:317, 11:04:5201005:318, 11:04:5201005:319, 11:04:5201005:321, 11:04:5201005:322, 11:04:5201005:323, 11:04:5201005:77, 11:04:5201006:185, 11:04:5201006:186, 11:04:5201006:187, 11:04:5201006:188, 11:04:5201006:189, 11:04:5201007:147, 11:04:5201007:152, 11:04:5201007:156 общей площадью 202533 кв.м.</w:t>
            </w:r>
          </w:p>
          <w:p w14:paraId="0D30B1B7" w14:textId="77777777" w:rsidR="0031138F" w:rsidRPr="0031138F" w:rsidRDefault="0031138F" w:rsidP="0031138F">
            <w:pPr>
              <w:spacing w:after="200" w:line="276" w:lineRule="auto"/>
              <w:jc w:val="both"/>
              <w:rPr>
                <w:color w:val="auto"/>
                <w:szCs w:val="24"/>
              </w:rPr>
            </w:pPr>
            <w:r w:rsidRPr="0031138F">
              <w:rPr>
                <w:color w:val="auto"/>
                <w:szCs w:val="24"/>
              </w:rPr>
              <w:t>Данное сообщение о поступившем ходатайстве об установлении публичного сервитута размещено в информационном вестнике Совета и администрации  муниципального района «Сыктывдинский» Республики Коми, на официальном сайте муниципального района «Сыктывдинский» /https:/syktyvdin.gosuslugi.ru/) и на официальном сайте сельского поселения Ыб (https://seloyb.gosuslugi.ru/).</w:t>
            </w:r>
          </w:p>
          <w:p w14:paraId="201E68EA" w14:textId="77777777" w:rsidR="0031138F" w:rsidRPr="0031138F" w:rsidRDefault="0031138F" w:rsidP="0031138F">
            <w:pPr>
              <w:spacing w:after="200" w:line="276" w:lineRule="auto"/>
              <w:jc w:val="both"/>
              <w:rPr>
                <w:color w:val="auto"/>
                <w:szCs w:val="24"/>
              </w:rPr>
            </w:pPr>
            <w:r w:rsidRPr="0031138F">
              <w:rPr>
                <w:color w:val="auto"/>
                <w:szCs w:val="24"/>
              </w:rPr>
              <w:t>С описанием местоположения границ публичных сервитутов можно ознакомиться  по ссылке https://disk.yandex.ru/d/tkYmFc_oYNMO-w</w:t>
            </w:r>
          </w:p>
          <w:p w14:paraId="49AB8BA9" w14:textId="77777777" w:rsidR="0031138F" w:rsidRPr="0031138F" w:rsidRDefault="0031138F" w:rsidP="0031138F">
            <w:pPr>
              <w:spacing w:after="200" w:line="276" w:lineRule="auto"/>
              <w:jc w:val="both"/>
              <w:rPr>
                <w:color w:val="auto"/>
                <w:szCs w:val="24"/>
              </w:rPr>
            </w:pPr>
            <w:r w:rsidRPr="0031138F">
              <w:rPr>
                <w:color w:val="auto"/>
                <w:szCs w:val="24"/>
              </w:rPr>
              <w:t xml:space="preserve">Заинтересованные лица могут ознакомиться с поступившим ходатайством об установлении публичного сервитута, подать заявление об учете прав на земельные участки в течение 15 дней со дня опубликования данного сообщения в администрацию муниципального района «Сыктывдинский» Республики Коми по адресу: Республика Коми, </w:t>
            </w:r>
            <w:r w:rsidRPr="0031138F">
              <w:rPr>
                <w:color w:val="auto"/>
                <w:szCs w:val="24"/>
              </w:rPr>
              <w:lastRenderedPageBreak/>
              <w:t>Сыктывдинский район, с. Выльгорт, ул. Д. Каликовой, 62, каб. 1. Тел. (82130) 7-12-49. Время приема заинтересованных лиц - в рабочие дни с 09.00 до 17.00. Перерыв с 13.00 до 14.00.</w:t>
            </w:r>
          </w:p>
          <w:p w14:paraId="5519A424" w14:textId="77777777" w:rsidR="0031138F" w:rsidRPr="0031138F" w:rsidRDefault="0031138F" w:rsidP="0031138F">
            <w:pPr>
              <w:spacing w:after="200" w:line="276" w:lineRule="auto"/>
              <w:jc w:val="both"/>
              <w:rPr>
                <w:color w:val="auto"/>
                <w:szCs w:val="24"/>
              </w:rPr>
            </w:pPr>
            <w:r w:rsidRPr="0031138F">
              <w:rPr>
                <w:color w:val="auto"/>
                <w:szCs w:val="24"/>
              </w:rPr>
              <w:t xml:space="preserve">Дополнительно по всем вопросам можно обращаться: АО «Газпром газораспределение Сыктывкар», 167000, Республика Коми, г. Сыктывкар, ул. Красных Партизан, стр.33, </w:t>
            </w:r>
            <w:hyperlink r:id="rId10" w:history="1">
              <w:r w:rsidRPr="0031138F">
                <w:rPr>
                  <w:rStyle w:val="affffffff8"/>
                  <w:szCs w:val="24"/>
                  <w:lang w:val="en-US"/>
                </w:rPr>
                <w:t>post</w:t>
              </w:r>
              <w:r w:rsidRPr="0031138F">
                <w:rPr>
                  <w:rStyle w:val="affffffff8"/>
                  <w:szCs w:val="24"/>
                </w:rPr>
                <w:t>@</w:t>
              </w:r>
              <w:r w:rsidRPr="0031138F">
                <w:rPr>
                  <w:rStyle w:val="affffffff8"/>
                  <w:szCs w:val="24"/>
                  <w:lang w:val="en-US"/>
                </w:rPr>
                <w:t>komigaz</w:t>
              </w:r>
              <w:r w:rsidRPr="0031138F">
                <w:rPr>
                  <w:rStyle w:val="affffffff8"/>
                  <w:szCs w:val="24"/>
                </w:rPr>
                <w:t>.</w:t>
              </w:r>
              <w:r w:rsidRPr="0031138F">
                <w:rPr>
                  <w:rStyle w:val="affffffff8"/>
                  <w:szCs w:val="24"/>
                  <w:lang w:val="en-US"/>
                </w:rPr>
                <w:t>ru</w:t>
              </w:r>
            </w:hyperlink>
            <w:r w:rsidRPr="0031138F">
              <w:rPr>
                <w:color w:val="auto"/>
                <w:szCs w:val="24"/>
              </w:rPr>
              <w:t>.</w:t>
            </w:r>
          </w:p>
          <w:p w14:paraId="53BAD96F" w14:textId="77777777" w:rsidR="0031138F" w:rsidRPr="0031138F" w:rsidRDefault="0031138F" w:rsidP="0031138F">
            <w:pPr>
              <w:spacing w:after="200" w:line="276" w:lineRule="auto"/>
              <w:jc w:val="both"/>
              <w:rPr>
                <w:color w:val="auto"/>
                <w:szCs w:val="24"/>
              </w:rPr>
            </w:pPr>
          </w:p>
          <w:p w14:paraId="423467CB" w14:textId="77777777" w:rsidR="0031138F" w:rsidRPr="0031138F" w:rsidRDefault="0031138F" w:rsidP="0031138F">
            <w:pPr>
              <w:spacing w:after="200" w:line="276" w:lineRule="auto"/>
              <w:jc w:val="both"/>
              <w:rPr>
                <w:color w:val="auto"/>
                <w:szCs w:val="24"/>
              </w:rPr>
            </w:pPr>
            <w:r w:rsidRPr="0031138F">
              <w:rPr>
                <w:color w:val="auto"/>
                <w:szCs w:val="24"/>
              </w:rPr>
              <w:t xml:space="preserve">Обоснование необходимости установления публичного сервитута: </w:t>
            </w:r>
          </w:p>
          <w:p w14:paraId="6F7EA2DF" w14:textId="77777777" w:rsidR="0031138F" w:rsidRPr="0031138F" w:rsidRDefault="0031138F" w:rsidP="0031138F">
            <w:pPr>
              <w:numPr>
                <w:ilvl w:val="0"/>
                <w:numId w:val="49"/>
              </w:numPr>
              <w:spacing w:after="200" w:line="276" w:lineRule="auto"/>
              <w:jc w:val="both"/>
              <w:rPr>
                <w:color w:val="auto"/>
                <w:szCs w:val="24"/>
              </w:rPr>
            </w:pPr>
            <w:r w:rsidRPr="0031138F">
              <w:rPr>
                <w:color w:val="auto"/>
                <w:szCs w:val="24"/>
              </w:rPr>
              <w:t>Программа развития газоснабжения и газификации Республики Коми на период с 2021-2025 годы</w:t>
            </w:r>
          </w:p>
          <w:p w14:paraId="683B33D4" w14:textId="77777777" w:rsidR="0031138F" w:rsidRPr="0031138F" w:rsidRDefault="0031138F" w:rsidP="0031138F">
            <w:pPr>
              <w:spacing w:after="200" w:line="276" w:lineRule="auto"/>
              <w:jc w:val="both"/>
              <w:rPr>
                <w:color w:val="auto"/>
                <w:szCs w:val="24"/>
              </w:rPr>
            </w:pPr>
            <w:r w:rsidRPr="0031138F">
              <w:rPr>
                <w:color w:val="auto"/>
                <w:szCs w:val="24"/>
              </w:rPr>
              <w:t xml:space="preserve">2. Программа развития газоснабжения и газификации Республики Коми на период с 20216-2030 годы </w:t>
            </w:r>
          </w:p>
          <w:p w14:paraId="42403EBB" w14:textId="77777777" w:rsidR="0031138F" w:rsidRPr="0031138F" w:rsidRDefault="0031138F" w:rsidP="0031138F">
            <w:pPr>
              <w:spacing w:after="200" w:line="276" w:lineRule="auto"/>
              <w:jc w:val="both"/>
              <w:rPr>
                <w:color w:val="auto"/>
                <w:szCs w:val="24"/>
              </w:rPr>
            </w:pPr>
            <w:r w:rsidRPr="0031138F">
              <w:rPr>
                <w:color w:val="auto"/>
                <w:szCs w:val="24"/>
              </w:rPr>
              <w:t>3. Договор от 21.09.2023 №185/2023.</w:t>
            </w:r>
          </w:p>
          <w:p w14:paraId="3B25F487" w14:textId="77777777" w:rsidR="00C720AB" w:rsidRDefault="00C720AB" w:rsidP="00C720AB">
            <w:pPr>
              <w:spacing w:after="200" w:line="276" w:lineRule="auto"/>
              <w:jc w:val="both"/>
              <w:rPr>
                <w:color w:val="auto"/>
                <w:szCs w:val="24"/>
              </w:rPr>
            </w:pPr>
          </w:p>
          <w:p w14:paraId="748368D7" w14:textId="77777777" w:rsidR="0031138F" w:rsidRDefault="0031138F" w:rsidP="00C720AB">
            <w:pPr>
              <w:spacing w:after="200" w:line="276" w:lineRule="auto"/>
              <w:jc w:val="both"/>
              <w:rPr>
                <w:color w:val="auto"/>
                <w:szCs w:val="24"/>
              </w:rPr>
            </w:pPr>
          </w:p>
          <w:p w14:paraId="7059F61D" w14:textId="77777777" w:rsidR="0031138F" w:rsidRDefault="0031138F" w:rsidP="00C720AB">
            <w:pPr>
              <w:spacing w:after="200" w:line="276" w:lineRule="auto"/>
              <w:jc w:val="both"/>
              <w:rPr>
                <w:color w:val="auto"/>
                <w:szCs w:val="24"/>
              </w:rPr>
            </w:pPr>
          </w:p>
          <w:p w14:paraId="4643BA09" w14:textId="77777777" w:rsidR="0031138F" w:rsidRDefault="0031138F" w:rsidP="00C720AB">
            <w:pPr>
              <w:spacing w:after="200" w:line="276" w:lineRule="auto"/>
              <w:jc w:val="both"/>
              <w:rPr>
                <w:color w:val="auto"/>
                <w:szCs w:val="24"/>
              </w:rPr>
            </w:pPr>
          </w:p>
          <w:p w14:paraId="2F44BCB8" w14:textId="77777777" w:rsidR="0031138F" w:rsidRDefault="0031138F" w:rsidP="00C720AB">
            <w:pPr>
              <w:spacing w:after="200" w:line="276" w:lineRule="auto"/>
              <w:jc w:val="both"/>
              <w:rPr>
                <w:color w:val="auto"/>
                <w:szCs w:val="24"/>
              </w:rPr>
            </w:pPr>
          </w:p>
          <w:p w14:paraId="7B08A353" w14:textId="77777777" w:rsidR="0031138F" w:rsidRDefault="0031138F" w:rsidP="00C720AB">
            <w:pPr>
              <w:spacing w:after="200" w:line="276" w:lineRule="auto"/>
              <w:jc w:val="both"/>
              <w:rPr>
                <w:color w:val="auto"/>
                <w:szCs w:val="24"/>
              </w:rPr>
            </w:pPr>
          </w:p>
          <w:p w14:paraId="156EA81B" w14:textId="77777777" w:rsidR="0031138F" w:rsidRDefault="0031138F" w:rsidP="00C720AB">
            <w:pPr>
              <w:spacing w:after="200" w:line="276" w:lineRule="auto"/>
              <w:jc w:val="both"/>
              <w:rPr>
                <w:color w:val="auto"/>
                <w:szCs w:val="24"/>
              </w:rPr>
            </w:pPr>
          </w:p>
          <w:p w14:paraId="28A8AE55" w14:textId="65F3BD94" w:rsidR="00747916" w:rsidRPr="00F03B12" w:rsidRDefault="00747916" w:rsidP="00747916">
            <w:pPr>
              <w:spacing w:after="200" w:line="276" w:lineRule="auto"/>
              <w:ind w:left="360"/>
              <w:jc w:val="both"/>
              <w:rPr>
                <w:sz w:val="19"/>
                <w:szCs w:val="19"/>
              </w:rPr>
            </w:pPr>
          </w:p>
        </w:tc>
        <w:tc>
          <w:tcPr>
            <w:tcW w:w="567" w:type="dxa"/>
            <w:shd w:val="clear" w:color="auto" w:fill="FFFFFF"/>
          </w:tcPr>
          <w:p w14:paraId="73864AC8" w14:textId="77777777" w:rsidR="00DA1455" w:rsidRDefault="00DA1455" w:rsidP="00723B0A">
            <w:pPr>
              <w:rPr>
                <w:sz w:val="16"/>
                <w:szCs w:val="16"/>
              </w:rPr>
            </w:pPr>
          </w:p>
          <w:p w14:paraId="01EFD46B" w14:textId="77777777" w:rsidR="00DA1455" w:rsidRDefault="00DA1455" w:rsidP="00723B0A">
            <w:pPr>
              <w:rPr>
                <w:sz w:val="16"/>
                <w:szCs w:val="16"/>
              </w:rPr>
            </w:pPr>
          </w:p>
          <w:p w14:paraId="5409FB5A" w14:textId="26C20133" w:rsidR="002A7DE5" w:rsidRPr="00DA1455" w:rsidRDefault="002A7DE5" w:rsidP="00723B0A">
            <w:pPr>
              <w:rPr>
                <w:sz w:val="19"/>
                <w:szCs w:val="19"/>
              </w:rPr>
            </w:pPr>
            <w:r w:rsidRPr="00DA1455">
              <w:rPr>
                <w:sz w:val="19"/>
                <w:szCs w:val="19"/>
              </w:rPr>
              <w:t>3</w:t>
            </w:r>
          </w:p>
          <w:p w14:paraId="408AE552" w14:textId="77777777" w:rsidR="000E4EC5" w:rsidRPr="000E4EC5" w:rsidRDefault="000E4EC5" w:rsidP="00723B0A">
            <w:pPr>
              <w:rPr>
                <w:sz w:val="16"/>
                <w:szCs w:val="16"/>
              </w:rPr>
            </w:pPr>
          </w:p>
          <w:p w14:paraId="54C11DCE" w14:textId="77777777" w:rsidR="000E4EC5" w:rsidRPr="000E4EC5" w:rsidRDefault="000E4EC5" w:rsidP="00723B0A">
            <w:pPr>
              <w:rPr>
                <w:sz w:val="16"/>
                <w:szCs w:val="16"/>
              </w:rPr>
            </w:pPr>
          </w:p>
          <w:p w14:paraId="1DF296A9" w14:textId="77777777" w:rsidR="000E4EC5" w:rsidRDefault="000E4EC5" w:rsidP="00723B0A">
            <w:pPr>
              <w:rPr>
                <w:sz w:val="16"/>
                <w:szCs w:val="16"/>
              </w:rPr>
            </w:pPr>
          </w:p>
          <w:p w14:paraId="5C1E7850" w14:textId="77777777" w:rsidR="00BD02CF" w:rsidRPr="000E4EC5" w:rsidRDefault="00BD02CF" w:rsidP="002A7DE5">
            <w:pPr>
              <w:rPr>
                <w:sz w:val="16"/>
                <w:szCs w:val="16"/>
              </w:rPr>
            </w:pPr>
          </w:p>
          <w:p w14:paraId="63BB3052" w14:textId="6FCF91B3" w:rsidR="00723B0A" w:rsidRPr="000E4EC5" w:rsidRDefault="00723B0A" w:rsidP="002A7DE5">
            <w:pPr>
              <w:rPr>
                <w:sz w:val="16"/>
                <w:szCs w:val="16"/>
              </w:rPr>
            </w:pPr>
          </w:p>
        </w:tc>
      </w:tr>
      <w:tr w:rsidR="006B44F6" w:rsidRPr="00805068" w14:paraId="36EE9C52" w14:textId="77777777" w:rsidTr="00012D33">
        <w:trPr>
          <w:trHeight w:val="151"/>
        </w:trPr>
        <w:tc>
          <w:tcPr>
            <w:tcW w:w="6487" w:type="dxa"/>
            <w:shd w:val="clear" w:color="auto" w:fill="FFFFFF"/>
          </w:tcPr>
          <w:p w14:paraId="6DDB109B" w14:textId="7AF7258D" w:rsidR="0072318C" w:rsidRPr="00F03B12" w:rsidRDefault="0072318C" w:rsidP="00E45825">
            <w:pPr>
              <w:suppressAutoHyphens/>
              <w:jc w:val="center"/>
              <w:rPr>
                <w:rFonts w:eastAsia="SimSun"/>
                <w:color w:val="00000A"/>
                <w:sz w:val="19"/>
                <w:szCs w:val="19"/>
                <w:lang w:bidi="en-US"/>
              </w:rPr>
            </w:pPr>
            <w:r w:rsidRPr="0072318C">
              <w:rPr>
                <w:b/>
                <w:caps/>
                <w:noProof/>
                <w:sz w:val="20"/>
              </w:rPr>
              <w:lastRenderedPageBreak/>
              <w:drawing>
                <wp:inline distT="0" distB="0" distL="0" distR="0" wp14:anchorId="7668993E" wp14:editId="25CBC5A7">
                  <wp:extent cx="465615" cy="629950"/>
                  <wp:effectExtent l="0" t="0" r="0" b="0"/>
                  <wp:docPr id="66" name="Рисунок 66"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bookmarkStart w:id="0" w:name="_GoBack"/>
            <w:bookmarkEnd w:id="0"/>
          </w:p>
        </w:tc>
        <w:tc>
          <w:tcPr>
            <w:tcW w:w="567" w:type="dxa"/>
            <w:shd w:val="clear" w:color="auto" w:fill="FFFFFF"/>
          </w:tcPr>
          <w:p w14:paraId="29798BA2" w14:textId="558443C5" w:rsidR="00957C41" w:rsidRPr="00957C41" w:rsidRDefault="00957C41" w:rsidP="00957C41">
            <w:pPr>
              <w:jc w:val="center"/>
              <w:rPr>
                <w:b/>
                <w:bCs/>
                <w:sz w:val="20"/>
              </w:rPr>
            </w:pPr>
          </w:p>
        </w:tc>
      </w:tr>
    </w:tbl>
    <w:p w14:paraId="1C1ED03C" w14:textId="77777777" w:rsidR="0072318C" w:rsidRDefault="0072318C" w:rsidP="0072318C">
      <w:pPr>
        <w:rPr>
          <w:b/>
          <w:caps/>
          <w:szCs w:val="24"/>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E3C6508"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района «Сыктывдинский»</w:t>
      </w:r>
    </w:p>
    <w:p w14:paraId="74DCCC30" w14:textId="22C07C2B" w:rsidR="003F742C" w:rsidRPr="00CE469F" w:rsidRDefault="00CE469F" w:rsidP="003F742C">
      <w:pPr>
        <w:jc w:val="center"/>
        <w:rPr>
          <w:b/>
          <w:szCs w:val="24"/>
        </w:rPr>
      </w:pPr>
      <w:r w:rsidRPr="00CE469F">
        <w:rPr>
          <w:b/>
          <w:szCs w:val="24"/>
        </w:rPr>
        <w:t>периодическое печатное издание</w:t>
      </w:r>
    </w:p>
    <w:p w14:paraId="67DC085B" w14:textId="19913A4E" w:rsidR="00CE469F" w:rsidRPr="00CE469F" w:rsidRDefault="00CE469F" w:rsidP="003F5061">
      <w:pPr>
        <w:jc w:val="center"/>
        <w:rPr>
          <w:b/>
          <w:szCs w:val="24"/>
        </w:rPr>
      </w:pPr>
      <w:r w:rsidRPr="00CE469F">
        <w:rPr>
          <w:b/>
          <w:szCs w:val="24"/>
        </w:rPr>
        <w:t xml:space="preserve"> Коми</w:t>
      </w:r>
    </w:p>
    <w:p w14:paraId="2B599A92" w14:textId="5403506D" w:rsidR="000A47A8" w:rsidRDefault="008F1410" w:rsidP="008F1410">
      <w:pPr>
        <w:jc w:val="center"/>
        <w:rPr>
          <w:b/>
          <w:szCs w:val="24"/>
        </w:rPr>
      </w:pPr>
      <w:r>
        <w:rPr>
          <w:b/>
          <w:szCs w:val="24"/>
        </w:rPr>
        <w:t xml:space="preserve">                                                       </w:t>
      </w:r>
      <w:r w:rsidR="0031138F">
        <w:rPr>
          <w:b/>
          <w:szCs w:val="24"/>
        </w:rPr>
        <w:t>Апрель</w:t>
      </w:r>
      <w:r w:rsidR="000A47A8">
        <w:rPr>
          <w:b/>
          <w:szCs w:val="24"/>
        </w:rPr>
        <w:t xml:space="preserve"> 202</w:t>
      </w:r>
      <w:r w:rsidR="00747916">
        <w:rPr>
          <w:b/>
          <w:szCs w:val="24"/>
        </w:rPr>
        <w:t>6</w:t>
      </w:r>
      <w:r w:rsidR="000A47A8">
        <w:rPr>
          <w:b/>
          <w:szCs w:val="24"/>
        </w:rPr>
        <w:t xml:space="preserve"> года</w:t>
      </w:r>
      <w:r w:rsidR="000A47A8" w:rsidRPr="00F9162C">
        <w:rPr>
          <w:b/>
          <w:szCs w:val="24"/>
        </w:rPr>
        <w:t xml:space="preserve"> | </w:t>
      </w:r>
      <w:r w:rsidR="00CE469F" w:rsidRPr="00CE469F">
        <w:rPr>
          <w:b/>
          <w:szCs w:val="24"/>
        </w:rPr>
        <w:t xml:space="preserve">№ </w:t>
      </w:r>
      <w:r w:rsidR="0031138F">
        <w:rPr>
          <w:b/>
          <w:szCs w:val="24"/>
        </w:rPr>
        <w:t>16</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r w:rsidRPr="00A667BC">
        <w:rPr>
          <w:sz w:val="20"/>
        </w:rPr>
        <w:t>Дорожинская Р.В., ответственный за выпуск;</w:t>
      </w:r>
    </w:p>
    <w:p w14:paraId="7F8E7555" w14:textId="5F4C82C9" w:rsidR="000A47A8" w:rsidRPr="00A667BC" w:rsidRDefault="000A47A8" w:rsidP="000A47A8">
      <w:pPr>
        <w:jc w:val="center"/>
        <w:rPr>
          <w:sz w:val="20"/>
        </w:rPr>
      </w:pPr>
      <w:r w:rsidRPr="00A667BC">
        <w:rPr>
          <w:sz w:val="20"/>
        </w:rPr>
        <w:t>Жигалова Л.А., ответственный за выпуск;</w:t>
      </w:r>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2" w:history="1">
        <w:r w:rsidR="006B0624" w:rsidRPr="00A667BC">
          <w:rPr>
            <w:rStyle w:val="affffffff8"/>
            <w:sz w:val="20"/>
            <w:lang w:val="en-US"/>
          </w:rPr>
          <w:t>admsd</w:t>
        </w:r>
        <w:r w:rsidR="006B0624" w:rsidRPr="00A667BC">
          <w:rPr>
            <w:rStyle w:val="affffffff8"/>
            <w:sz w:val="20"/>
          </w:rPr>
          <w:t>@</w:t>
        </w:r>
        <w:r w:rsidR="006B0624" w:rsidRPr="00A667BC">
          <w:rPr>
            <w:rStyle w:val="affffffff8"/>
            <w:sz w:val="20"/>
            <w:lang w:val="en-US"/>
          </w:rPr>
          <w:t>syktyvdin</w:t>
        </w:r>
        <w:r w:rsidR="006B0624" w:rsidRPr="00A667BC">
          <w:rPr>
            <w:rStyle w:val="affffffff8"/>
            <w:sz w:val="20"/>
          </w:rPr>
          <w:t>.</w:t>
        </w:r>
        <w:r w:rsidR="006B0624" w:rsidRPr="00A667BC">
          <w:rPr>
            <w:rStyle w:val="affffffff8"/>
            <w:sz w:val="20"/>
            <w:lang w:val="en-US"/>
          </w:rPr>
          <w:t>rkomi</w:t>
        </w:r>
        <w:r w:rsidR="006B0624" w:rsidRPr="00A667BC">
          <w:rPr>
            <w:rStyle w:val="affffffff8"/>
            <w:sz w:val="20"/>
          </w:rPr>
          <w:t>.</w:t>
        </w:r>
        <w:r w:rsidR="006B0624" w:rsidRPr="00A667BC">
          <w:rPr>
            <w:rStyle w:val="affffffff8"/>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3"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6C8B6FEB" w:rsidR="000A47A8" w:rsidRPr="00A667BC" w:rsidRDefault="006B0624" w:rsidP="000A47A8">
      <w:pPr>
        <w:rPr>
          <w:sz w:val="20"/>
        </w:rPr>
      </w:pPr>
      <w:r w:rsidRPr="00A667BC">
        <w:rPr>
          <w:sz w:val="20"/>
        </w:rPr>
        <w:t xml:space="preserve">Подписано в печать: </w:t>
      </w:r>
      <w:r w:rsidR="0031138F">
        <w:rPr>
          <w:sz w:val="20"/>
        </w:rPr>
        <w:t>2</w:t>
      </w:r>
      <w:r w:rsidR="00C720AB">
        <w:rPr>
          <w:sz w:val="20"/>
        </w:rPr>
        <w:t>9</w:t>
      </w:r>
      <w:r w:rsidR="00134386">
        <w:rPr>
          <w:sz w:val="20"/>
        </w:rPr>
        <w:t>.</w:t>
      </w:r>
      <w:r w:rsidR="00747916">
        <w:rPr>
          <w:sz w:val="20"/>
        </w:rPr>
        <w:t>0</w:t>
      </w:r>
      <w:r w:rsidR="0031138F">
        <w:rPr>
          <w:sz w:val="20"/>
        </w:rPr>
        <w:t>4</w:t>
      </w:r>
      <w:r w:rsidRPr="00A667BC">
        <w:rPr>
          <w:sz w:val="20"/>
        </w:rPr>
        <w:t>.202</w:t>
      </w:r>
      <w:r w:rsidR="00747916">
        <w:rPr>
          <w:sz w:val="20"/>
        </w:rPr>
        <w:t>6</w:t>
      </w:r>
    </w:p>
    <w:p w14:paraId="1CC9627C" w14:textId="455F4FC1" w:rsidR="006B0624" w:rsidRPr="00A667BC" w:rsidRDefault="006B0624" w:rsidP="000A47A8">
      <w:pPr>
        <w:rPr>
          <w:sz w:val="20"/>
        </w:rPr>
      </w:pPr>
      <w:r w:rsidRPr="00A667BC">
        <w:rPr>
          <w:sz w:val="20"/>
        </w:rPr>
        <w:t xml:space="preserve">Дата выхода в свет: </w:t>
      </w:r>
      <w:r w:rsidR="0031138F">
        <w:rPr>
          <w:sz w:val="20"/>
        </w:rPr>
        <w:t>2</w:t>
      </w:r>
      <w:r w:rsidR="00C720AB">
        <w:rPr>
          <w:sz w:val="20"/>
        </w:rPr>
        <w:t>9</w:t>
      </w:r>
      <w:r w:rsidR="00134386">
        <w:rPr>
          <w:sz w:val="20"/>
        </w:rPr>
        <w:t>.</w:t>
      </w:r>
      <w:r w:rsidR="00747916">
        <w:rPr>
          <w:sz w:val="20"/>
        </w:rPr>
        <w:t>0</w:t>
      </w:r>
      <w:r w:rsidR="0031138F">
        <w:rPr>
          <w:sz w:val="20"/>
        </w:rPr>
        <w:t>4</w:t>
      </w:r>
      <w:r w:rsidR="00F27125">
        <w:rPr>
          <w:sz w:val="20"/>
        </w:rPr>
        <w:t>.202</w:t>
      </w:r>
      <w:r w:rsidR="00747916">
        <w:rPr>
          <w:sz w:val="20"/>
        </w:rPr>
        <w:t>6</w:t>
      </w:r>
    </w:p>
    <w:p w14:paraId="3A54B108" w14:textId="3181FDD3" w:rsidR="00CE469F" w:rsidRPr="006B0624" w:rsidRDefault="00F9162C" w:rsidP="00A667BC">
      <w:pPr>
        <w:rPr>
          <w:b/>
          <w:smallCaps/>
          <w:sz w:val="20"/>
          <w:u w:val="single"/>
        </w:rPr>
      </w:pPr>
      <w:r w:rsidRPr="00A667BC">
        <w:rPr>
          <w:sz w:val="20"/>
        </w:rPr>
        <w:t xml:space="preserve">Тираж </w:t>
      </w:r>
      <w:r w:rsidR="000E4EC5">
        <w:rPr>
          <w:sz w:val="20"/>
        </w:rPr>
        <w:t>29</w:t>
      </w:r>
      <w:r w:rsidRPr="00A667BC">
        <w:rPr>
          <w:sz w:val="20"/>
        </w:rPr>
        <w:t xml:space="preserve"> экз.</w:t>
      </w:r>
    </w:p>
    <w:sectPr w:rsidR="00CE469F" w:rsidRPr="006B0624" w:rsidSect="00E45825">
      <w:footerReference w:type="default" r:id="rId14"/>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C1A0E" w14:textId="77777777" w:rsidR="00393148" w:rsidRDefault="00393148">
      <w:r>
        <w:separator/>
      </w:r>
    </w:p>
  </w:endnote>
  <w:endnote w:type="continuationSeparator" w:id="0">
    <w:p w14:paraId="17DECCF3" w14:textId="77777777" w:rsidR="00393148" w:rsidRDefault="0039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altName w:val="Liberation Mono"/>
    <w:charset w:val="CC"/>
    <w:family w:val="roman"/>
    <w:pitch w:val="default"/>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Times New Roman"/>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font>
  <w:font w:name="Consultant">
    <w:altName w:val="Courier New"/>
    <w:charset w:val="00"/>
    <w:family w:val="modern"/>
    <w:pitch w:val="fixed"/>
    <w:sig w:usb0="00000203" w:usb1="00000000" w:usb2="00000000" w:usb3="00000000" w:csb0="00000005" w:csb1="00000000"/>
  </w:font>
  <w:font w:name="E">
    <w:altName w:val="Arial"/>
    <w:charset w:val="CC"/>
    <w:family w:val="swiss"/>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5651BD" w:rsidRDefault="005651BD">
    <w:pPr>
      <w:pStyle w:val="afff2"/>
      <w:jc w:val="right"/>
    </w:pPr>
    <w:r>
      <w:fldChar w:fldCharType="begin"/>
    </w:r>
    <w:r>
      <w:instrText>PAGE</w:instrText>
    </w:r>
    <w:r>
      <w:fldChar w:fldCharType="separate"/>
    </w:r>
    <w:r w:rsidR="0031138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AA71E" w14:textId="77777777" w:rsidR="00393148" w:rsidRDefault="00393148">
      <w:r>
        <w:separator/>
      </w:r>
    </w:p>
  </w:footnote>
  <w:footnote w:type="continuationSeparator" w:id="0">
    <w:p w14:paraId="43447BB4" w14:textId="77777777" w:rsidR="00393148" w:rsidRDefault="00393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A6E11"/>
    <w:multiLevelType w:val="singleLevel"/>
    <w:tmpl w:val="BC385BCC"/>
    <w:lvl w:ilvl="0">
      <w:start w:val="1"/>
      <w:numFmt w:val="decimal"/>
      <w:suff w:val="space"/>
      <w:lvlText w:val="%1."/>
      <w:lvlJc w:val="left"/>
      <w:rPr>
        <w:rFonts w:ascii="Times New Roman" w:hAnsi="Times New Roman" w:cs="Times New Roman" w:hint="default"/>
        <w:sz w:val="20"/>
        <w:szCs w:val="20"/>
      </w:rPr>
    </w:lvl>
  </w:abstractNum>
  <w:abstractNum w:abstractNumId="1">
    <w:nsid w:val="85A7BDBC"/>
    <w:multiLevelType w:val="singleLevel"/>
    <w:tmpl w:val="85A7BDBC"/>
    <w:lvl w:ilvl="0">
      <w:start w:val="1"/>
      <w:numFmt w:val="decimal"/>
      <w:suff w:val="space"/>
      <w:lvlText w:val="%1."/>
      <w:lvlJc w:val="left"/>
    </w:lvl>
  </w:abstractNum>
  <w:abstractNum w:abstractNumId="2">
    <w:nsid w:val="8D2BEB91"/>
    <w:multiLevelType w:val="singleLevel"/>
    <w:tmpl w:val="5FEAEF22"/>
    <w:lvl w:ilvl="0">
      <w:start w:val="1"/>
      <w:numFmt w:val="decimal"/>
      <w:suff w:val="space"/>
      <w:lvlText w:val="%1."/>
      <w:lvlJc w:val="left"/>
      <w:rPr>
        <w:rFonts w:ascii="Times New Roman" w:hAnsi="Times New Roman" w:cs="Times New Roman" w:hint="default"/>
      </w:rPr>
    </w:lvl>
  </w:abstractNum>
  <w:abstractNum w:abstractNumId="3">
    <w:nsid w:val="9F5B5FC2"/>
    <w:multiLevelType w:val="singleLevel"/>
    <w:tmpl w:val="9F5B5FC2"/>
    <w:lvl w:ilvl="0">
      <w:start w:val="1"/>
      <w:numFmt w:val="decimal"/>
      <w:suff w:val="space"/>
      <w:lvlText w:val="%1."/>
      <w:lvlJc w:val="left"/>
      <w:rPr>
        <w:rFonts w:ascii="Times New Roman" w:hAnsi="Times New Roman" w:cs="Times New Roman" w:hint="default"/>
        <w:sz w:val="24"/>
        <w:szCs w:val="24"/>
      </w:rPr>
    </w:lvl>
  </w:abstractNum>
  <w:abstractNum w:abstractNumId="4">
    <w:nsid w:val="A380DA41"/>
    <w:multiLevelType w:val="singleLevel"/>
    <w:tmpl w:val="A380DA41"/>
    <w:lvl w:ilvl="0">
      <w:start w:val="1"/>
      <w:numFmt w:val="decimal"/>
      <w:suff w:val="space"/>
      <w:lvlText w:val="%1."/>
      <w:lvlJc w:val="left"/>
    </w:lvl>
  </w:abstractNum>
  <w:abstractNum w:abstractNumId="5">
    <w:nsid w:val="B11A8BC6"/>
    <w:multiLevelType w:val="singleLevel"/>
    <w:tmpl w:val="B11A8BC6"/>
    <w:lvl w:ilvl="0">
      <w:start w:val="1"/>
      <w:numFmt w:val="decimal"/>
      <w:suff w:val="space"/>
      <w:lvlText w:val="%1."/>
      <w:lvlJc w:val="left"/>
      <w:pPr>
        <w:ind w:left="0" w:firstLine="0"/>
      </w:pPr>
    </w:lvl>
  </w:abstractNum>
  <w:abstractNum w:abstractNumId="6">
    <w:nsid w:val="B5E306ED"/>
    <w:multiLevelType w:val="multilevel"/>
    <w:tmpl w:val="94983980"/>
    <w:lvl w:ilvl="0">
      <w:start w:val="1"/>
      <w:numFmt w:val="decimal"/>
      <w:lvlText w:val="%1."/>
      <w:lvlJc w:val="left"/>
      <w:pPr>
        <w:tabs>
          <w:tab w:val="left" w:pos="720"/>
        </w:tabs>
        <w:ind w:left="720" w:hanging="360"/>
      </w:pPr>
      <w:rPr>
        <w:rFonts w:ascii="Times New Roman" w:hAnsi="Times New Roman" w:cs="Times New Roman"/>
        <w:b w:val="0"/>
        <w:bCs/>
        <w:sz w:val="20"/>
        <w:szCs w:val="20"/>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7">
    <w:nsid w:val="B8CD183D"/>
    <w:multiLevelType w:val="singleLevel"/>
    <w:tmpl w:val="B8CD183D"/>
    <w:lvl w:ilvl="0">
      <w:start w:val="1"/>
      <w:numFmt w:val="decimal"/>
      <w:suff w:val="space"/>
      <w:lvlText w:val="%1."/>
      <w:lvlJc w:val="left"/>
    </w:lvl>
  </w:abstractNum>
  <w:abstractNum w:abstractNumId="8">
    <w:nsid w:val="BC8C0AF0"/>
    <w:multiLevelType w:val="singleLevel"/>
    <w:tmpl w:val="BC8C0AF0"/>
    <w:lvl w:ilvl="0">
      <w:start w:val="1"/>
      <w:numFmt w:val="decimal"/>
      <w:lvlText w:val="%1."/>
      <w:lvlJc w:val="left"/>
      <w:pPr>
        <w:tabs>
          <w:tab w:val="left" w:pos="312"/>
        </w:tabs>
      </w:pPr>
    </w:lvl>
  </w:abstractNum>
  <w:abstractNum w:abstractNumId="9">
    <w:nsid w:val="BF205925"/>
    <w:multiLevelType w:val="multilevel"/>
    <w:tmpl w:val="C4E2992A"/>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nsid w:val="C0CE3E40"/>
    <w:multiLevelType w:val="singleLevel"/>
    <w:tmpl w:val="C0CE3E40"/>
    <w:lvl w:ilvl="0">
      <w:start w:val="1"/>
      <w:numFmt w:val="decimal"/>
      <w:suff w:val="space"/>
      <w:lvlText w:val="%1."/>
      <w:lvlJc w:val="left"/>
    </w:lvl>
  </w:abstractNum>
  <w:abstractNum w:abstractNumId="11">
    <w:nsid w:val="C80554B3"/>
    <w:multiLevelType w:val="singleLevel"/>
    <w:tmpl w:val="C80554B3"/>
    <w:lvl w:ilvl="0">
      <w:start w:val="1"/>
      <w:numFmt w:val="decimal"/>
      <w:suff w:val="space"/>
      <w:lvlText w:val="%1."/>
      <w:lvlJc w:val="left"/>
      <w:pPr>
        <w:ind w:left="-220"/>
      </w:pPr>
      <w:rPr>
        <w:rFonts w:ascii="Times New Roman" w:hAnsi="Times New Roman" w:cs="Times New Roman" w:hint="default"/>
        <w:b w:val="0"/>
        <w:bCs w:val="0"/>
        <w:sz w:val="24"/>
        <w:szCs w:val="24"/>
      </w:rPr>
    </w:lvl>
  </w:abstractNum>
  <w:abstractNum w:abstractNumId="12">
    <w:nsid w:val="CCEDA915"/>
    <w:multiLevelType w:val="singleLevel"/>
    <w:tmpl w:val="CCEDA915"/>
    <w:lvl w:ilvl="0">
      <w:start w:val="1"/>
      <w:numFmt w:val="decimal"/>
      <w:suff w:val="space"/>
      <w:lvlText w:val="%1."/>
      <w:lvlJc w:val="left"/>
    </w:lvl>
  </w:abstractNum>
  <w:abstractNum w:abstractNumId="13">
    <w:nsid w:val="CF092B84"/>
    <w:multiLevelType w:val="multilevel"/>
    <w:tmpl w:val="7CFE9166"/>
    <w:lvl w:ilvl="0">
      <w:start w:val="1"/>
      <w:numFmt w:val="decimal"/>
      <w:lvlText w:val="%1."/>
      <w:lvlJc w:val="left"/>
      <w:pPr>
        <w:ind w:left="1080" w:hanging="360"/>
      </w:pPr>
      <w:rPr>
        <w:rFonts w:ascii="Times New Roman" w:hAnsi="Times New Roman"/>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D412D900"/>
    <w:multiLevelType w:val="singleLevel"/>
    <w:tmpl w:val="D412D900"/>
    <w:lvl w:ilvl="0">
      <w:start w:val="1"/>
      <w:numFmt w:val="decimal"/>
      <w:lvlText w:val="%1."/>
      <w:lvlJc w:val="left"/>
      <w:pPr>
        <w:tabs>
          <w:tab w:val="left" w:pos="425"/>
        </w:tabs>
        <w:ind w:left="425" w:hanging="425"/>
      </w:pPr>
      <w:rPr>
        <w:rFonts w:hint="default"/>
      </w:rPr>
    </w:lvl>
  </w:abstractNum>
  <w:abstractNum w:abstractNumId="15">
    <w:nsid w:val="DD9417B1"/>
    <w:multiLevelType w:val="singleLevel"/>
    <w:tmpl w:val="5B009078"/>
    <w:lvl w:ilvl="0">
      <w:start w:val="1"/>
      <w:numFmt w:val="decimal"/>
      <w:suff w:val="space"/>
      <w:lvlText w:val="%1)"/>
      <w:lvlJc w:val="left"/>
      <w:rPr>
        <w:rFonts w:ascii="Times New Roman" w:hAnsi="Times New Roman" w:cs="Times New Roman" w:hint="default"/>
        <w:sz w:val="20"/>
        <w:szCs w:val="20"/>
      </w:rPr>
    </w:lvl>
  </w:abstractNum>
  <w:abstractNum w:abstractNumId="16">
    <w:nsid w:val="DE37D2BD"/>
    <w:multiLevelType w:val="multilevel"/>
    <w:tmpl w:val="ADE6EE34"/>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DFB0AAC6"/>
    <w:multiLevelType w:val="singleLevel"/>
    <w:tmpl w:val="DFB0AAC6"/>
    <w:lvl w:ilvl="0">
      <w:start w:val="1"/>
      <w:numFmt w:val="decimal"/>
      <w:suff w:val="space"/>
      <w:lvlText w:val="%1."/>
      <w:lvlJc w:val="left"/>
    </w:lvl>
  </w:abstractNum>
  <w:abstractNum w:abstractNumId="18">
    <w:nsid w:val="E230787A"/>
    <w:multiLevelType w:val="singleLevel"/>
    <w:tmpl w:val="E230787A"/>
    <w:lvl w:ilvl="0">
      <w:start w:val="1"/>
      <w:numFmt w:val="decimal"/>
      <w:suff w:val="space"/>
      <w:lvlText w:val="%1."/>
      <w:lvlJc w:val="left"/>
    </w:lvl>
  </w:abstractNum>
  <w:abstractNum w:abstractNumId="19">
    <w:nsid w:val="E2E1C4A8"/>
    <w:multiLevelType w:val="singleLevel"/>
    <w:tmpl w:val="E2E1C4A8"/>
    <w:lvl w:ilvl="0">
      <w:start w:val="1"/>
      <w:numFmt w:val="decimal"/>
      <w:suff w:val="space"/>
      <w:lvlText w:val="%1."/>
      <w:lvlJc w:val="left"/>
    </w:lvl>
  </w:abstractNum>
  <w:abstractNum w:abstractNumId="20">
    <w:nsid w:val="F0415B79"/>
    <w:multiLevelType w:val="singleLevel"/>
    <w:tmpl w:val="5692A348"/>
    <w:lvl w:ilvl="0">
      <w:start w:val="1"/>
      <w:numFmt w:val="decimal"/>
      <w:suff w:val="space"/>
      <w:lvlText w:val="%1."/>
      <w:lvlJc w:val="left"/>
      <w:rPr>
        <w:sz w:val="20"/>
        <w:szCs w:val="20"/>
      </w:rPr>
    </w:lvl>
  </w:abstractNum>
  <w:abstractNum w:abstractNumId="21">
    <w:nsid w:val="F857BBE1"/>
    <w:multiLevelType w:val="singleLevel"/>
    <w:tmpl w:val="F857BBE1"/>
    <w:lvl w:ilvl="0">
      <w:start w:val="1"/>
      <w:numFmt w:val="decimal"/>
      <w:suff w:val="space"/>
      <w:lvlText w:val="%1."/>
      <w:lvlJc w:val="left"/>
    </w:lvl>
  </w:abstractNum>
  <w:abstractNum w:abstractNumId="22">
    <w:nsid w:val="0053208E"/>
    <w:multiLevelType w:val="multilevel"/>
    <w:tmpl w:val="0053208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3">
    <w:nsid w:val="0AA041B9"/>
    <w:multiLevelType w:val="multilevel"/>
    <w:tmpl w:val="0AA041B9"/>
    <w:lvl w:ilvl="0">
      <w:start w:val="1"/>
      <w:numFmt w:val="decimal"/>
      <w:lvlText w:val="%1)"/>
      <w:lvlJc w:val="left"/>
      <w:pPr>
        <w:ind w:left="1020" w:hanging="360"/>
      </w:pPr>
      <w:rPr>
        <w:rFonts w:hint="default"/>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4">
    <w:nsid w:val="13D745F5"/>
    <w:multiLevelType w:val="multilevel"/>
    <w:tmpl w:val="13D745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326A7697"/>
    <w:multiLevelType w:val="singleLevel"/>
    <w:tmpl w:val="326A7697"/>
    <w:lvl w:ilvl="0">
      <w:start w:val="1"/>
      <w:numFmt w:val="decimal"/>
      <w:suff w:val="space"/>
      <w:lvlText w:val="%1."/>
      <w:lvlJc w:val="left"/>
    </w:lvl>
  </w:abstractNum>
  <w:abstractNum w:abstractNumId="27">
    <w:nsid w:val="3778375C"/>
    <w:multiLevelType w:val="multilevel"/>
    <w:tmpl w:val="D6EA5594"/>
    <w:lvl w:ilvl="0">
      <w:start w:val="1"/>
      <w:numFmt w:val="decimal"/>
      <w:suff w:val="space"/>
      <w:lvlText w:val="%1."/>
      <w:lvlJc w:val="left"/>
      <w:pPr>
        <w:ind w:left="-6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nsid w:val="37FF4F12"/>
    <w:multiLevelType w:val="multilevel"/>
    <w:tmpl w:val="37FF4F1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ascii="Times New Roman" w:hAnsi="Times New Roman" w:cs="Times New Roman"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nsid w:val="445F2E7E"/>
    <w:multiLevelType w:val="hybridMultilevel"/>
    <w:tmpl w:val="36D63B22"/>
    <w:lvl w:ilvl="0" w:tplc="BCB4F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792B823"/>
    <w:multiLevelType w:val="singleLevel"/>
    <w:tmpl w:val="4792B823"/>
    <w:lvl w:ilvl="0">
      <w:start w:val="1"/>
      <w:numFmt w:val="decimal"/>
      <w:suff w:val="space"/>
      <w:lvlText w:val="%1."/>
      <w:lvlJc w:val="left"/>
      <w:rPr>
        <w:rFonts w:ascii="Times New Roman" w:hAnsi="Times New Roman" w:cs="Times New Roman" w:hint="default"/>
        <w:sz w:val="24"/>
        <w:szCs w:val="24"/>
      </w:rPr>
    </w:lvl>
  </w:abstractNum>
  <w:abstractNum w:abstractNumId="31">
    <w:nsid w:val="4B0B2FE8"/>
    <w:multiLevelType w:val="multilevel"/>
    <w:tmpl w:val="FF3C443A"/>
    <w:lvl w:ilvl="0">
      <w:start w:val="1"/>
      <w:numFmt w:val="decimal"/>
      <w:lvlText w:val="%1)"/>
      <w:lvlJc w:val="left"/>
      <w:pPr>
        <w:ind w:left="1211" w:hanging="360"/>
      </w:pPr>
      <w:rPr>
        <w:rFonts w:ascii="Times New Roman" w:hAnsi="Times New Roman" w:hint="default"/>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nsid w:val="4F525806"/>
    <w:multiLevelType w:val="singleLevel"/>
    <w:tmpl w:val="4F525806"/>
    <w:lvl w:ilvl="0">
      <w:start w:val="1"/>
      <w:numFmt w:val="decimal"/>
      <w:suff w:val="space"/>
      <w:lvlText w:val="%1."/>
      <w:lvlJc w:val="left"/>
    </w:lvl>
  </w:abstractNum>
  <w:abstractNum w:abstractNumId="33">
    <w:nsid w:val="54C2A2E9"/>
    <w:multiLevelType w:val="singleLevel"/>
    <w:tmpl w:val="54C2A2E9"/>
    <w:lvl w:ilvl="0">
      <w:start w:val="1"/>
      <w:numFmt w:val="decimal"/>
      <w:suff w:val="space"/>
      <w:lvlText w:val="%1."/>
      <w:lvlJc w:val="left"/>
    </w:lvl>
  </w:abstractNum>
  <w:abstractNum w:abstractNumId="34">
    <w:nsid w:val="572BC659"/>
    <w:multiLevelType w:val="singleLevel"/>
    <w:tmpl w:val="96304546"/>
    <w:lvl w:ilvl="0">
      <w:start w:val="1"/>
      <w:numFmt w:val="decimal"/>
      <w:suff w:val="space"/>
      <w:lvlText w:val="%1."/>
      <w:lvlJc w:val="left"/>
      <w:rPr>
        <w:rFonts w:ascii="Times New Roman" w:hAnsi="Times New Roman" w:cs="Times New Roman" w:hint="default"/>
        <w:sz w:val="20"/>
        <w:szCs w:val="20"/>
      </w:rPr>
    </w:lvl>
  </w:abstractNum>
  <w:abstractNum w:abstractNumId="35">
    <w:nsid w:val="59530141"/>
    <w:multiLevelType w:val="multilevel"/>
    <w:tmpl w:val="5953014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nsid w:val="59ADCABA"/>
    <w:multiLevelType w:val="multilevel"/>
    <w:tmpl w:val="D3C23C98"/>
    <w:lvl w:ilvl="0">
      <w:start w:val="1"/>
      <w:numFmt w:val="decimal"/>
      <w:lvlText w:val="%1."/>
      <w:lvlJc w:val="left"/>
      <w:pPr>
        <w:tabs>
          <w:tab w:val="left" w:pos="720"/>
        </w:tabs>
        <w:ind w:left="720" w:hanging="360"/>
      </w:pPr>
      <w:rPr>
        <w:rFonts w:ascii="Times New Roman" w:hAnsi="Times New Roman" w:cs="Times New Roman" w:hint="default"/>
        <w:b w:val="0"/>
        <w:bCs/>
        <w:sz w:val="20"/>
        <w:szCs w:val="20"/>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37">
    <w:nsid w:val="5A901B27"/>
    <w:multiLevelType w:val="multilevel"/>
    <w:tmpl w:val="06647F74"/>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nsid w:val="5B2D0C95"/>
    <w:multiLevelType w:val="multilevel"/>
    <w:tmpl w:val="5B2D0C95"/>
    <w:lvl w:ilvl="0">
      <w:start w:val="1"/>
      <w:numFmt w:val="decimal"/>
      <w:lvlText w:val="%1)"/>
      <w:lvlJc w:val="left"/>
      <w:pPr>
        <w:ind w:left="1054" w:hanging="435"/>
      </w:pPr>
      <w:rPr>
        <w:rFonts w:hint="default"/>
      </w:rPr>
    </w:lvl>
    <w:lvl w:ilvl="1">
      <w:start w:val="1"/>
      <w:numFmt w:val="lowerLetter"/>
      <w:lvlText w:val="%2."/>
      <w:lvlJc w:val="left"/>
      <w:pPr>
        <w:ind w:left="1699" w:hanging="360"/>
      </w:pPr>
    </w:lvl>
    <w:lvl w:ilvl="2">
      <w:start w:val="1"/>
      <w:numFmt w:val="lowerRoman"/>
      <w:lvlText w:val="%3."/>
      <w:lvlJc w:val="right"/>
      <w:pPr>
        <w:ind w:left="2419" w:hanging="180"/>
      </w:pPr>
    </w:lvl>
    <w:lvl w:ilvl="3">
      <w:start w:val="1"/>
      <w:numFmt w:val="decimal"/>
      <w:lvlText w:val="%4."/>
      <w:lvlJc w:val="left"/>
      <w:pPr>
        <w:ind w:left="3139" w:hanging="360"/>
      </w:pPr>
    </w:lvl>
    <w:lvl w:ilvl="4">
      <w:start w:val="1"/>
      <w:numFmt w:val="lowerLetter"/>
      <w:lvlText w:val="%5."/>
      <w:lvlJc w:val="left"/>
      <w:pPr>
        <w:ind w:left="3859" w:hanging="360"/>
      </w:pPr>
    </w:lvl>
    <w:lvl w:ilvl="5">
      <w:start w:val="1"/>
      <w:numFmt w:val="lowerRoman"/>
      <w:lvlText w:val="%6."/>
      <w:lvlJc w:val="right"/>
      <w:pPr>
        <w:ind w:left="4579" w:hanging="180"/>
      </w:pPr>
    </w:lvl>
    <w:lvl w:ilvl="6">
      <w:start w:val="1"/>
      <w:numFmt w:val="decimal"/>
      <w:lvlText w:val="%7."/>
      <w:lvlJc w:val="left"/>
      <w:pPr>
        <w:ind w:left="5299" w:hanging="360"/>
      </w:pPr>
    </w:lvl>
    <w:lvl w:ilvl="7">
      <w:start w:val="1"/>
      <w:numFmt w:val="lowerLetter"/>
      <w:lvlText w:val="%8."/>
      <w:lvlJc w:val="left"/>
      <w:pPr>
        <w:ind w:left="6019" w:hanging="360"/>
      </w:pPr>
    </w:lvl>
    <w:lvl w:ilvl="8">
      <w:start w:val="1"/>
      <w:numFmt w:val="lowerRoman"/>
      <w:lvlText w:val="%9."/>
      <w:lvlJc w:val="right"/>
      <w:pPr>
        <w:ind w:left="6739" w:hanging="180"/>
      </w:pPr>
    </w:lvl>
  </w:abstractNum>
  <w:abstractNum w:abstractNumId="39">
    <w:nsid w:val="5C731FE9"/>
    <w:multiLevelType w:val="multilevel"/>
    <w:tmpl w:val="FEF46B44"/>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nsid w:val="5E522064"/>
    <w:multiLevelType w:val="singleLevel"/>
    <w:tmpl w:val="3118E32C"/>
    <w:lvl w:ilvl="0">
      <w:start w:val="1"/>
      <w:numFmt w:val="decimal"/>
      <w:suff w:val="space"/>
      <w:lvlText w:val="%1."/>
      <w:lvlJc w:val="left"/>
      <w:rPr>
        <w:rFonts w:ascii="Times New Roman" w:hAnsi="Times New Roman" w:cs="Times New Roman" w:hint="default"/>
      </w:rPr>
    </w:lvl>
  </w:abstractNum>
  <w:abstractNum w:abstractNumId="41">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nsid w:val="63AFD38A"/>
    <w:multiLevelType w:val="singleLevel"/>
    <w:tmpl w:val="63AFD38A"/>
    <w:lvl w:ilvl="0">
      <w:start w:val="1"/>
      <w:numFmt w:val="decimal"/>
      <w:suff w:val="space"/>
      <w:lvlText w:val="%1."/>
      <w:lvlJc w:val="left"/>
    </w:lvl>
  </w:abstractNum>
  <w:abstractNum w:abstractNumId="43">
    <w:nsid w:val="65A2D40F"/>
    <w:multiLevelType w:val="singleLevel"/>
    <w:tmpl w:val="65A2D40F"/>
    <w:lvl w:ilvl="0">
      <w:start w:val="1"/>
      <w:numFmt w:val="decimal"/>
      <w:lvlText w:val="%1."/>
      <w:lvlJc w:val="left"/>
      <w:pPr>
        <w:tabs>
          <w:tab w:val="left" w:pos="312"/>
        </w:tabs>
      </w:pPr>
      <w:rPr>
        <w:rFonts w:ascii="Times New Roman" w:hAnsi="Times New Roman" w:cs="Times New Roman" w:hint="default"/>
        <w:b w:val="0"/>
        <w:bCs w:val="0"/>
        <w:sz w:val="24"/>
        <w:szCs w:val="24"/>
      </w:rPr>
    </w:lvl>
  </w:abstractNum>
  <w:abstractNum w:abstractNumId="44">
    <w:nsid w:val="72626733"/>
    <w:multiLevelType w:val="multilevel"/>
    <w:tmpl w:val="C51A1AC4"/>
    <w:lvl w:ilvl="0">
      <w:start w:val="1"/>
      <w:numFmt w:val="decimal"/>
      <w:lvlText w:val="%1."/>
      <w:lvlJc w:val="left"/>
      <w:pPr>
        <w:tabs>
          <w:tab w:val="left" w:pos="720"/>
        </w:tabs>
        <w:ind w:left="720" w:hanging="360"/>
      </w:pPr>
      <w:rPr>
        <w:rFonts w:ascii="Times New Roman" w:hAnsi="Times New Roman" w:cs="Times New Roman"/>
        <w:b w:val="0"/>
        <w:bCs/>
        <w:sz w:val="18"/>
        <w:szCs w:val="18"/>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45">
    <w:nsid w:val="73C07A0C"/>
    <w:multiLevelType w:val="singleLevel"/>
    <w:tmpl w:val="73C07A0C"/>
    <w:lvl w:ilvl="0">
      <w:start w:val="1"/>
      <w:numFmt w:val="decimal"/>
      <w:suff w:val="space"/>
      <w:lvlText w:val="%1."/>
      <w:lvlJc w:val="left"/>
    </w:lvl>
  </w:abstractNum>
  <w:abstractNum w:abstractNumId="46">
    <w:nsid w:val="75503DE0"/>
    <w:multiLevelType w:val="multilevel"/>
    <w:tmpl w:val="75503DE0"/>
    <w:lvl w:ilvl="0">
      <w:start w:val="1"/>
      <w:numFmt w:val="decimal"/>
      <w:lvlText w:val="%1)"/>
      <w:lvlJc w:val="left"/>
      <w:pPr>
        <w:ind w:left="979" w:hanging="360"/>
      </w:pPr>
      <w:rPr>
        <w:rFonts w:cs="Times New Roman" w:hint="default"/>
      </w:rPr>
    </w:lvl>
    <w:lvl w:ilvl="1">
      <w:start w:val="1"/>
      <w:numFmt w:val="lowerLetter"/>
      <w:lvlText w:val="%2."/>
      <w:lvlJc w:val="left"/>
      <w:pPr>
        <w:ind w:left="1699" w:hanging="360"/>
      </w:pPr>
    </w:lvl>
    <w:lvl w:ilvl="2">
      <w:start w:val="1"/>
      <w:numFmt w:val="lowerRoman"/>
      <w:lvlText w:val="%3."/>
      <w:lvlJc w:val="right"/>
      <w:pPr>
        <w:ind w:left="2419" w:hanging="180"/>
      </w:pPr>
    </w:lvl>
    <w:lvl w:ilvl="3">
      <w:start w:val="1"/>
      <w:numFmt w:val="decimal"/>
      <w:lvlText w:val="%4."/>
      <w:lvlJc w:val="left"/>
      <w:pPr>
        <w:ind w:left="3139" w:hanging="360"/>
      </w:pPr>
    </w:lvl>
    <w:lvl w:ilvl="4">
      <w:start w:val="1"/>
      <w:numFmt w:val="lowerLetter"/>
      <w:lvlText w:val="%5."/>
      <w:lvlJc w:val="left"/>
      <w:pPr>
        <w:ind w:left="3859" w:hanging="360"/>
      </w:pPr>
    </w:lvl>
    <w:lvl w:ilvl="5">
      <w:start w:val="1"/>
      <w:numFmt w:val="lowerRoman"/>
      <w:lvlText w:val="%6."/>
      <w:lvlJc w:val="right"/>
      <w:pPr>
        <w:ind w:left="4579" w:hanging="180"/>
      </w:pPr>
    </w:lvl>
    <w:lvl w:ilvl="6">
      <w:start w:val="1"/>
      <w:numFmt w:val="decimal"/>
      <w:lvlText w:val="%7."/>
      <w:lvlJc w:val="left"/>
      <w:pPr>
        <w:ind w:left="5299" w:hanging="360"/>
      </w:pPr>
    </w:lvl>
    <w:lvl w:ilvl="7">
      <w:start w:val="1"/>
      <w:numFmt w:val="lowerLetter"/>
      <w:lvlText w:val="%8."/>
      <w:lvlJc w:val="left"/>
      <w:pPr>
        <w:ind w:left="6019" w:hanging="360"/>
      </w:pPr>
    </w:lvl>
    <w:lvl w:ilvl="8">
      <w:start w:val="1"/>
      <w:numFmt w:val="lowerRoman"/>
      <w:lvlText w:val="%9."/>
      <w:lvlJc w:val="right"/>
      <w:pPr>
        <w:ind w:left="6739" w:hanging="180"/>
      </w:pPr>
    </w:lvl>
  </w:abstractNum>
  <w:num w:numId="1">
    <w:abstractNumId w:val="25"/>
  </w:num>
  <w:num w:numId="2">
    <w:abstractNumId w:val="8"/>
  </w:num>
  <w:num w:numId="3">
    <w:abstractNumId w:val="41"/>
  </w:num>
  <w:num w:numId="4">
    <w:abstractNumId w:val="0"/>
  </w:num>
  <w:num w:numId="5">
    <w:abstractNumId w:val="44"/>
  </w:num>
  <w:num w:numId="6">
    <w:abstractNumId w:val="27"/>
  </w:num>
  <w:num w:numId="7">
    <w:abstractNumId w:val="1"/>
  </w:num>
  <w:num w:numId="8">
    <w:abstractNumId w:val="32"/>
  </w:num>
  <w:num w:numId="9">
    <w:abstractNumId w:val="34"/>
  </w:num>
  <w:num w:numId="10">
    <w:abstractNumId w:val="10"/>
  </w:num>
  <w:num w:numId="11">
    <w:abstractNumId w:val="3"/>
  </w:num>
  <w:num w:numId="12">
    <w:abstractNumId w:val="17"/>
  </w:num>
  <w:num w:numId="13">
    <w:abstractNumId w:val="33"/>
  </w:num>
  <w:num w:numId="14">
    <w:abstractNumId w:val="18"/>
  </w:num>
  <w:num w:numId="15">
    <w:abstractNumId w:val="12"/>
  </w:num>
  <w:num w:numId="16">
    <w:abstractNumId w:val="4"/>
  </w:num>
  <w:num w:numId="17">
    <w:abstractNumId w:val="42"/>
  </w:num>
  <w:num w:numId="18">
    <w:abstractNumId w:val="7"/>
  </w:num>
  <w:num w:numId="19">
    <w:abstractNumId w:val="26"/>
  </w:num>
  <w:num w:numId="20">
    <w:abstractNumId w:val="11"/>
  </w:num>
  <w:num w:numId="21">
    <w:abstractNumId w:val="29"/>
  </w:num>
  <w:num w:numId="22">
    <w:abstractNumId w:val="40"/>
  </w:num>
  <w:num w:numId="23">
    <w:abstractNumId w:val="43"/>
  </w:num>
  <w:num w:numId="24">
    <w:abstractNumId w:val="37"/>
  </w:num>
  <w:num w:numId="25">
    <w:abstractNumId w:val="15"/>
  </w:num>
  <w:num w:numId="26">
    <w:abstractNumId w:val="13"/>
  </w:num>
  <w:num w:numId="27">
    <w:abstractNumId w:val="38"/>
  </w:num>
  <w:num w:numId="28">
    <w:abstractNumId w:val="36"/>
  </w:num>
  <w:num w:numId="29">
    <w:abstractNumId w:val="20"/>
  </w:num>
  <w:num w:numId="30">
    <w:abstractNumId w:val="21"/>
  </w:num>
  <w:num w:numId="31">
    <w:abstractNumId w:val="19"/>
  </w:num>
  <w:num w:numId="32">
    <w:abstractNumId w:val="2"/>
  </w:num>
  <w:num w:numId="33">
    <w:abstractNumId w:val="14"/>
  </w:num>
  <w:num w:numId="34">
    <w:abstractNumId w:val="9"/>
  </w:num>
  <w:num w:numId="35">
    <w:abstractNumId w:val="31"/>
  </w:num>
  <w:num w:numId="36">
    <w:abstractNumId w:val="6"/>
  </w:num>
  <w:num w:numId="37">
    <w:abstractNumId w:val="28"/>
  </w:num>
  <w:num w:numId="38">
    <w:abstractNumId w:val="16"/>
  </w:num>
  <w:num w:numId="39">
    <w:abstractNumId w:val="23"/>
  </w:num>
  <w:num w:numId="40">
    <w:abstractNumId w:val="39"/>
  </w:num>
  <w:num w:numId="41">
    <w:abstractNumId w:val="35"/>
  </w:num>
  <w:num w:numId="42">
    <w:abstractNumId w:val="46"/>
  </w:num>
  <w:num w:numId="43">
    <w:abstractNumId w:val="22"/>
  </w:num>
  <w:num w:numId="44">
    <w:abstractNumId w:val="30"/>
  </w:num>
  <w:num w:numId="45">
    <w:abstractNumId w:val="5"/>
    <w:lvlOverride w:ilvl="0">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4"/>
  </w:num>
  <w:num w:numId="49">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0584E"/>
    <w:rsid w:val="00012882"/>
    <w:rsid w:val="00012D33"/>
    <w:rsid w:val="000174EC"/>
    <w:rsid w:val="00031480"/>
    <w:rsid w:val="00033162"/>
    <w:rsid w:val="00042107"/>
    <w:rsid w:val="0004260E"/>
    <w:rsid w:val="00050393"/>
    <w:rsid w:val="0005261B"/>
    <w:rsid w:val="00072E89"/>
    <w:rsid w:val="00074A35"/>
    <w:rsid w:val="00082007"/>
    <w:rsid w:val="00085B06"/>
    <w:rsid w:val="00091DBA"/>
    <w:rsid w:val="00095889"/>
    <w:rsid w:val="00097796"/>
    <w:rsid w:val="000A0515"/>
    <w:rsid w:val="000A0706"/>
    <w:rsid w:val="000A410F"/>
    <w:rsid w:val="000A47A8"/>
    <w:rsid w:val="000B47AE"/>
    <w:rsid w:val="000B63D9"/>
    <w:rsid w:val="000C0BD8"/>
    <w:rsid w:val="000C347F"/>
    <w:rsid w:val="000C74D9"/>
    <w:rsid w:val="000D0EF8"/>
    <w:rsid w:val="000D2A98"/>
    <w:rsid w:val="000E2D5E"/>
    <w:rsid w:val="000E4EC5"/>
    <w:rsid w:val="000E73DE"/>
    <w:rsid w:val="000F1076"/>
    <w:rsid w:val="000F136C"/>
    <w:rsid w:val="000F3F1C"/>
    <w:rsid w:val="000F6DCA"/>
    <w:rsid w:val="001023C5"/>
    <w:rsid w:val="0011239B"/>
    <w:rsid w:val="00112977"/>
    <w:rsid w:val="00114F6A"/>
    <w:rsid w:val="00115421"/>
    <w:rsid w:val="00115815"/>
    <w:rsid w:val="001169F5"/>
    <w:rsid w:val="00127E52"/>
    <w:rsid w:val="00134386"/>
    <w:rsid w:val="00136D80"/>
    <w:rsid w:val="0013725C"/>
    <w:rsid w:val="001374E1"/>
    <w:rsid w:val="00154700"/>
    <w:rsid w:val="00155FA7"/>
    <w:rsid w:val="001610A4"/>
    <w:rsid w:val="0016439F"/>
    <w:rsid w:val="00171A69"/>
    <w:rsid w:val="00176D41"/>
    <w:rsid w:val="00180529"/>
    <w:rsid w:val="00186179"/>
    <w:rsid w:val="00187AD6"/>
    <w:rsid w:val="0019014B"/>
    <w:rsid w:val="0019016E"/>
    <w:rsid w:val="00194924"/>
    <w:rsid w:val="001958F7"/>
    <w:rsid w:val="001B2425"/>
    <w:rsid w:val="001B263B"/>
    <w:rsid w:val="001B281E"/>
    <w:rsid w:val="001C1A5D"/>
    <w:rsid w:val="001C560C"/>
    <w:rsid w:val="001C59CE"/>
    <w:rsid w:val="001C6B2B"/>
    <w:rsid w:val="001C7B7F"/>
    <w:rsid w:val="001D633B"/>
    <w:rsid w:val="001D7FF4"/>
    <w:rsid w:val="001E1F97"/>
    <w:rsid w:val="001E39FC"/>
    <w:rsid w:val="001F5455"/>
    <w:rsid w:val="001F59D3"/>
    <w:rsid w:val="00202892"/>
    <w:rsid w:val="0021635F"/>
    <w:rsid w:val="00217F07"/>
    <w:rsid w:val="0022248C"/>
    <w:rsid w:val="002241FF"/>
    <w:rsid w:val="002259D2"/>
    <w:rsid w:val="00226760"/>
    <w:rsid w:val="00234FFC"/>
    <w:rsid w:val="002365E9"/>
    <w:rsid w:val="00236955"/>
    <w:rsid w:val="00237F47"/>
    <w:rsid w:val="0024077C"/>
    <w:rsid w:val="002462CF"/>
    <w:rsid w:val="00247204"/>
    <w:rsid w:val="0024768E"/>
    <w:rsid w:val="002505C4"/>
    <w:rsid w:val="00253A6C"/>
    <w:rsid w:val="00255834"/>
    <w:rsid w:val="00256CE8"/>
    <w:rsid w:val="00262018"/>
    <w:rsid w:val="00271561"/>
    <w:rsid w:val="0027385B"/>
    <w:rsid w:val="00274E3C"/>
    <w:rsid w:val="00276665"/>
    <w:rsid w:val="00281AC6"/>
    <w:rsid w:val="00297ADC"/>
    <w:rsid w:val="002A12E7"/>
    <w:rsid w:val="002A7DE5"/>
    <w:rsid w:val="002A7E2F"/>
    <w:rsid w:val="002B0D44"/>
    <w:rsid w:val="002C1215"/>
    <w:rsid w:val="002C1FBF"/>
    <w:rsid w:val="002C52FE"/>
    <w:rsid w:val="002D0298"/>
    <w:rsid w:val="002E786F"/>
    <w:rsid w:val="002F003D"/>
    <w:rsid w:val="00300EAC"/>
    <w:rsid w:val="0031138F"/>
    <w:rsid w:val="0031703E"/>
    <w:rsid w:val="003272EA"/>
    <w:rsid w:val="003278AE"/>
    <w:rsid w:val="00330F56"/>
    <w:rsid w:val="00334A87"/>
    <w:rsid w:val="0034535D"/>
    <w:rsid w:val="00346780"/>
    <w:rsid w:val="003509DC"/>
    <w:rsid w:val="0035437C"/>
    <w:rsid w:val="00355221"/>
    <w:rsid w:val="00355E40"/>
    <w:rsid w:val="00370469"/>
    <w:rsid w:val="00384CC6"/>
    <w:rsid w:val="003876DF"/>
    <w:rsid w:val="003911DB"/>
    <w:rsid w:val="00393148"/>
    <w:rsid w:val="003A0947"/>
    <w:rsid w:val="003A5A53"/>
    <w:rsid w:val="003A74E3"/>
    <w:rsid w:val="003B03D3"/>
    <w:rsid w:val="003B0A8A"/>
    <w:rsid w:val="003B1265"/>
    <w:rsid w:val="003B171A"/>
    <w:rsid w:val="003B4576"/>
    <w:rsid w:val="003C40EB"/>
    <w:rsid w:val="003D398A"/>
    <w:rsid w:val="003D5088"/>
    <w:rsid w:val="003F5061"/>
    <w:rsid w:val="003F66C8"/>
    <w:rsid w:val="003F742C"/>
    <w:rsid w:val="0040421A"/>
    <w:rsid w:val="00417432"/>
    <w:rsid w:val="00426377"/>
    <w:rsid w:val="00440F52"/>
    <w:rsid w:val="00443F42"/>
    <w:rsid w:val="00444968"/>
    <w:rsid w:val="0045477C"/>
    <w:rsid w:val="004552F1"/>
    <w:rsid w:val="00464BAC"/>
    <w:rsid w:val="00476098"/>
    <w:rsid w:val="00483893"/>
    <w:rsid w:val="004A7C39"/>
    <w:rsid w:val="004B4467"/>
    <w:rsid w:val="004C1FC7"/>
    <w:rsid w:val="004D15F4"/>
    <w:rsid w:val="004D466B"/>
    <w:rsid w:val="004E1958"/>
    <w:rsid w:val="004E78F0"/>
    <w:rsid w:val="004E7FC8"/>
    <w:rsid w:val="004F3BF4"/>
    <w:rsid w:val="00500456"/>
    <w:rsid w:val="005070B2"/>
    <w:rsid w:val="00516F18"/>
    <w:rsid w:val="0052186A"/>
    <w:rsid w:val="0052553A"/>
    <w:rsid w:val="005318B4"/>
    <w:rsid w:val="00542737"/>
    <w:rsid w:val="00542E32"/>
    <w:rsid w:val="00552614"/>
    <w:rsid w:val="00554250"/>
    <w:rsid w:val="005555DA"/>
    <w:rsid w:val="005604FD"/>
    <w:rsid w:val="00561DA4"/>
    <w:rsid w:val="00561F8B"/>
    <w:rsid w:val="00564BB4"/>
    <w:rsid w:val="005651BD"/>
    <w:rsid w:val="0056539F"/>
    <w:rsid w:val="00566F42"/>
    <w:rsid w:val="00572E21"/>
    <w:rsid w:val="00573AC3"/>
    <w:rsid w:val="00575170"/>
    <w:rsid w:val="00576C8D"/>
    <w:rsid w:val="00583B4B"/>
    <w:rsid w:val="0059282E"/>
    <w:rsid w:val="00597CD7"/>
    <w:rsid w:val="005A1D2F"/>
    <w:rsid w:val="005A6FBD"/>
    <w:rsid w:val="005D06C7"/>
    <w:rsid w:val="005D3090"/>
    <w:rsid w:val="005D3452"/>
    <w:rsid w:val="005D557C"/>
    <w:rsid w:val="005E03EB"/>
    <w:rsid w:val="005E0506"/>
    <w:rsid w:val="005E0A95"/>
    <w:rsid w:val="005E1613"/>
    <w:rsid w:val="006135F2"/>
    <w:rsid w:val="006154C9"/>
    <w:rsid w:val="0062734D"/>
    <w:rsid w:val="00627DEA"/>
    <w:rsid w:val="0063270D"/>
    <w:rsid w:val="00633207"/>
    <w:rsid w:val="006337DA"/>
    <w:rsid w:val="006371E8"/>
    <w:rsid w:val="00644970"/>
    <w:rsid w:val="00645E6C"/>
    <w:rsid w:val="00646BA9"/>
    <w:rsid w:val="00652F02"/>
    <w:rsid w:val="0066114F"/>
    <w:rsid w:val="00661F04"/>
    <w:rsid w:val="006742C3"/>
    <w:rsid w:val="00674AA4"/>
    <w:rsid w:val="0067608E"/>
    <w:rsid w:val="006770A6"/>
    <w:rsid w:val="006829C1"/>
    <w:rsid w:val="00690806"/>
    <w:rsid w:val="00697961"/>
    <w:rsid w:val="006A6D34"/>
    <w:rsid w:val="006B01E0"/>
    <w:rsid w:val="006B0624"/>
    <w:rsid w:val="006B1C9A"/>
    <w:rsid w:val="006B44F6"/>
    <w:rsid w:val="006B55D3"/>
    <w:rsid w:val="006C4330"/>
    <w:rsid w:val="006C748F"/>
    <w:rsid w:val="006D1636"/>
    <w:rsid w:val="006D33A6"/>
    <w:rsid w:val="006D5BAF"/>
    <w:rsid w:val="006E4C27"/>
    <w:rsid w:val="006E5A71"/>
    <w:rsid w:val="006E71B6"/>
    <w:rsid w:val="006F4458"/>
    <w:rsid w:val="006F5525"/>
    <w:rsid w:val="006F5704"/>
    <w:rsid w:val="006F596A"/>
    <w:rsid w:val="007019FD"/>
    <w:rsid w:val="00703088"/>
    <w:rsid w:val="00706B8B"/>
    <w:rsid w:val="00707A35"/>
    <w:rsid w:val="00712AB6"/>
    <w:rsid w:val="007158B7"/>
    <w:rsid w:val="007205A8"/>
    <w:rsid w:val="0072318C"/>
    <w:rsid w:val="00723B0A"/>
    <w:rsid w:val="00723C24"/>
    <w:rsid w:val="00731A38"/>
    <w:rsid w:val="00735D22"/>
    <w:rsid w:val="00737F15"/>
    <w:rsid w:val="00742C7F"/>
    <w:rsid w:val="0074591B"/>
    <w:rsid w:val="00747916"/>
    <w:rsid w:val="0075345D"/>
    <w:rsid w:val="007547AC"/>
    <w:rsid w:val="00761CE2"/>
    <w:rsid w:val="007672FF"/>
    <w:rsid w:val="00775637"/>
    <w:rsid w:val="007839E7"/>
    <w:rsid w:val="00784BA8"/>
    <w:rsid w:val="007908A1"/>
    <w:rsid w:val="0079357C"/>
    <w:rsid w:val="0079472D"/>
    <w:rsid w:val="00797ACC"/>
    <w:rsid w:val="007A40C1"/>
    <w:rsid w:val="007A5500"/>
    <w:rsid w:val="007B0FB0"/>
    <w:rsid w:val="007B3690"/>
    <w:rsid w:val="007B7C83"/>
    <w:rsid w:val="007C061E"/>
    <w:rsid w:val="007C2A74"/>
    <w:rsid w:val="007C32AE"/>
    <w:rsid w:val="007C3DF7"/>
    <w:rsid w:val="007D782D"/>
    <w:rsid w:val="007E43CF"/>
    <w:rsid w:val="007E56CE"/>
    <w:rsid w:val="007F47F2"/>
    <w:rsid w:val="007F49D6"/>
    <w:rsid w:val="007F5FC9"/>
    <w:rsid w:val="007F6D24"/>
    <w:rsid w:val="007F7140"/>
    <w:rsid w:val="008042A0"/>
    <w:rsid w:val="008046EB"/>
    <w:rsid w:val="00805068"/>
    <w:rsid w:val="00811604"/>
    <w:rsid w:val="00812087"/>
    <w:rsid w:val="0081700B"/>
    <w:rsid w:val="0081701E"/>
    <w:rsid w:val="008309E3"/>
    <w:rsid w:val="00833405"/>
    <w:rsid w:val="008377B8"/>
    <w:rsid w:val="00840B46"/>
    <w:rsid w:val="00841329"/>
    <w:rsid w:val="00845CC6"/>
    <w:rsid w:val="00850CEE"/>
    <w:rsid w:val="00852D2B"/>
    <w:rsid w:val="00853399"/>
    <w:rsid w:val="008533CC"/>
    <w:rsid w:val="00855B42"/>
    <w:rsid w:val="008601C3"/>
    <w:rsid w:val="0087356E"/>
    <w:rsid w:val="008824EB"/>
    <w:rsid w:val="00885C91"/>
    <w:rsid w:val="00886B62"/>
    <w:rsid w:val="008932EC"/>
    <w:rsid w:val="00897277"/>
    <w:rsid w:val="00897387"/>
    <w:rsid w:val="008A4C3E"/>
    <w:rsid w:val="008B2696"/>
    <w:rsid w:val="008B2B24"/>
    <w:rsid w:val="008B33FB"/>
    <w:rsid w:val="008B41FC"/>
    <w:rsid w:val="008B7CF1"/>
    <w:rsid w:val="008C2C83"/>
    <w:rsid w:val="008C6D70"/>
    <w:rsid w:val="008D43EC"/>
    <w:rsid w:val="008D4613"/>
    <w:rsid w:val="008D4933"/>
    <w:rsid w:val="008D6B45"/>
    <w:rsid w:val="008E0E85"/>
    <w:rsid w:val="008E499A"/>
    <w:rsid w:val="008F1410"/>
    <w:rsid w:val="008F43FE"/>
    <w:rsid w:val="00900E5E"/>
    <w:rsid w:val="00902A43"/>
    <w:rsid w:val="00906B16"/>
    <w:rsid w:val="009127FA"/>
    <w:rsid w:val="00914BDC"/>
    <w:rsid w:val="00925142"/>
    <w:rsid w:val="00925A0E"/>
    <w:rsid w:val="00932450"/>
    <w:rsid w:val="009326E9"/>
    <w:rsid w:val="00932B6B"/>
    <w:rsid w:val="00932C20"/>
    <w:rsid w:val="00937954"/>
    <w:rsid w:val="00940F4F"/>
    <w:rsid w:val="00943C20"/>
    <w:rsid w:val="00945506"/>
    <w:rsid w:val="00945C7E"/>
    <w:rsid w:val="00952467"/>
    <w:rsid w:val="0095468B"/>
    <w:rsid w:val="00954D84"/>
    <w:rsid w:val="00957C41"/>
    <w:rsid w:val="00962E1A"/>
    <w:rsid w:val="009643C7"/>
    <w:rsid w:val="009654B0"/>
    <w:rsid w:val="00966294"/>
    <w:rsid w:val="00974446"/>
    <w:rsid w:val="00977B98"/>
    <w:rsid w:val="009843FC"/>
    <w:rsid w:val="009849E9"/>
    <w:rsid w:val="00986287"/>
    <w:rsid w:val="00992CB3"/>
    <w:rsid w:val="009A51CA"/>
    <w:rsid w:val="009A7340"/>
    <w:rsid w:val="009B1F05"/>
    <w:rsid w:val="009C039C"/>
    <w:rsid w:val="009C0E4F"/>
    <w:rsid w:val="009E51CB"/>
    <w:rsid w:val="009E56EE"/>
    <w:rsid w:val="009E68F5"/>
    <w:rsid w:val="009F6EDB"/>
    <w:rsid w:val="009F72A3"/>
    <w:rsid w:val="009F72CA"/>
    <w:rsid w:val="00A03D3A"/>
    <w:rsid w:val="00A044F1"/>
    <w:rsid w:val="00A067A2"/>
    <w:rsid w:val="00A06BAB"/>
    <w:rsid w:val="00A11B59"/>
    <w:rsid w:val="00A154C7"/>
    <w:rsid w:val="00A15D39"/>
    <w:rsid w:val="00A16124"/>
    <w:rsid w:val="00A277F0"/>
    <w:rsid w:val="00A31758"/>
    <w:rsid w:val="00A320B8"/>
    <w:rsid w:val="00A334EA"/>
    <w:rsid w:val="00A4025F"/>
    <w:rsid w:val="00A40B98"/>
    <w:rsid w:val="00A44898"/>
    <w:rsid w:val="00A44A0F"/>
    <w:rsid w:val="00A4718C"/>
    <w:rsid w:val="00A47D08"/>
    <w:rsid w:val="00A51C84"/>
    <w:rsid w:val="00A53DE4"/>
    <w:rsid w:val="00A56215"/>
    <w:rsid w:val="00A62F7E"/>
    <w:rsid w:val="00A662C8"/>
    <w:rsid w:val="00A667BC"/>
    <w:rsid w:val="00A7164D"/>
    <w:rsid w:val="00A72DDA"/>
    <w:rsid w:val="00A81927"/>
    <w:rsid w:val="00A835BC"/>
    <w:rsid w:val="00A83C8C"/>
    <w:rsid w:val="00A87E2D"/>
    <w:rsid w:val="00A957F5"/>
    <w:rsid w:val="00AA1549"/>
    <w:rsid w:val="00AA613F"/>
    <w:rsid w:val="00AB4F3B"/>
    <w:rsid w:val="00AC0A71"/>
    <w:rsid w:val="00AC2EA5"/>
    <w:rsid w:val="00AD29F6"/>
    <w:rsid w:val="00AE1FC8"/>
    <w:rsid w:val="00AE39BA"/>
    <w:rsid w:val="00AE43AC"/>
    <w:rsid w:val="00AF06B5"/>
    <w:rsid w:val="00AF5403"/>
    <w:rsid w:val="00AF58FD"/>
    <w:rsid w:val="00AF71D0"/>
    <w:rsid w:val="00AF7A9A"/>
    <w:rsid w:val="00B023D3"/>
    <w:rsid w:val="00B115F1"/>
    <w:rsid w:val="00B20CBC"/>
    <w:rsid w:val="00B245AF"/>
    <w:rsid w:val="00B5449C"/>
    <w:rsid w:val="00B5726D"/>
    <w:rsid w:val="00B63085"/>
    <w:rsid w:val="00B648CC"/>
    <w:rsid w:val="00B65A60"/>
    <w:rsid w:val="00B66184"/>
    <w:rsid w:val="00B67EB1"/>
    <w:rsid w:val="00B72063"/>
    <w:rsid w:val="00B72C1F"/>
    <w:rsid w:val="00B83497"/>
    <w:rsid w:val="00B83FC3"/>
    <w:rsid w:val="00B95003"/>
    <w:rsid w:val="00BA0259"/>
    <w:rsid w:val="00BA5C06"/>
    <w:rsid w:val="00BB1780"/>
    <w:rsid w:val="00BB2655"/>
    <w:rsid w:val="00BB7AD4"/>
    <w:rsid w:val="00BC3B75"/>
    <w:rsid w:val="00BD02CF"/>
    <w:rsid w:val="00BE0110"/>
    <w:rsid w:val="00BE1367"/>
    <w:rsid w:val="00BE3C69"/>
    <w:rsid w:val="00BE67E3"/>
    <w:rsid w:val="00BE7DCC"/>
    <w:rsid w:val="00BF25B3"/>
    <w:rsid w:val="00BF6F3F"/>
    <w:rsid w:val="00C01BD3"/>
    <w:rsid w:val="00C053F5"/>
    <w:rsid w:val="00C061AA"/>
    <w:rsid w:val="00C14C30"/>
    <w:rsid w:val="00C24E6D"/>
    <w:rsid w:val="00C42749"/>
    <w:rsid w:val="00C511EE"/>
    <w:rsid w:val="00C61821"/>
    <w:rsid w:val="00C65AE8"/>
    <w:rsid w:val="00C66A7C"/>
    <w:rsid w:val="00C71B9F"/>
    <w:rsid w:val="00C720AB"/>
    <w:rsid w:val="00C80A68"/>
    <w:rsid w:val="00CA0803"/>
    <w:rsid w:val="00CA1B02"/>
    <w:rsid w:val="00CA273A"/>
    <w:rsid w:val="00CA5A41"/>
    <w:rsid w:val="00CA6B3B"/>
    <w:rsid w:val="00CB0CE9"/>
    <w:rsid w:val="00CB2AC1"/>
    <w:rsid w:val="00CB306C"/>
    <w:rsid w:val="00CB6C7C"/>
    <w:rsid w:val="00CC03E3"/>
    <w:rsid w:val="00CC3751"/>
    <w:rsid w:val="00CC60AC"/>
    <w:rsid w:val="00CC63AF"/>
    <w:rsid w:val="00CD19FF"/>
    <w:rsid w:val="00CD4AD9"/>
    <w:rsid w:val="00CD56E9"/>
    <w:rsid w:val="00CE31FF"/>
    <w:rsid w:val="00CE469F"/>
    <w:rsid w:val="00CE628D"/>
    <w:rsid w:val="00CF3938"/>
    <w:rsid w:val="00CF5598"/>
    <w:rsid w:val="00CF7108"/>
    <w:rsid w:val="00D02DCD"/>
    <w:rsid w:val="00D04E11"/>
    <w:rsid w:val="00D2457F"/>
    <w:rsid w:val="00D25E4E"/>
    <w:rsid w:val="00D349EC"/>
    <w:rsid w:val="00D34CBD"/>
    <w:rsid w:val="00D3576D"/>
    <w:rsid w:val="00D35DF6"/>
    <w:rsid w:val="00D412B2"/>
    <w:rsid w:val="00D41CA6"/>
    <w:rsid w:val="00D42C6A"/>
    <w:rsid w:val="00D474C9"/>
    <w:rsid w:val="00D52C5A"/>
    <w:rsid w:val="00D53212"/>
    <w:rsid w:val="00D55DD4"/>
    <w:rsid w:val="00D700D4"/>
    <w:rsid w:val="00D750D6"/>
    <w:rsid w:val="00D7606E"/>
    <w:rsid w:val="00D7706B"/>
    <w:rsid w:val="00D820F7"/>
    <w:rsid w:val="00D850D3"/>
    <w:rsid w:val="00DA0DCF"/>
    <w:rsid w:val="00DA1455"/>
    <w:rsid w:val="00DA78D2"/>
    <w:rsid w:val="00DC7D24"/>
    <w:rsid w:val="00DD4571"/>
    <w:rsid w:val="00DD5B72"/>
    <w:rsid w:val="00DD5D7D"/>
    <w:rsid w:val="00DD7527"/>
    <w:rsid w:val="00DD75B4"/>
    <w:rsid w:val="00DE1E6F"/>
    <w:rsid w:val="00DE6461"/>
    <w:rsid w:val="00DE6CCB"/>
    <w:rsid w:val="00DE702A"/>
    <w:rsid w:val="00DE7261"/>
    <w:rsid w:val="00DF1518"/>
    <w:rsid w:val="00DF2BA0"/>
    <w:rsid w:val="00DF79B8"/>
    <w:rsid w:val="00DF7F37"/>
    <w:rsid w:val="00E11984"/>
    <w:rsid w:val="00E1330D"/>
    <w:rsid w:val="00E14421"/>
    <w:rsid w:val="00E14D61"/>
    <w:rsid w:val="00E41B83"/>
    <w:rsid w:val="00E44F4E"/>
    <w:rsid w:val="00E45825"/>
    <w:rsid w:val="00E51674"/>
    <w:rsid w:val="00E611EC"/>
    <w:rsid w:val="00E670CB"/>
    <w:rsid w:val="00E71B2B"/>
    <w:rsid w:val="00E80740"/>
    <w:rsid w:val="00EA4A5A"/>
    <w:rsid w:val="00EC1167"/>
    <w:rsid w:val="00EC3A8F"/>
    <w:rsid w:val="00ED1D29"/>
    <w:rsid w:val="00EF3D9D"/>
    <w:rsid w:val="00EF7F30"/>
    <w:rsid w:val="00F00BDE"/>
    <w:rsid w:val="00F02E3C"/>
    <w:rsid w:val="00F03421"/>
    <w:rsid w:val="00F03B12"/>
    <w:rsid w:val="00F05B2E"/>
    <w:rsid w:val="00F156D7"/>
    <w:rsid w:val="00F16A53"/>
    <w:rsid w:val="00F17718"/>
    <w:rsid w:val="00F204C3"/>
    <w:rsid w:val="00F26FAB"/>
    <w:rsid w:val="00F27125"/>
    <w:rsid w:val="00F34739"/>
    <w:rsid w:val="00F354B8"/>
    <w:rsid w:val="00F363E1"/>
    <w:rsid w:val="00F426EE"/>
    <w:rsid w:val="00F5053F"/>
    <w:rsid w:val="00F609F6"/>
    <w:rsid w:val="00F619BE"/>
    <w:rsid w:val="00F61CBC"/>
    <w:rsid w:val="00F72DDC"/>
    <w:rsid w:val="00F73BB3"/>
    <w:rsid w:val="00F74AE9"/>
    <w:rsid w:val="00F77480"/>
    <w:rsid w:val="00F8181C"/>
    <w:rsid w:val="00F831F1"/>
    <w:rsid w:val="00F83A4E"/>
    <w:rsid w:val="00F90B7B"/>
    <w:rsid w:val="00F9162C"/>
    <w:rsid w:val="00F93ABC"/>
    <w:rsid w:val="00F93B28"/>
    <w:rsid w:val="00F96028"/>
    <w:rsid w:val="00F96412"/>
    <w:rsid w:val="00FA2C9A"/>
    <w:rsid w:val="00FB75D0"/>
    <w:rsid w:val="00FC16FC"/>
    <w:rsid w:val="00FC2BBD"/>
    <w:rsid w:val="00FC3890"/>
    <w:rsid w:val="00FC6AC1"/>
    <w:rsid w:val="00FD3BFA"/>
    <w:rsid w:val="00FD6F3B"/>
    <w:rsid w:val="00FD7828"/>
    <w:rsid w:val="00FD7869"/>
    <w:rsid w:val="00FE0673"/>
    <w:rsid w:val="00FE083E"/>
    <w:rsid w:val="00FE5676"/>
    <w:rsid w:val="00FF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3B"/>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uiPriority w:val="1"/>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qFormat/>
    <w:pPr>
      <w:jc w:val="both"/>
    </w:pPr>
  </w:style>
  <w:style w:type="paragraph" w:styleId="affe">
    <w:name w:val="annotation subject"/>
    <w:basedOn w:val="affd"/>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pPr>
      <w:tabs>
        <w:tab w:val="center" w:pos="4677"/>
        <w:tab w:val="right" w:pos="9355"/>
      </w:tabs>
    </w:pPr>
  </w:style>
  <w:style w:type="paragraph" w:styleId="afff3">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2"/>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3">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qFormat/>
    <w:pPr>
      <w:ind w:left="720"/>
      <w:jc w:val="both"/>
    </w:pPr>
    <w:rPr>
      <w:rFonts w:ascii="Calibri" w:hAnsi="Calibri"/>
      <w:sz w:val="22"/>
    </w:rPr>
  </w:style>
  <w:style w:type="paragraph" w:customStyle="1" w:styleId="3f">
    <w:name w:val="Егор3"/>
    <w:basedOn w:val="affff4"/>
    <w:qFormat/>
    <w:pPr>
      <w:pageBreakBefore w:val="0"/>
    </w:pPr>
    <w:rPr>
      <w:b w:val="0"/>
      <w:i/>
      <w:sz w:val="26"/>
    </w:rPr>
  </w:style>
  <w:style w:type="paragraph" w:customStyle="1" w:styleId="affff4">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5">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6">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7">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8">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9">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a">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b">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c">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d">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e">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f">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0">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1">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2">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3">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4">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5">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6">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7">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8">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9">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a">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b">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c">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d">
    <w:name w:val="Содержимое таблицы"/>
    <w:basedOn w:val="a"/>
    <w:qFormat/>
    <w:pPr>
      <w:widowControl w:val="0"/>
      <w:spacing w:after="200" w:line="276" w:lineRule="auto"/>
    </w:pPr>
    <w:rPr>
      <w:rFonts w:ascii="Calibri" w:hAnsi="Calibri"/>
      <w:sz w:val="22"/>
    </w:rPr>
  </w:style>
  <w:style w:type="paragraph" w:customStyle="1" w:styleId="afffffe">
    <w:name w:val="Заголовок таблицы"/>
    <w:basedOn w:val="afffffd"/>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f">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0">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1">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2">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3">
    <w:name w:val="т"/>
    <w:basedOn w:val="a"/>
    <w:qFormat/>
    <w:pPr>
      <w:spacing w:after="40"/>
      <w:ind w:firstLine="357"/>
      <w:jc w:val="both"/>
    </w:pPr>
    <w:rPr>
      <w:rFonts w:ascii="Tahoma" w:hAnsi="Tahoma"/>
    </w:rPr>
  </w:style>
  <w:style w:type="paragraph" w:customStyle="1" w:styleId="affffff4">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5">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6">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7">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8">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9">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a">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b">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c">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d">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e">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f">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3"/>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0">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1">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2">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3">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4">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5">
    <w:name w:val="Общий"/>
    <w:basedOn w:val="a"/>
    <w:qFormat/>
    <w:pPr>
      <w:ind w:firstLine="709"/>
      <w:jc w:val="both"/>
    </w:pPr>
    <w:rPr>
      <w:sz w:val="28"/>
    </w:rPr>
  </w:style>
  <w:style w:type="paragraph" w:customStyle="1" w:styleId="afffffff6">
    <w:name w:val="таблица прографка"/>
    <w:basedOn w:val="a"/>
    <w:qFormat/>
    <w:pPr>
      <w:jc w:val="both"/>
    </w:pPr>
  </w:style>
  <w:style w:type="paragraph" w:customStyle="1" w:styleId="afffffff7">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8">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9">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b">
    <w:name w:val="табл заг"/>
    <w:basedOn w:val="afffffffc"/>
    <w:qFormat/>
    <w:pPr>
      <w:keepNext/>
      <w:jc w:val="center"/>
    </w:pPr>
  </w:style>
  <w:style w:type="paragraph" w:customStyle="1" w:styleId="afffffffc">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d">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e">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f">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0">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1">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2">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3">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4">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5">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6">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7">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8">
    <w:name w:val="Hyperlink"/>
    <w:basedOn w:val="a1"/>
    <w:uiPriority w:val="99"/>
    <w:unhideWhenUsed/>
    <w:qFormat/>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9">
    <w:basedOn w:val="a"/>
    <w:next w:val="afff7"/>
    <w:uiPriority w:val="99"/>
    <w:rsid w:val="002C1FBF"/>
    <w:pPr>
      <w:spacing w:before="100" w:beforeAutospacing="1" w:after="100" w:afterAutospacing="1"/>
    </w:pPr>
    <w:rPr>
      <w:color w:val="auto"/>
      <w:szCs w:val="24"/>
    </w:rPr>
  </w:style>
  <w:style w:type="paragraph" w:customStyle="1" w:styleId="affffffffa">
    <w:name w:val="Знак"/>
    <w:basedOn w:val="a"/>
    <w:rsid w:val="002C1FBF"/>
    <w:pPr>
      <w:spacing w:after="160" w:line="240" w:lineRule="exact"/>
    </w:pPr>
    <w:rPr>
      <w:rFonts w:ascii="Verdana" w:hAnsi="Verdana"/>
      <w:color w:val="auto"/>
      <w:sz w:val="20"/>
      <w:lang w:val="en-US" w:eastAsia="en-US"/>
    </w:rPr>
  </w:style>
  <w:style w:type="table" w:styleId="affffffffb">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c">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2">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3"/>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b"/>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f1">
    <w:name w:val="Нет списка2"/>
    <w:next w:val="a3"/>
    <w:uiPriority w:val="99"/>
    <w:semiHidden/>
    <w:unhideWhenUsed/>
    <w:rsid w:val="008601C3"/>
  </w:style>
  <w:style w:type="character" w:customStyle="1" w:styleId="aff6">
    <w:name w:val="Название Знак"/>
    <w:basedOn w:val="a1"/>
    <w:link w:val="a0"/>
    <w:rsid w:val="008601C3"/>
    <w:rPr>
      <w:rFonts w:ascii="Arial" w:hAnsi="Arial"/>
      <w:color w:val="000000"/>
      <w:sz w:val="28"/>
    </w:rPr>
  </w:style>
  <w:style w:type="paragraph" w:customStyle="1" w:styleId="Footer1">
    <w:name w:val="Footer1"/>
    <w:basedOn w:val="a"/>
    <w:uiPriority w:val="99"/>
    <w:qFormat/>
    <w:rsid w:val="008601C3"/>
    <w:pPr>
      <w:tabs>
        <w:tab w:val="center" w:pos="4677"/>
        <w:tab w:val="right" w:pos="9355"/>
      </w:tabs>
      <w:suppressAutoHyphens/>
    </w:pPr>
    <w:rPr>
      <w:color w:val="auto"/>
      <w:sz w:val="20"/>
    </w:rPr>
  </w:style>
  <w:style w:type="paragraph" w:customStyle="1" w:styleId="affffffffd">
    <w:name w:val="Обычный (Интернет)"/>
    <w:basedOn w:val="a"/>
    <w:qFormat/>
    <w:rsid w:val="00F72DDC"/>
    <w:pPr>
      <w:spacing w:before="100" w:line="276" w:lineRule="auto"/>
      <w:jc w:val="both"/>
    </w:pPr>
    <w:rPr>
      <w:rFonts w:ascii="Calibri" w:eastAsiaTheme="minorEastAsia" w:hAnsi="Calibri" w:cstheme="minorBidi"/>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3B"/>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uiPriority w:val="1"/>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qFormat/>
    <w:pPr>
      <w:jc w:val="both"/>
    </w:pPr>
  </w:style>
  <w:style w:type="paragraph" w:styleId="affe">
    <w:name w:val="annotation subject"/>
    <w:basedOn w:val="affd"/>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pPr>
      <w:tabs>
        <w:tab w:val="center" w:pos="4677"/>
        <w:tab w:val="right" w:pos="9355"/>
      </w:tabs>
    </w:pPr>
  </w:style>
  <w:style w:type="paragraph" w:styleId="afff3">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2"/>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3">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qFormat/>
    <w:pPr>
      <w:ind w:left="720"/>
      <w:jc w:val="both"/>
    </w:pPr>
    <w:rPr>
      <w:rFonts w:ascii="Calibri" w:hAnsi="Calibri"/>
      <w:sz w:val="22"/>
    </w:rPr>
  </w:style>
  <w:style w:type="paragraph" w:customStyle="1" w:styleId="3f">
    <w:name w:val="Егор3"/>
    <w:basedOn w:val="affff4"/>
    <w:qFormat/>
    <w:pPr>
      <w:pageBreakBefore w:val="0"/>
    </w:pPr>
    <w:rPr>
      <w:b w:val="0"/>
      <w:i/>
      <w:sz w:val="26"/>
    </w:rPr>
  </w:style>
  <w:style w:type="paragraph" w:customStyle="1" w:styleId="affff4">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5">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6">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7">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8">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9">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a">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b">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c">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d">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e">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f">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0">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1">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2">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3">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4">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5">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6">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7">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8">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9">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a">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b">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c">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d">
    <w:name w:val="Содержимое таблицы"/>
    <w:basedOn w:val="a"/>
    <w:qFormat/>
    <w:pPr>
      <w:widowControl w:val="0"/>
      <w:spacing w:after="200" w:line="276" w:lineRule="auto"/>
    </w:pPr>
    <w:rPr>
      <w:rFonts w:ascii="Calibri" w:hAnsi="Calibri"/>
      <w:sz w:val="22"/>
    </w:rPr>
  </w:style>
  <w:style w:type="paragraph" w:customStyle="1" w:styleId="afffffe">
    <w:name w:val="Заголовок таблицы"/>
    <w:basedOn w:val="afffffd"/>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f">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0">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1">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2">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3">
    <w:name w:val="т"/>
    <w:basedOn w:val="a"/>
    <w:qFormat/>
    <w:pPr>
      <w:spacing w:after="40"/>
      <w:ind w:firstLine="357"/>
      <w:jc w:val="both"/>
    </w:pPr>
    <w:rPr>
      <w:rFonts w:ascii="Tahoma" w:hAnsi="Tahoma"/>
    </w:rPr>
  </w:style>
  <w:style w:type="paragraph" w:customStyle="1" w:styleId="affffff4">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5">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6">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7">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8">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9">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a">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b">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c">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d">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e">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f">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3"/>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0">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1">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2">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3">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4">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5">
    <w:name w:val="Общий"/>
    <w:basedOn w:val="a"/>
    <w:qFormat/>
    <w:pPr>
      <w:ind w:firstLine="709"/>
      <w:jc w:val="both"/>
    </w:pPr>
    <w:rPr>
      <w:sz w:val="28"/>
    </w:rPr>
  </w:style>
  <w:style w:type="paragraph" w:customStyle="1" w:styleId="afffffff6">
    <w:name w:val="таблица прографка"/>
    <w:basedOn w:val="a"/>
    <w:qFormat/>
    <w:pPr>
      <w:jc w:val="both"/>
    </w:pPr>
  </w:style>
  <w:style w:type="paragraph" w:customStyle="1" w:styleId="afffffff7">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8">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9">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b">
    <w:name w:val="табл заг"/>
    <w:basedOn w:val="afffffffc"/>
    <w:qFormat/>
    <w:pPr>
      <w:keepNext/>
      <w:jc w:val="center"/>
    </w:pPr>
  </w:style>
  <w:style w:type="paragraph" w:customStyle="1" w:styleId="afffffffc">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d">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e">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f">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0">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1">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2">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3">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4">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5">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6">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7">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8">
    <w:name w:val="Hyperlink"/>
    <w:basedOn w:val="a1"/>
    <w:uiPriority w:val="99"/>
    <w:unhideWhenUsed/>
    <w:qFormat/>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9">
    <w:basedOn w:val="a"/>
    <w:next w:val="afff7"/>
    <w:uiPriority w:val="99"/>
    <w:rsid w:val="002C1FBF"/>
    <w:pPr>
      <w:spacing w:before="100" w:beforeAutospacing="1" w:after="100" w:afterAutospacing="1"/>
    </w:pPr>
    <w:rPr>
      <w:color w:val="auto"/>
      <w:szCs w:val="24"/>
    </w:rPr>
  </w:style>
  <w:style w:type="paragraph" w:customStyle="1" w:styleId="affffffffa">
    <w:name w:val="Знак"/>
    <w:basedOn w:val="a"/>
    <w:rsid w:val="002C1FBF"/>
    <w:pPr>
      <w:spacing w:after="160" w:line="240" w:lineRule="exact"/>
    </w:pPr>
    <w:rPr>
      <w:rFonts w:ascii="Verdana" w:hAnsi="Verdana"/>
      <w:color w:val="auto"/>
      <w:sz w:val="20"/>
      <w:lang w:val="en-US" w:eastAsia="en-US"/>
    </w:rPr>
  </w:style>
  <w:style w:type="table" w:styleId="affffffffb">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c">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2">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3"/>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b"/>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f1">
    <w:name w:val="Нет списка2"/>
    <w:next w:val="a3"/>
    <w:uiPriority w:val="99"/>
    <w:semiHidden/>
    <w:unhideWhenUsed/>
    <w:rsid w:val="008601C3"/>
  </w:style>
  <w:style w:type="character" w:customStyle="1" w:styleId="aff6">
    <w:name w:val="Название Знак"/>
    <w:basedOn w:val="a1"/>
    <w:link w:val="a0"/>
    <w:rsid w:val="008601C3"/>
    <w:rPr>
      <w:rFonts w:ascii="Arial" w:hAnsi="Arial"/>
      <w:color w:val="000000"/>
      <w:sz w:val="28"/>
    </w:rPr>
  </w:style>
  <w:style w:type="paragraph" w:customStyle="1" w:styleId="Footer1">
    <w:name w:val="Footer1"/>
    <w:basedOn w:val="a"/>
    <w:uiPriority w:val="99"/>
    <w:qFormat/>
    <w:rsid w:val="008601C3"/>
    <w:pPr>
      <w:tabs>
        <w:tab w:val="center" w:pos="4677"/>
        <w:tab w:val="right" w:pos="9355"/>
      </w:tabs>
      <w:suppressAutoHyphens/>
    </w:pPr>
    <w:rPr>
      <w:color w:val="auto"/>
      <w:sz w:val="20"/>
    </w:rPr>
  </w:style>
  <w:style w:type="paragraph" w:customStyle="1" w:styleId="affffffffd">
    <w:name w:val="Обычный (Интернет)"/>
    <w:basedOn w:val="a"/>
    <w:qFormat/>
    <w:rsid w:val="00F72DDC"/>
    <w:pPr>
      <w:spacing w:before="100" w:line="276" w:lineRule="auto"/>
      <w:jc w:val="both"/>
    </w:pPr>
    <w:rPr>
      <w:rFonts w:ascii="Calibri" w:eastAsiaTheme="minorEastAsia" w:hAnsi="Calibri" w:cstheme="minorBid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699278866">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496147941">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67522975">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away.php?to=https%3A%2F%2Fsyktyvdin.gosuslugi.ru&amp;cc_ke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sd@syktyvdin.rkom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st@komigaz.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6A62-59A4-42A7-8068-712A11B3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2</cp:revision>
  <cp:lastPrinted>2024-02-28T14:07:00Z</cp:lastPrinted>
  <dcterms:created xsi:type="dcterms:W3CDTF">2026-05-04T15:38:00Z</dcterms:created>
  <dcterms:modified xsi:type="dcterms:W3CDTF">2026-05-04T15:38:00Z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