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9A" w:rsidRPr="008C469A" w:rsidRDefault="008C469A" w:rsidP="008C469A">
      <w:pPr>
        <w:spacing w:after="0" w:line="240" w:lineRule="auto"/>
        <w:jc w:val="center"/>
        <w:rPr>
          <w:rFonts w:ascii="Times New Roman" w:eastAsia="Times New Roman" w:hAnsi="Times New Roman" w:cs="Times New Roman"/>
          <w:b/>
          <w:caps/>
          <w:color w:val="000000"/>
          <w:sz w:val="56"/>
          <w:szCs w:val="20"/>
          <w:lang w:eastAsia="ru-RU"/>
        </w:rPr>
      </w:pPr>
      <w:r w:rsidRPr="008C469A">
        <w:rPr>
          <w:rFonts w:ascii="Times New Roman" w:eastAsia="Times New Roman" w:hAnsi="Times New Roman" w:cs="Times New Roman"/>
          <w:b/>
          <w:caps/>
          <w:noProof/>
          <w:color w:val="000000"/>
          <w:sz w:val="56"/>
          <w:szCs w:val="20"/>
          <w:lang w:eastAsia="ru-RU"/>
        </w:rPr>
        <w:drawing>
          <wp:inline distT="0" distB="0" distL="0" distR="0" wp14:anchorId="278C99C6" wp14:editId="57F41213">
            <wp:extent cx="1143000" cy="1546860"/>
            <wp:effectExtent l="0" t="0" r="0" b="0"/>
            <wp:docPr id="1" name="Рисунок 1" descr="Описание: Описание: 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Puser\Desktop\Новый рисуно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546860"/>
                    </a:xfrm>
                    <a:prstGeom prst="rect">
                      <a:avLst/>
                    </a:prstGeom>
                    <a:noFill/>
                    <a:ln>
                      <a:noFill/>
                    </a:ln>
                  </pic:spPr>
                </pic:pic>
              </a:graphicData>
            </a:graphic>
          </wp:inline>
        </w:drawing>
      </w:r>
    </w:p>
    <w:p w:rsidR="008C469A" w:rsidRPr="008C469A" w:rsidRDefault="008C469A" w:rsidP="008C469A">
      <w:pPr>
        <w:spacing w:after="0" w:line="240" w:lineRule="auto"/>
        <w:jc w:val="center"/>
        <w:rPr>
          <w:rFonts w:ascii="Times New Roman" w:eastAsia="Times New Roman" w:hAnsi="Times New Roman" w:cs="Times New Roman"/>
          <w:b/>
          <w:caps/>
          <w:color w:val="000000"/>
          <w:sz w:val="56"/>
          <w:szCs w:val="20"/>
          <w:lang w:eastAsia="ru-RU"/>
        </w:rPr>
      </w:pPr>
    </w:p>
    <w:p w:rsidR="008C469A" w:rsidRPr="008C469A" w:rsidRDefault="008C469A" w:rsidP="008C469A">
      <w:pPr>
        <w:spacing w:after="0" w:line="240" w:lineRule="auto"/>
        <w:jc w:val="center"/>
        <w:rPr>
          <w:rFonts w:ascii="Times New Roman" w:eastAsia="Times New Roman" w:hAnsi="Times New Roman" w:cs="Times New Roman"/>
          <w:b/>
          <w:caps/>
          <w:color w:val="000000"/>
          <w:sz w:val="40"/>
          <w:szCs w:val="40"/>
          <w:lang w:eastAsia="ru-RU"/>
        </w:rPr>
      </w:pPr>
      <w:r w:rsidRPr="008C469A">
        <w:rPr>
          <w:rFonts w:ascii="Times New Roman" w:eastAsia="Times New Roman" w:hAnsi="Times New Roman" w:cs="Times New Roman"/>
          <w:b/>
          <w:caps/>
          <w:color w:val="000000"/>
          <w:sz w:val="40"/>
          <w:szCs w:val="40"/>
          <w:lang w:eastAsia="ru-RU"/>
        </w:rPr>
        <w:t>Информационный</w:t>
      </w:r>
    </w:p>
    <w:p w:rsidR="008C469A" w:rsidRPr="008C469A" w:rsidRDefault="008C469A" w:rsidP="008C469A">
      <w:pPr>
        <w:spacing w:after="0" w:line="240" w:lineRule="auto"/>
        <w:jc w:val="center"/>
        <w:rPr>
          <w:rFonts w:ascii="Times New Roman" w:eastAsia="Times New Roman" w:hAnsi="Times New Roman" w:cs="Times New Roman"/>
          <w:b/>
          <w:caps/>
          <w:color w:val="000000"/>
          <w:sz w:val="40"/>
          <w:szCs w:val="40"/>
          <w:lang w:eastAsia="ru-RU"/>
        </w:rPr>
      </w:pPr>
      <w:r w:rsidRPr="008C469A">
        <w:rPr>
          <w:rFonts w:ascii="Times New Roman" w:eastAsia="Times New Roman" w:hAnsi="Times New Roman" w:cs="Times New Roman"/>
          <w:b/>
          <w:caps/>
          <w:color w:val="000000"/>
          <w:sz w:val="40"/>
          <w:szCs w:val="40"/>
          <w:lang w:eastAsia="ru-RU"/>
        </w:rPr>
        <w:t>вестник</w:t>
      </w:r>
    </w:p>
    <w:p w:rsidR="008C469A" w:rsidRPr="008C469A" w:rsidRDefault="008C469A" w:rsidP="008C469A">
      <w:pPr>
        <w:pBdr>
          <w:bottom w:val="single" w:sz="6" w:space="1" w:color="auto"/>
        </w:pBdr>
        <w:spacing w:after="0" w:line="240" w:lineRule="auto"/>
        <w:jc w:val="center"/>
        <w:rPr>
          <w:rFonts w:ascii="Times New Roman" w:eastAsia="Times New Roman" w:hAnsi="Times New Roman" w:cs="Times New Roman"/>
          <w:b/>
          <w:color w:val="000000"/>
          <w:sz w:val="40"/>
          <w:szCs w:val="40"/>
          <w:lang w:eastAsia="ru-RU"/>
        </w:rPr>
      </w:pPr>
      <w:r w:rsidRPr="008C469A">
        <w:rPr>
          <w:rFonts w:ascii="Times New Roman" w:eastAsia="Times New Roman" w:hAnsi="Times New Roman" w:cs="Times New Roman"/>
          <w:b/>
          <w:color w:val="000000"/>
          <w:sz w:val="40"/>
          <w:szCs w:val="40"/>
          <w:lang w:eastAsia="ru-RU"/>
        </w:rPr>
        <w:t>Совета и администрации муниципального района «Сыктывдинский»</w:t>
      </w:r>
    </w:p>
    <w:p w:rsidR="008C469A" w:rsidRPr="008C469A" w:rsidRDefault="008C469A" w:rsidP="008C469A">
      <w:pPr>
        <w:spacing w:after="0" w:line="240" w:lineRule="auto"/>
        <w:jc w:val="center"/>
        <w:rPr>
          <w:rFonts w:ascii="Times New Roman" w:eastAsia="Times New Roman" w:hAnsi="Times New Roman" w:cs="Times New Roman"/>
          <w:b/>
          <w:color w:val="000000"/>
          <w:sz w:val="28"/>
          <w:szCs w:val="28"/>
          <w:lang w:eastAsia="ru-RU"/>
        </w:rPr>
      </w:pPr>
      <w:r w:rsidRPr="008C469A">
        <w:rPr>
          <w:rFonts w:ascii="Times New Roman" w:eastAsia="Times New Roman" w:hAnsi="Times New Roman" w:cs="Times New Roman"/>
          <w:b/>
          <w:color w:val="000000"/>
          <w:sz w:val="28"/>
          <w:szCs w:val="28"/>
          <w:lang w:eastAsia="ru-RU"/>
        </w:rPr>
        <w:t xml:space="preserve">периодическое печатное издание </w:t>
      </w:r>
    </w:p>
    <w:p w:rsidR="00056DCE" w:rsidRDefault="00056DCE" w:rsidP="008C469A">
      <w:pPr>
        <w:spacing w:after="0" w:line="240" w:lineRule="auto"/>
        <w:jc w:val="center"/>
        <w:rPr>
          <w:rFonts w:ascii="Times New Roman" w:eastAsia="Times New Roman" w:hAnsi="Times New Roman" w:cs="Times New Roman"/>
          <w:color w:val="000000"/>
          <w:sz w:val="28"/>
          <w:szCs w:val="28"/>
          <w:lang w:eastAsia="ru-RU"/>
        </w:rPr>
      </w:pPr>
    </w:p>
    <w:p w:rsidR="00056DCE" w:rsidRDefault="00056DCE" w:rsidP="008C469A">
      <w:pPr>
        <w:spacing w:after="0" w:line="240" w:lineRule="auto"/>
        <w:jc w:val="center"/>
        <w:rPr>
          <w:rFonts w:ascii="Times New Roman" w:eastAsia="Times New Roman" w:hAnsi="Times New Roman" w:cs="Times New Roman"/>
          <w:color w:val="000000"/>
          <w:sz w:val="28"/>
          <w:szCs w:val="28"/>
          <w:lang w:eastAsia="ru-RU"/>
        </w:rPr>
      </w:pPr>
    </w:p>
    <w:p w:rsidR="008C469A" w:rsidRPr="008C469A" w:rsidRDefault="008C469A" w:rsidP="008C469A">
      <w:pPr>
        <w:spacing w:after="0" w:line="240" w:lineRule="auto"/>
        <w:jc w:val="center"/>
        <w:rPr>
          <w:rFonts w:ascii="Times New Roman" w:eastAsia="Times New Roman" w:hAnsi="Times New Roman" w:cs="Times New Roman"/>
          <w:color w:val="000000"/>
          <w:sz w:val="28"/>
          <w:szCs w:val="28"/>
          <w:lang w:eastAsia="ru-RU"/>
        </w:rPr>
      </w:pPr>
      <w:r w:rsidRPr="008C469A">
        <w:rPr>
          <w:rFonts w:ascii="Times New Roman" w:eastAsia="Times New Roman" w:hAnsi="Times New Roman" w:cs="Times New Roman"/>
          <w:color w:val="000000"/>
          <w:sz w:val="28"/>
          <w:szCs w:val="28"/>
          <w:lang w:eastAsia="ru-RU"/>
        </w:rPr>
        <w:t xml:space="preserve">                                                                                                              № </w:t>
      </w:r>
      <w:r w:rsidR="00FA4808">
        <w:rPr>
          <w:rFonts w:ascii="Times New Roman" w:eastAsia="Times New Roman" w:hAnsi="Times New Roman" w:cs="Times New Roman"/>
          <w:color w:val="000000"/>
          <w:sz w:val="28"/>
          <w:szCs w:val="28"/>
          <w:lang w:eastAsia="ru-RU"/>
        </w:rPr>
        <w:t>10</w:t>
      </w:r>
    </w:p>
    <w:p w:rsidR="008C469A" w:rsidRPr="008C469A" w:rsidRDefault="008C469A" w:rsidP="008C469A">
      <w:pPr>
        <w:spacing w:after="0" w:line="240" w:lineRule="auto"/>
        <w:jc w:val="center"/>
        <w:rPr>
          <w:rFonts w:ascii="Times New Roman" w:eastAsia="Times New Roman" w:hAnsi="Times New Roman" w:cs="Times New Roman"/>
          <w:b/>
          <w:color w:val="000000"/>
          <w:sz w:val="56"/>
          <w:szCs w:val="20"/>
          <w:lang w:eastAsia="ru-RU"/>
        </w:rPr>
      </w:pPr>
    </w:p>
    <w:p w:rsidR="008C469A" w:rsidRPr="008C469A" w:rsidRDefault="008C469A" w:rsidP="008C469A">
      <w:pPr>
        <w:spacing w:after="0" w:line="240" w:lineRule="auto"/>
        <w:jc w:val="center"/>
        <w:rPr>
          <w:rFonts w:ascii="Times New Roman" w:eastAsia="Times New Roman" w:hAnsi="Times New Roman" w:cs="Times New Roman"/>
          <w:b/>
          <w:color w:val="000000"/>
          <w:sz w:val="32"/>
          <w:szCs w:val="20"/>
          <w:lang w:eastAsia="ru-RU"/>
        </w:rPr>
      </w:pPr>
    </w:p>
    <w:p w:rsidR="008C469A" w:rsidRPr="008C469A" w:rsidRDefault="008C469A" w:rsidP="008C469A">
      <w:pPr>
        <w:spacing w:after="0" w:line="240" w:lineRule="auto"/>
        <w:jc w:val="center"/>
        <w:rPr>
          <w:rFonts w:ascii="Times New Roman" w:eastAsia="Times New Roman" w:hAnsi="Times New Roman" w:cs="Times New Roman"/>
          <w:b/>
          <w:color w:val="000000"/>
          <w:sz w:val="32"/>
          <w:szCs w:val="20"/>
          <w:lang w:eastAsia="ru-RU"/>
        </w:rPr>
      </w:pPr>
    </w:p>
    <w:p w:rsidR="008C469A" w:rsidRPr="008C469A" w:rsidRDefault="008C469A" w:rsidP="008C469A">
      <w:pPr>
        <w:spacing w:after="0" w:line="240" w:lineRule="auto"/>
        <w:jc w:val="center"/>
        <w:rPr>
          <w:rFonts w:ascii="Times New Roman" w:eastAsia="Times New Roman" w:hAnsi="Times New Roman" w:cs="Times New Roman"/>
          <w:b/>
          <w:color w:val="000000"/>
          <w:sz w:val="32"/>
          <w:szCs w:val="20"/>
          <w:lang w:eastAsia="ru-RU"/>
        </w:rPr>
      </w:pPr>
    </w:p>
    <w:p w:rsidR="008C469A" w:rsidRPr="008C469A" w:rsidRDefault="008C469A" w:rsidP="008C469A">
      <w:pPr>
        <w:spacing w:after="0" w:line="240" w:lineRule="auto"/>
        <w:jc w:val="center"/>
        <w:rPr>
          <w:rFonts w:ascii="Times New Roman" w:eastAsia="Times New Roman" w:hAnsi="Times New Roman" w:cs="Times New Roman"/>
          <w:b/>
          <w:color w:val="000000"/>
          <w:sz w:val="32"/>
          <w:szCs w:val="20"/>
          <w:lang w:eastAsia="ru-RU"/>
        </w:rPr>
      </w:pPr>
    </w:p>
    <w:p w:rsidR="008C469A" w:rsidRDefault="008C469A" w:rsidP="008C469A">
      <w:pPr>
        <w:spacing w:after="0" w:line="240" w:lineRule="auto"/>
        <w:jc w:val="center"/>
        <w:rPr>
          <w:rFonts w:ascii="Times New Roman" w:eastAsia="Times New Roman" w:hAnsi="Times New Roman" w:cs="Times New Roman"/>
          <w:b/>
          <w:color w:val="000000"/>
          <w:sz w:val="32"/>
          <w:szCs w:val="20"/>
          <w:lang w:eastAsia="ru-RU"/>
        </w:rPr>
      </w:pPr>
    </w:p>
    <w:p w:rsidR="006E079D" w:rsidRDefault="006E079D" w:rsidP="008C469A">
      <w:pPr>
        <w:spacing w:after="0" w:line="240" w:lineRule="auto"/>
        <w:jc w:val="center"/>
        <w:rPr>
          <w:rFonts w:ascii="Times New Roman" w:eastAsia="Times New Roman" w:hAnsi="Times New Roman" w:cs="Times New Roman"/>
          <w:b/>
          <w:color w:val="000000"/>
          <w:sz w:val="32"/>
          <w:szCs w:val="20"/>
          <w:lang w:eastAsia="ru-RU"/>
        </w:rPr>
      </w:pPr>
    </w:p>
    <w:p w:rsidR="006E079D" w:rsidRDefault="006E079D" w:rsidP="008C469A">
      <w:pPr>
        <w:spacing w:after="0" w:line="240" w:lineRule="auto"/>
        <w:jc w:val="center"/>
        <w:rPr>
          <w:rFonts w:ascii="Times New Roman" w:eastAsia="Times New Roman" w:hAnsi="Times New Roman" w:cs="Times New Roman"/>
          <w:b/>
          <w:color w:val="000000"/>
          <w:sz w:val="32"/>
          <w:szCs w:val="20"/>
          <w:lang w:eastAsia="ru-RU"/>
        </w:rPr>
      </w:pPr>
    </w:p>
    <w:p w:rsidR="006E079D" w:rsidRDefault="006E079D" w:rsidP="008C469A">
      <w:pPr>
        <w:spacing w:after="0" w:line="240" w:lineRule="auto"/>
        <w:jc w:val="center"/>
        <w:rPr>
          <w:rFonts w:ascii="Times New Roman" w:eastAsia="Times New Roman" w:hAnsi="Times New Roman" w:cs="Times New Roman"/>
          <w:b/>
          <w:color w:val="000000"/>
          <w:sz w:val="32"/>
          <w:szCs w:val="20"/>
          <w:lang w:eastAsia="ru-RU"/>
        </w:rPr>
      </w:pPr>
    </w:p>
    <w:p w:rsidR="006E079D" w:rsidRPr="008C469A" w:rsidRDefault="006E079D" w:rsidP="008C469A">
      <w:pPr>
        <w:spacing w:after="0" w:line="240" w:lineRule="auto"/>
        <w:jc w:val="center"/>
        <w:rPr>
          <w:rFonts w:ascii="Times New Roman" w:eastAsia="Times New Roman" w:hAnsi="Times New Roman" w:cs="Times New Roman"/>
          <w:b/>
          <w:color w:val="000000"/>
          <w:sz w:val="32"/>
          <w:szCs w:val="20"/>
          <w:lang w:eastAsia="ru-RU"/>
        </w:rPr>
      </w:pPr>
    </w:p>
    <w:p w:rsidR="008C469A" w:rsidRPr="008C469A" w:rsidRDefault="008C469A" w:rsidP="008C469A">
      <w:pPr>
        <w:spacing w:after="0" w:line="240" w:lineRule="auto"/>
        <w:jc w:val="center"/>
        <w:rPr>
          <w:rFonts w:ascii="Times New Roman" w:eastAsia="Times New Roman" w:hAnsi="Times New Roman" w:cs="Times New Roman"/>
          <w:b/>
          <w:color w:val="000000"/>
          <w:sz w:val="32"/>
          <w:szCs w:val="20"/>
          <w:lang w:eastAsia="ru-RU"/>
        </w:rPr>
      </w:pPr>
    </w:p>
    <w:p w:rsidR="008C469A" w:rsidRPr="008C469A" w:rsidRDefault="00056DCE" w:rsidP="008C469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8C469A" w:rsidRPr="008C469A">
        <w:rPr>
          <w:rFonts w:ascii="Times New Roman" w:eastAsia="Times New Roman" w:hAnsi="Times New Roman" w:cs="Times New Roman"/>
          <w:color w:val="000000"/>
          <w:sz w:val="28"/>
          <w:szCs w:val="28"/>
          <w:lang w:eastAsia="ru-RU"/>
        </w:rPr>
        <w:t>арт 2026 года</w:t>
      </w:r>
    </w:p>
    <w:p w:rsidR="008C469A" w:rsidRPr="008C469A" w:rsidRDefault="008C469A" w:rsidP="008C469A">
      <w:pPr>
        <w:spacing w:after="0" w:line="240" w:lineRule="auto"/>
        <w:jc w:val="center"/>
        <w:rPr>
          <w:rFonts w:ascii="Times New Roman" w:eastAsia="Times New Roman" w:hAnsi="Times New Roman" w:cs="Times New Roman"/>
          <w:color w:val="000000"/>
          <w:sz w:val="32"/>
          <w:szCs w:val="20"/>
          <w:lang w:eastAsia="ru-RU"/>
        </w:rPr>
      </w:pPr>
      <w:r w:rsidRPr="008C469A">
        <w:rPr>
          <w:rFonts w:ascii="Times New Roman" w:eastAsia="Times New Roman" w:hAnsi="Times New Roman" w:cs="Times New Roman"/>
          <w:color w:val="000000"/>
          <w:sz w:val="28"/>
          <w:szCs w:val="28"/>
          <w:lang w:eastAsia="ru-RU"/>
        </w:rPr>
        <w:t>с. Выльгорт</w:t>
      </w:r>
    </w:p>
    <w:p w:rsidR="008C469A" w:rsidRPr="008C469A" w:rsidRDefault="008C469A" w:rsidP="008C469A">
      <w:pPr>
        <w:spacing w:after="0" w:line="240" w:lineRule="auto"/>
        <w:rPr>
          <w:rFonts w:ascii="Times New Roman" w:eastAsia="Times New Roman" w:hAnsi="Times New Roman" w:cs="Times New Roman"/>
          <w:sz w:val="20"/>
          <w:szCs w:val="20"/>
          <w:lang w:eastAsia="ru-RU"/>
        </w:rPr>
        <w:sectPr w:rsidR="008C469A" w:rsidRPr="008C469A" w:rsidSect="008D67B4">
          <w:headerReference w:type="default" r:id="rId9"/>
          <w:footerReference w:type="default" r:id="rId10"/>
          <w:footerReference w:type="first" r:id="rId11"/>
          <w:pgSz w:w="11906" w:h="16838"/>
          <w:pgMar w:top="1134" w:right="851" w:bottom="1134" w:left="1701" w:header="426" w:footer="709" w:gutter="0"/>
          <w:pgNumType w:start="1"/>
          <w:cols w:space="720"/>
          <w:docGrid w:linePitch="360"/>
        </w:sectPr>
      </w:pPr>
    </w:p>
    <w:p w:rsidR="008C469A" w:rsidRPr="008C469A" w:rsidRDefault="008C469A" w:rsidP="008C469A">
      <w:pPr>
        <w:spacing w:after="0" w:line="240" w:lineRule="auto"/>
        <w:jc w:val="center"/>
        <w:rPr>
          <w:rFonts w:ascii="Times New Roman" w:eastAsia="Times New Roman" w:hAnsi="Times New Roman" w:cs="Times New Roman"/>
          <w:b/>
          <w:sz w:val="20"/>
          <w:szCs w:val="20"/>
          <w:lang w:eastAsia="ru-RU"/>
        </w:rPr>
      </w:pPr>
      <w:r w:rsidRPr="008C469A">
        <w:rPr>
          <w:rFonts w:ascii="Times New Roman" w:eastAsia="Times New Roman" w:hAnsi="Times New Roman" w:cs="Times New Roman"/>
          <w:b/>
          <w:sz w:val="20"/>
          <w:szCs w:val="20"/>
          <w:lang w:eastAsia="ru-RU"/>
        </w:rPr>
        <w:lastRenderedPageBreak/>
        <w:t>СОДЕРЖАНИЕ:</w:t>
      </w:r>
    </w:p>
    <w:p w:rsidR="008C469A" w:rsidRPr="008C469A" w:rsidRDefault="008C469A" w:rsidP="008C469A">
      <w:pPr>
        <w:spacing w:after="0" w:line="240" w:lineRule="auto"/>
        <w:jc w:val="center"/>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b/>
          <w:sz w:val="20"/>
          <w:szCs w:val="20"/>
          <w:lang w:eastAsia="zh-CN" w:bidi="hi-IN"/>
        </w:rPr>
      </w:pPr>
      <w:r w:rsidRPr="008C469A">
        <w:rPr>
          <w:rFonts w:ascii="Times New Roman" w:eastAsia="Times New Roman" w:hAnsi="Times New Roman" w:cs="Times New Roman"/>
          <w:b/>
          <w:sz w:val="20"/>
          <w:szCs w:val="20"/>
          <w:lang w:eastAsia="zh-CN" w:bidi="hi-IN"/>
        </w:rPr>
        <w:t>нормативно – правовые акты                                                                                                                                           администрации муниципального района «Сыктывдинский» Республики Коми</w:t>
      </w:r>
    </w:p>
    <w:p w:rsidR="008C469A" w:rsidRPr="008C469A" w:rsidRDefault="008C469A" w:rsidP="008C469A">
      <w:pPr>
        <w:spacing w:after="0" w:line="240" w:lineRule="auto"/>
        <w:jc w:val="center"/>
        <w:rPr>
          <w:rFonts w:ascii="Times New Roman" w:eastAsia="Times New Roman" w:hAnsi="Times New Roman" w:cs="Times New Roman"/>
          <w:b/>
          <w:sz w:val="20"/>
          <w:szCs w:val="20"/>
          <w:lang w:eastAsia="zh-CN" w:bidi="hi-IN"/>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418"/>
      </w:tblGrid>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25.12.2025 № 12/1696 «Об определении управляющей организации для управления многоквартирным домом № 39 по ул. Тимирязева, с. Выльгорт»</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26.12.2025 № 12/1699 «О внесении изменений в Устав муниципального бюджетного учреждения культуры «Сыктывдинская централизованная библиотечная система»</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26.12.2025 № 12/1705 «О  внесении изменений в постановлении администрации муниципального района «Сыктывдинский» Республики Коми, от 27 декабря 2018 № 12/1209 Об организации деятельности по противодействию коррупции в муниципальном районе «Сыктывдинский» и муниципальных образованиях сельских поселений, расположенных в границах муниципального района «Сыктывдинский»</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 xml:space="preserve">Постановление администрации  муниципального района «Сыктывдинский» Республики Коми от 29.12.2025 № 12/1706 «О внесении изменений в постановление администрации муниципального района «Сыктывдинский» Республики Коми от 12 августа 2022 года № 8/1041 </w:t>
            </w:r>
          </w:p>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«Об утверждении муниципальной программы муниципального района «Сыктывдинский» Республики Коми «Создание условий для развития социальной сферы»</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29.12.2025 № 12/1708 «Об утверждении изменений в проект межевания территории кадастрового квартала 11:04:1201001 (сельское поселение Пажга, деревня Гарья)»</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29.12.2025 № 12/1710 «О внесении изменений в постановление администрации муниципального района «Сыктывдинский» Республики Коми от 7 июля 2022 года № 7/831 «Об утверждении муниципальной программы муниципального района «Сыктывдинский» Республики Коми «Развитие культуры, физической культуры и спорта»</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29.12.2025 № 12/1712 «О внесении изменений в постановление администрации муниципального района «Сыктывдинский» Республики Коми от 23 ноября 2023 года № 11/1847 «Об утверждении муниципальной программы муниципального района «Сыктывдинский» Республики Коми «Развитие транспортной системы»</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29.12.2025 № 12/1713 «О внесении изменений в постановление администрации муниципального района «Сыктывдинский» Республики Коми от 3 февраля 2025 года № 2/94 «Об утверждении комплексного плана мероприятий по реализации муниципальной программы муниципального района «Сыктывдинский» Республики Коми «Развитие транспортной системы» на 2025 год»</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29.12.2025 № 12/1714 «Об утверждении Положения о комиссии по организации и проведению аукционов по продаже земельных участков, аукционов на право заключения договоров аренды земельных участков, находящихся в государственной или муниципальной собственности, расположенных на территории Сыктывдинского района Республики Коми»</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29.12.2025 № 12/1716 «О внесении изменений  в постановление администрации муниципального района «Сыктывдинский» от  22 июня  2022 года № 6/730  «Об утверждении муниципальной программы муниципального района «Сыктывдинский» Республики Коми «Муниципальная кадровая политика и  профессиональное  развитие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30.12.2025 № 12/1729 «О внесении изменений в постановление администрации муниципального района «Сыктывдинский» Республики Коми от 14 июля 2022 года № 7/858 «Об утверждении муниципальной программы муниципального района «Сыктывдинский» Республики Коми «Развитие энергетики, жилищно-коммунального и дорожного хозяйства»</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 xml:space="preserve">Постановление администрации  муниципального района «Сыктывдинский» Республики Коми от </w:t>
            </w:r>
            <w:r w:rsidR="006E079D">
              <w:rPr>
                <w:rFonts w:ascii="Times New Roman" w:eastAsia="Times New Roman" w:hAnsi="Times New Roman" w:cs="Times New Roman"/>
                <w:sz w:val="20"/>
                <w:szCs w:val="20"/>
                <w:lang w:eastAsia="ru-RU"/>
              </w:rPr>
              <w:t>30</w:t>
            </w:r>
            <w:r w:rsidRPr="008C469A">
              <w:rPr>
                <w:rFonts w:ascii="Times New Roman" w:eastAsia="Times New Roman" w:hAnsi="Times New Roman" w:cs="Times New Roman"/>
                <w:sz w:val="20"/>
                <w:szCs w:val="20"/>
                <w:lang w:eastAsia="ru-RU"/>
              </w:rPr>
              <w:t>.12.2025 № 12/1737 «</w:t>
            </w:r>
            <w:r w:rsidR="006E079D" w:rsidRPr="006E079D">
              <w:rPr>
                <w:rFonts w:ascii="Times New Roman" w:eastAsia="Times New Roman" w:hAnsi="Times New Roman" w:cs="Times New Roman"/>
                <w:sz w:val="20"/>
                <w:szCs w:val="20"/>
                <w:lang w:eastAsia="ru-RU"/>
              </w:rPr>
              <w:t xml:space="preserve">О внесении изменений в постановление администрации муниципального района «Сыктывдинский» Республики Коми от 30 июня 2022 года № 6/796 </w:t>
            </w:r>
            <w:r w:rsidR="006E079D" w:rsidRPr="006E079D">
              <w:rPr>
                <w:rFonts w:ascii="Times New Roman" w:eastAsia="Times New Roman" w:hAnsi="Times New Roman" w:cs="Times New Roman"/>
                <w:sz w:val="20"/>
                <w:szCs w:val="20"/>
                <w:lang w:eastAsia="ru-RU"/>
              </w:rPr>
              <w:lastRenderedPageBreak/>
              <w:t>«Об утверждении муниципальной программы муниципального района «Сыктывдинский» Республики Коми «Управление муниципальными финансами»</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lastRenderedPageBreak/>
              <w:t xml:space="preserve">Постановление администрации  муниципального района «Сыктывдинский» Республики Коми от </w:t>
            </w:r>
            <w:r w:rsidR="006E079D">
              <w:rPr>
                <w:rFonts w:ascii="Times New Roman" w:eastAsia="Times New Roman" w:hAnsi="Times New Roman" w:cs="Times New Roman"/>
                <w:sz w:val="20"/>
                <w:szCs w:val="20"/>
                <w:lang w:eastAsia="ru-RU"/>
              </w:rPr>
              <w:t>30</w:t>
            </w:r>
            <w:r w:rsidRPr="008C469A">
              <w:rPr>
                <w:rFonts w:ascii="Times New Roman" w:eastAsia="Times New Roman" w:hAnsi="Times New Roman" w:cs="Times New Roman"/>
                <w:sz w:val="20"/>
                <w:szCs w:val="20"/>
                <w:lang w:eastAsia="ru-RU"/>
              </w:rPr>
              <w:t>.12.2025 № 12/1743 «</w:t>
            </w:r>
            <w:r w:rsidR="006E079D" w:rsidRPr="006E079D">
              <w:rPr>
                <w:rFonts w:ascii="Times New Roman" w:eastAsia="Times New Roman" w:hAnsi="Times New Roman" w:cs="Times New Roman"/>
                <w:sz w:val="20"/>
                <w:szCs w:val="20"/>
                <w:lang w:eastAsia="ru-RU"/>
              </w:rPr>
              <w:t>О разрешении на разработку внесения изменений в проект межевания территории в кадастровом квартале 11:04:1001016</w:t>
            </w:r>
            <w:r w:rsidR="006E079D">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8D67B4" w:rsidRDefault="008D67B4" w:rsidP="008C469A">
            <w:pPr>
              <w:spacing w:after="0" w:line="240" w:lineRule="auto"/>
              <w:jc w:val="center"/>
              <w:rPr>
                <w:rFonts w:ascii="Times New Roman" w:eastAsia="Times New Roman" w:hAnsi="Times New Roman" w:cs="Times New Roman"/>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12/1745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12/1746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12/1747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12/1748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12/1749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12/1752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12/1753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12/1756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r w:rsidR="008C469A" w:rsidRPr="008C469A" w:rsidTr="008D67B4">
        <w:trPr>
          <w:trHeight w:val="58"/>
        </w:trPr>
        <w:tc>
          <w:tcPr>
            <w:tcW w:w="8505"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ru-RU"/>
              </w:rPr>
              <w:t>Постановление администрации  муниципального района «Сыктывдинский» Республики Коми от .12.2025 № 12/1757 «</w:t>
            </w:r>
          </w:p>
        </w:tc>
        <w:tc>
          <w:tcPr>
            <w:tcW w:w="1418" w:type="dxa"/>
            <w:tcBorders>
              <w:top w:val="single" w:sz="4" w:space="0" w:color="auto"/>
              <w:left w:val="single" w:sz="4" w:space="0" w:color="auto"/>
              <w:bottom w:val="single" w:sz="4" w:space="0" w:color="auto"/>
              <w:right w:val="single" w:sz="4" w:space="0" w:color="auto"/>
            </w:tcBorders>
          </w:tcPr>
          <w:p w:rsidR="008C469A" w:rsidRPr="008C469A" w:rsidRDefault="008C469A" w:rsidP="008C469A">
            <w:pPr>
              <w:spacing w:after="0" w:line="240" w:lineRule="auto"/>
              <w:jc w:val="center"/>
              <w:rPr>
                <w:rFonts w:ascii="Times New Roman" w:eastAsia="Times New Roman" w:hAnsi="Times New Roman" w:cs="Times New Roman"/>
                <w:sz w:val="20"/>
                <w:szCs w:val="20"/>
                <w:lang w:eastAsia="ru-RU"/>
              </w:rPr>
            </w:pPr>
            <w:r w:rsidRPr="008C469A">
              <w:rPr>
                <w:rFonts w:ascii="Times New Roman" w:eastAsia="Times New Roman" w:hAnsi="Times New Roman" w:cs="Times New Roman"/>
                <w:sz w:val="20"/>
                <w:szCs w:val="20"/>
                <w:lang w:eastAsia="zh-CN" w:bidi="hi-IN"/>
              </w:rPr>
              <w:t>стр.</w:t>
            </w:r>
          </w:p>
        </w:tc>
      </w:tr>
    </w:tbl>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r w:rsidRPr="008C469A">
        <w:rPr>
          <w:rFonts w:ascii="Times New Roman" w:eastAsia="Times New Roman" w:hAnsi="Times New Roman" w:cs="Times New Roman"/>
          <w:b/>
          <w:sz w:val="20"/>
          <w:szCs w:val="20"/>
          <w:lang w:eastAsia="zh-CN" w:bidi="hi-IN"/>
        </w:rPr>
        <w:t xml:space="preserve">                                 </w:t>
      </w: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rPr>
          <w:rFonts w:ascii="Times New Roman" w:eastAsia="Times New Roman" w:hAnsi="Times New Roman" w:cs="Times New Roman"/>
          <w:b/>
          <w:sz w:val="20"/>
          <w:szCs w:val="20"/>
          <w:lang w:eastAsia="zh-CN" w:bidi="hi-IN"/>
        </w:rPr>
      </w:pPr>
    </w:p>
    <w:p w:rsidR="008C469A" w:rsidRPr="008C469A" w:rsidRDefault="008C469A" w:rsidP="008C469A">
      <w:pPr>
        <w:spacing w:after="0" w:line="240" w:lineRule="auto"/>
        <w:jc w:val="center"/>
        <w:rPr>
          <w:rFonts w:ascii="Times New Roman" w:eastAsia="Times New Roman" w:hAnsi="Times New Roman" w:cs="Times New Roman"/>
          <w:b/>
          <w:sz w:val="20"/>
          <w:szCs w:val="20"/>
          <w:lang w:eastAsia="zh-CN" w:bidi="hi-IN"/>
        </w:rPr>
      </w:pPr>
      <w:r w:rsidRPr="008C469A">
        <w:rPr>
          <w:rFonts w:ascii="Times New Roman" w:eastAsia="Times New Roman" w:hAnsi="Times New Roman" w:cs="Times New Roman"/>
          <w:b/>
          <w:sz w:val="20"/>
          <w:szCs w:val="20"/>
          <w:lang w:eastAsia="zh-CN" w:bidi="hi-IN"/>
        </w:rPr>
        <w:lastRenderedPageBreak/>
        <w:t>РАЗДЕЛ ВТОРОЙ:</w:t>
      </w:r>
    </w:p>
    <w:p w:rsidR="008C469A" w:rsidRPr="008C469A" w:rsidRDefault="008C469A" w:rsidP="008C469A">
      <w:r w:rsidRPr="008C469A">
        <w:rPr>
          <w:rFonts w:ascii="Times New Roman" w:eastAsia="Times New Roman" w:hAnsi="Times New Roman" w:cs="Times New Roman"/>
          <w:b/>
          <w:sz w:val="20"/>
          <w:szCs w:val="20"/>
          <w:lang w:eastAsia="zh-CN" w:bidi="hi-IN"/>
        </w:rPr>
        <w:t xml:space="preserve">                                                                  нормативно – правовые акты    </w:t>
      </w:r>
    </w:p>
    <w:p w:rsidR="008C469A" w:rsidRPr="008C469A" w:rsidRDefault="008C469A" w:rsidP="008C469A">
      <w:pPr>
        <w:jc w:val="center"/>
        <w:rPr>
          <w:rFonts w:ascii="Times New Roman" w:eastAsia="Times New Roman" w:hAnsi="Times New Roman" w:cs="Times New Roman"/>
          <w:b/>
          <w:sz w:val="24"/>
          <w:szCs w:val="24"/>
          <w:lang w:eastAsia="ar-SA"/>
        </w:rPr>
      </w:pPr>
      <w:r w:rsidRPr="008C469A">
        <w:rPr>
          <w:rFonts w:ascii="Times New Roman" w:eastAsia="Times New Roman" w:hAnsi="Times New Roman" w:cs="Times New Roman"/>
          <w:noProof/>
          <w:sz w:val="20"/>
          <w:szCs w:val="20"/>
          <w:lang w:eastAsia="ru-RU"/>
        </w:rPr>
        <w:drawing>
          <wp:anchor distT="0" distB="0" distL="6401435" distR="6401435" simplePos="0" relativeHeight="251659264" behindDoc="0" locked="0" layoutInCell="1" allowOverlap="1" wp14:anchorId="19A22B07" wp14:editId="7D59756B">
            <wp:simplePos x="0" y="0"/>
            <wp:positionH relativeFrom="column">
              <wp:posOffset>2438400</wp:posOffset>
            </wp:positionH>
            <wp:positionV relativeFrom="paragraph">
              <wp:posOffset>120650</wp:posOffset>
            </wp:positionV>
            <wp:extent cx="840740" cy="109220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0740" cy="1092200"/>
                    </a:xfrm>
                    <a:prstGeom prst="rect">
                      <a:avLst/>
                    </a:prstGeom>
                    <a:solidFill>
                      <a:srgbClr val="FFFFFF"/>
                    </a:solidFill>
                    <a:ln>
                      <a:noFill/>
                    </a:ln>
                  </pic:spPr>
                </pic:pic>
              </a:graphicData>
            </a:graphic>
          </wp:anchor>
        </w:drawing>
      </w:r>
      <w:r w:rsidRPr="008C469A">
        <w:rPr>
          <w:rFonts w:ascii="Times New Roman" w:eastAsia="Times New Roman" w:hAnsi="Times New Roman" w:cs="Times New Roman"/>
          <w:b/>
          <w:sz w:val="24"/>
          <w:szCs w:val="24"/>
          <w:lang w:eastAsia="ar-SA"/>
        </w:rPr>
        <w:t>Коми Республикаын «Сыктывдін»</w:t>
      </w:r>
    </w:p>
    <w:p w:rsidR="008C469A" w:rsidRPr="008C469A" w:rsidRDefault="008C469A" w:rsidP="008C469A">
      <w:pPr>
        <w:pBdr>
          <w:bottom w:val="single" w:sz="4" w:space="1" w:color="000000"/>
        </w:pBdr>
        <w:suppressAutoHyphens/>
        <w:spacing w:after="0" w:line="240" w:lineRule="auto"/>
        <w:jc w:val="center"/>
        <w:rPr>
          <w:rFonts w:ascii="Times New Roman" w:eastAsia="Times New Roman" w:hAnsi="Times New Roman" w:cs="Times New Roman"/>
          <w:b/>
          <w:bCs/>
          <w:sz w:val="24"/>
          <w:szCs w:val="24"/>
          <w:lang w:eastAsia="ar-SA"/>
        </w:rPr>
      </w:pPr>
      <w:r w:rsidRPr="008C469A">
        <w:rPr>
          <w:rFonts w:ascii="Times New Roman" w:eastAsia="Times New Roman" w:hAnsi="Times New Roman" w:cs="Times New Roman"/>
          <w:b/>
          <w:sz w:val="24"/>
          <w:szCs w:val="24"/>
          <w:lang w:eastAsia="ar-SA"/>
        </w:rPr>
        <w:t>муниципальнӧйрайонсаадминистрациялӧн</w:t>
      </w:r>
    </w:p>
    <w:p w:rsidR="008C469A" w:rsidRPr="008C469A" w:rsidRDefault="008C469A" w:rsidP="008C469A">
      <w:pPr>
        <w:pBdr>
          <w:bottom w:val="single" w:sz="4" w:space="1" w:color="000000"/>
        </w:pBdr>
        <w:suppressAutoHyphens/>
        <w:spacing w:after="0" w:line="240" w:lineRule="auto"/>
        <w:jc w:val="center"/>
        <w:rPr>
          <w:rFonts w:ascii="Times New Roman" w:eastAsia="Times New Roman" w:hAnsi="Times New Roman" w:cs="Times New Roman"/>
          <w:b/>
          <w:bCs/>
          <w:sz w:val="24"/>
          <w:szCs w:val="20"/>
          <w:lang w:eastAsia="ar-SA"/>
        </w:rPr>
      </w:pPr>
      <w:r w:rsidRPr="008C469A">
        <w:rPr>
          <w:rFonts w:ascii="Times New Roman" w:eastAsia="Times New Roman" w:hAnsi="Times New Roman" w:cs="Times New Roman"/>
          <w:b/>
          <w:bCs/>
          <w:sz w:val="24"/>
          <w:szCs w:val="24"/>
          <w:lang w:eastAsia="ar-SA"/>
        </w:rPr>
        <w:t>ШУÖМ</w:t>
      </w:r>
    </w:p>
    <w:p w:rsidR="008C469A" w:rsidRPr="008C469A" w:rsidRDefault="008C469A" w:rsidP="008C469A">
      <w:pPr>
        <w:keepNext/>
        <w:keepLines/>
        <w:suppressAutoHyphens/>
        <w:spacing w:after="0" w:line="240" w:lineRule="auto"/>
        <w:contextualSpacing/>
        <w:jc w:val="center"/>
        <w:outlineLvl w:val="0"/>
        <w:rPr>
          <w:rFonts w:ascii="Times New Roman" w:eastAsiaTheme="majorEastAsia" w:hAnsi="Times New Roman" w:cs="Times New Roman"/>
          <w:bCs/>
          <w:sz w:val="24"/>
          <w:szCs w:val="24"/>
          <w:lang w:eastAsia="ar-SA"/>
        </w:rPr>
      </w:pPr>
      <w:r w:rsidRPr="008C469A">
        <w:rPr>
          <w:rFonts w:ascii="Times New Roman" w:eastAsiaTheme="majorEastAsia" w:hAnsi="Times New Roman" w:cs="Times New Roman"/>
          <w:b/>
          <w:bCs/>
          <w:sz w:val="24"/>
          <w:szCs w:val="24"/>
          <w:lang w:eastAsia="ar-SA"/>
        </w:rPr>
        <w:t>ПОСТАНОВЛЕНИЕ</w:t>
      </w:r>
    </w:p>
    <w:p w:rsidR="008C469A" w:rsidRPr="008C469A" w:rsidRDefault="008C469A" w:rsidP="008C469A">
      <w:pPr>
        <w:suppressAutoHyphens/>
        <w:spacing w:after="0" w:line="240" w:lineRule="auto"/>
        <w:contextualSpacing/>
        <w:jc w:val="center"/>
        <w:rPr>
          <w:rFonts w:ascii="Times New Roman" w:eastAsia="Times New Roman" w:hAnsi="Times New Roman" w:cs="Times New Roman"/>
          <w:b/>
          <w:sz w:val="24"/>
          <w:szCs w:val="24"/>
          <w:lang w:eastAsia="ar-SA"/>
        </w:rPr>
      </w:pPr>
      <w:r w:rsidRPr="008C469A">
        <w:rPr>
          <w:rFonts w:ascii="Times New Roman" w:eastAsia="Times New Roman" w:hAnsi="Times New Roman" w:cs="Times New Roman"/>
          <w:b/>
          <w:sz w:val="24"/>
          <w:szCs w:val="24"/>
          <w:lang w:eastAsia="ar-SA"/>
        </w:rPr>
        <w:t xml:space="preserve">администрации муниципального района </w:t>
      </w:r>
    </w:p>
    <w:p w:rsidR="008C469A" w:rsidRPr="008C469A" w:rsidRDefault="008C469A" w:rsidP="008C469A">
      <w:pPr>
        <w:suppressAutoHyphens/>
        <w:spacing w:after="0" w:line="240" w:lineRule="auto"/>
        <w:contextualSpacing/>
        <w:jc w:val="center"/>
        <w:rPr>
          <w:rFonts w:ascii="Times New Roman" w:eastAsia="Times New Roman" w:hAnsi="Times New Roman" w:cs="Times New Roman"/>
          <w:b/>
          <w:sz w:val="24"/>
          <w:szCs w:val="24"/>
          <w:lang w:eastAsia="ar-SA"/>
        </w:rPr>
      </w:pPr>
      <w:r w:rsidRPr="008C469A">
        <w:rPr>
          <w:rFonts w:ascii="Times New Roman" w:eastAsia="Times New Roman" w:hAnsi="Times New Roman" w:cs="Times New Roman"/>
          <w:b/>
          <w:sz w:val="24"/>
          <w:szCs w:val="24"/>
          <w:lang w:eastAsia="ar-SA"/>
        </w:rPr>
        <w:t>«Сыктывдинский» Республики Коми</w:t>
      </w:r>
    </w:p>
    <w:tbl>
      <w:tblPr>
        <w:tblW w:w="0" w:type="auto"/>
        <w:tblLook w:val="0000" w:firstRow="0" w:lastRow="0" w:firstColumn="0" w:lastColumn="0" w:noHBand="0" w:noVBand="0"/>
      </w:tblPr>
      <w:tblGrid>
        <w:gridCol w:w="4195"/>
        <w:gridCol w:w="446"/>
        <w:gridCol w:w="4930"/>
      </w:tblGrid>
      <w:tr w:rsidR="00816695" w:rsidRPr="00816695" w:rsidTr="008D67B4">
        <w:tc>
          <w:tcPr>
            <w:tcW w:w="4785" w:type="dxa"/>
            <w:gridSpan w:val="2"/>
          </w:tcPr>
          <w:p w:rsidR="00816695" w:rsidRPr="00816695" w:rsidRDefault="00816695" w:rsidP="00816695">
            <w:pPr>
              <w:spacing w:after="0" w:line="240" w:lineRule="auto"/>
              <w:jc w:val="both"/>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от 25 декабря 2025 года</w:t>
            </w:r>
          </w:p>
        </w:tc>
        <w:tc>
          <w:tcPr>
            <w:tcW w:w="5138" w:type="dxa"/>
          </w:tcPr>
          <w:p w:rsidR="00816695" w:rsidRPr="00816695" w:rsidRDefault="00816695" w:rsidP="00816695">
            <w:pPr>
              <w:spacing w:after="0" w:line="240" w:lineRule="auto"/>
              <w:jc w:val="center"/>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                                                               №12/1696        </w:t>
            </w:r>
          </w:p>
          <w:p w:rsidR="00816695" w:rsidRPr="00816695" w:rsidRDefault="00816695" w:rsidP="00816695">
            <w:pPr>
              <w:spacing w:after="0" w:line="240" w:lineRule="auto"/>
              <w:jc w:val="both"/>
              <w:rPr>
                <w:rFonts w:ascii="Times New Roman" w:eastAsia="SimSun" w:hAnsi="Times New Roman" w:cs="Times New Roman"/>
                <w:sz w:val="24"/>
                <w:szCs w:val="24"/>
                <w:lang w:eastAsia="ru-RU"/>
              </w:rPr>
            </w:pPr>
          </w:p>
        </w:tc>
      </w:tr>
      <w:tr w:rsidR="00816695" w:rsidRPr="00816695" w:rsidTr="008D67B4">
        <w:trPr>
          <w:gridAfter w:val="2"/>
          <w:wAfter w:w="5609" w:type="dxa"/>
        </w:trPr>
        <w:tc>
          <w:tcPr>
            <w:tcW w:w="4314" w:type="dxa"/>
          </w:tcPr>
          <w:p w:rsidR="00816695" w:rsidRPr="00816695" w:rsidRDefault="00816695" w:rsidP="00816695">
            <w:pPr>
              <w:spacing w:after="0" w:line="240" w:lineRule="auto"/>
              <w:jc w:val="both"/>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bidi="ru-RU"/>
              </w:rPr>
              <w:t xml:space="preserve">Об определении управляющей организации для управления многоквартирным домом № 39 </w:t>
            </w:r>
            <w:r w:rsidRPr="00816695">
              <w:rPr>
                <w:rFonts w:ascii="Times New Roman" w:eastAsia="SimSun" w:hAnsi="Times New Roman" w:cs="Times New Roman"/>
                <w:color w:val="000000"/>
                <w:sz w:val="24"/>
                <w:szCs w:val="24"/>
                <w:lang w:eastAsia="ru-RU" w:bidi="ru-RU"/>
              </w:rPr>
              <w:t>по ул. Тимирязева, с. Выльгорт</w:t>
            </w:r>
          </w:p>
        </w:tc>
      </w:tr>
    </w:tbl>
    <w:p w:rsidR="00816695" w:rsidRPr="00816695" w:rsidRDefault="00816695" w:rsidP="00816695">
      <w:pPr>
        <w:spacing w:after="0" w:line="240" w:lineRule="auto"/>
        <w:ind w:firstLine="720"/>
        <w:jc w:val="both"/>
        <w:rPr>
          <w:rFonts w:ascii="Times New Roman" w:eastAsia="SimSun" w:hAnsi="Times New Roman" w:cs="Times New Roman"/>
          <w:sz w:val="24"/>
          <w:szCs w:val="24"/>
          <w:lang w:eastAsia="ru-RU"/>
        </w:rPr>
      </w:pPr>
    </w:p>
    <w:p w:rsidR="00816695" w:rsidRPr="00816695" w:rsidRDefault="00816695" w:rsidP="00816695">
      <w:pPr>
        <w:spacing w:after="0" w:line="240" w:lineRule="auto"/>
        <w:ind w:firstLine="720"/>
        <w:jc w:val="both"/>
        <w:rPr>
          <w:rFonts w:ascii="Times New Roman" w:eastAsia="SimSun" w:hAnsi="Times New Roman" w:cs="Times New Roman"/>
          <w:sz w:val="24"/>
          <w:szCs w:val="24"/>
          <w:lang w:eastAsia="ru-RU"/>
        </w:rPr>
      </w:pPr>
    </w:p>
    <w:p w:rsidR="00816695" w:rsidRPr="00816695" w:rsidRDefault="00816695" w:rsidP="00816695">
      <w:pPr>
        <w:spacing w:after="0" w:line="240" w:lineRule="auto"/>
        <w:ind w:firstLineChars="236" w:firstLine="566"/>
        <w:jc w:val="both"/>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Руководствуясь </w:t>
      </w:r>
      <w:r w:rsidRPr="00816695">
        <w:rPr>
          <w:rFonts w:ascii="Times New Roman" w:eastAsia="SimSun" w:hAnsi="Times New Roman" w:cs="Times New Roman"/>
          <w:sz w:val="24"/>
          <w:szCs w:val="24"/>
          <w:lang w:eastAsia="ru-RU" w:bidi="ru-RU"/>
        </w:rPr>
        <w:t xml:space="preserve">частью 17 статьи 161 </w:t>
      </w:r>
      <w:r w:rsidRPr="00816695">
        <w:rPr>
          <w:rFonts w:ascii="Times New Roman" w:eastAsia="SimSun" w:hAnsi="Times New Roman" w:cs="Times New Roman"/>
          <w:sz w:val="24"/>
          <w:szCs w:val="24"/>
          <w:lang w:eastAsia="ru-RU"/>
        </w:rPr>
        <w:t>Жилищного кодекса Российской Федерации от 29.12.2004 № 188-ФЗ</w:t>
      </w:r>
      <w:r w:rsidRPr="00816695">
        <w:rPr>
          <w:rFonts w:ascii="Times New Roman" w:eastAsia="SimSun" w:hAnsi="Times New Roman" w:cs="Times New Roman"/>
          <w:sz w:val="24"/>
          <w:szCs w:val="24"/>
          <w:lang w:eastAsia="ru-RU" w:bidi="ru-RU"/>
        </w:rPr>
        <w:t>, Правилами определения управляющей органи</w:t>
      </w:r>
      <w:r w:rsidRPr="00816695">
        <w:rPr>
          <w:rFonts w:ascii="Times New Roman" w:eastAsia="SimSun" w:hAnsi="Times New Roman" w:cs="Times New Roman"/>
          <w:sz w:val="24"/>
          <w:szCs w:val="24"/>
          <w:lang w:eastAsia="ru-RU" w:bidi="ru-RU"/>
        </w:rPr>
        <w:softHyphen/>
        <w:t>зации для управления многоквартирным домом, в отношении которого собст</w:t>
      </w:r>
      <w:r w:rsidRPr="00816695">
        <w:rPr>
          <w:rFonts w:ascii="Times New Roman" w:eastAsia="SimSun" w:hAnsi="Times New Roman" w:cs="Times New Roman"/>
          <w:sz w:val="24"/>
          <w:szCs w:val="24"/>
          <w:lang w:eastAsia="ru-RU" w:bidi="ru-RU"/>
        </w:rPr>
        <w:softHyphen/>
        <w:t>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w:t>
      </w:r>
      <w:r w:rsidRPr="00816695">
        <w:rPr>
          <w:rFonts w:ascii="Times New Roman" w:eastAsia="SimSun" w:hAnsi="Times New Roman" w:cs="Times New Roman"/>
          <w:sz w:val="24"/>
          <w:szCs w:val="24"/>
          <w:lang w:eastAsia="ru-RU" w:bidi="ru-RU"/>
        </w:rPr>
        <w:softHyphen/>
        <w:t>сийской Федерации от 21.12.2018 № 1616, в связи с отсутстви</w:t>
      </w:r>
      <w:r w:rsidRPr="00816695">
        <w:rPr>
          <w:rFonts w:ascii="Times New Roman" w:eastAsia="SimSun" w:hAnsi="Times New Roman" w:cs="Times New Roman"/>
          <w:sz w:val="24"/>
          <w:szCs w:val="24"/>
          <w:lang w:eastAsia="ru-RU" w:bidi="ru-RU"/>
        </w:rPr>
        <w:softHyphen/>
        <w:t>ем решения собственников помещений  многоквартирного дома о выбо</w:t>
      </w:r>
      <w:r w:rsidRPr="00816695">
        <w:rPr>
          <w:rFonts w:ascii="Times New Roman" w:eastAsia="SimSun" w:hAnsi="Times New Roman" w:cs="Times New Roman"/>
          <w:sz w:val="24"/>
          <w:szCs w:val="24"/>
          <w:lang w:eastAsia="ru-RU" w:bidi="ru-RU"/>
        </w:rPr>
        <w:softHyphen/>
        <w:t xml:space="preserve">ре способа управления, </w:t>
      </w:r>
      <w:r w:rsidRPr="00816695">
        <w:rPr>
          <w:rFonts w:ascii="Times New Roman" w:eastAsia="SimSun" w:hAnsi="Times New Roman" w:cs="Times New Roman"/>
          <w:sz w:val="24"/>
          <w:szCs w:val="24"/>
          <w:lang w:eastAsia="ru-RU"/>
        </w:rPr>
        <w:t>администрация муниципального района «Сыктывдинский» Республики Коми</w:t>
      </w:r>
    </w:p>
    <w:p w:rsidR="00816695" w:rsidRPr="00816695" w:rsidRDefault="00816695" w:rsidP="00816695">
      <w:pPr>
        <w:spacing w:after="0"/>
        <w:ind w:firstLine="567"/>
        <w:jc w:val="both"/>
        <w:rPr>
          <w:rFonts w:ascii="Times New Roman" w:eastAsia="SimSun" w:hAnsi="Times New Roman" w:cs="Times New Roman"/>
          <w:sz w:val="23"/>
          <w:szCs w:val="23"/>
          <w:lang w:eastAsia="ru-RU"/>
        </w:rPr>
      </w:pPr>
    </w:p>
    <w:p w:rsidR="00816695" w:rsidRPr="00816695" w:rsidRDefault="00816695" w:rsidP="00816695">
      <w:pPr>
        <w:spacing w:after="0"/>
        <w:jc w:val="both"/>
        <w:rPr>
          <w:rFonts w:ascii="Times New Roman" w:eastAsia="SimSun" w:hAnsi="Times New Roman" w:cs="Times New Roman"/>
          <w:b/>
          <w:sz w:val="24"/>
          <w:szCs w:val="24"/>
          <w:lang w:eastAsia="ru-RU"/>
        </w:rPr>
      </w:pPr>
      <w:r w:rsidRPr="00816695">
        <w:rPr>
          <w:rFonts w:ascii="Times New Roman" w:eastAsia="SimSun" w:hAnsi="Times New Roman" w:cs="Times New Roman"/>
          <w:b/>
          <w:sz w:val="24"/>
          <w:szCs w:val="24"/>
          <w:lang w:eastAsia="ru-RU"/>
        </w:rPr>
        <w:t>ПОСТАНОВЛЯЕТ:</w:t>
      </w:r>
    </w:p>
    <w:p w:rsidR="00816695" w:rsidRPr="00816695" w:rsidRDefault="00816695" w:rsidP="00816695">
      <w:pPr>
        <w:spacing w:after="0"/>
        <w:jc w:val="both"/>
        <w:rPr>
          <w:rFonts w:ascii="Times New Roman" w:eastAsia="SimSun" w:hAnsi="Times New Roman" w:cs="Times New Roman"/>
          <w:b/>
          <w:sz w:val="24"/>
          <w:szCs w:val="24"/>
          <w:lang w:eastAsia="ru-RU"/>
        </w:rPr>
      </w:pPr>
    </w:p>
    <w:p w:rsidR="00816695" w:rsidRPr="00816695" w:rsidRDefault="00816695" w:rsidP="00816695">
      <w:pPr>
        <w:numPr>
          <w:ilvl w:val="0"/>
          <w:numId w:val="1"/>
        </w:numPr>
        <w:tabs>
          <w:tab w:val="left" w:pos="567"/>
          <w:tab w:val="left" w:pos="851"/>
        </w:tabs>
        <w:spacing w:after="0" w:line="240" w:lineRule="auto"/>
        <w:ind w:firstLine="567"/>
        <w:jc w:val="both"/>
        <w:rPr>
          <w:rFonts w:ascii="Times New Roman" w:eastAsia="SimSun" w:hAnsi="Times New Roman" w:cs="Times New Roman"/>
          <w:sz w:val="24"/>
          <w:szCs w:val="24"/>
          <w:lang w:eastAsia="ru-RU" w:bidi="ru-RU"/>
        </w:rPr>
      </w:pPr>
      <w:r w:rsidRPr="00816695">
        <w:rPr>
          <w:rFonts w:ascii="Times New Roman" w:eastAsia="SimSun" w:hAnsi="Times New Roman" w:cs="Times New Roman"/>
          <w:sz w:val="24"/>
          <w:szCs w:val="24"/>
          <w:lang w:eastAsia="ru-RU" w:bidi="ru-RU"/>
        </w:rPr>
        <w:t>Определить с  25.12.2025 ООО «УК «Новый дом» (ОГРН 1231100000361, ИНН 1109016650; директор Будин Дмитрий Федорович, местонахождение: Республика Коми, Сыктывдинский район, с. Выльгорт, ул. Гагарина, д. 5; лицензия от 21.03.2023 № 011000350 телефон 7-18-94)</w:t>
      </w:r>
      <w:r w:rsidRPr="00816695">
        <w:rPr>
          <w:rFonts w:ascii="Times New Roman" w:eastAsia="SimSun" w:hAnsi="Times New Roman" w:cs="Times New Roman"/>
          <w:color w:val="FF0000"/>
          <w:sz w:val="24"/>
          <w:szCs w:val="24"/>
          <w:lang w:eastAsia="ru-RU" w:bidi="ru-RU"/>
        </w:rPr>
        <w:t xml:space="preserve"> </w:t>
      </w:r>
      <w:r w:rsidRPr="00816695">
        <w:rPr>
          <w:rFonts w:ascii="Times New Roman" w:eastAsia="SimSun" w:hAnsi="Times New Roman" w:cs="Times New Roman"/>
          <w:sz w:val="24"/>
          <w:szCs w:val="24"/>
          <w:lang w:eastAsia="ru-RU" w:bidi="ru-RU"/>
        </w:rPr>
        <w:t>управляющей организацией для управления многоквартирным домом № 39 ул. Тимирязева с. Выльгорт до вы</w:t>
      </w:r>
      <w:r w:rsidRPr="00816695">
        <w:rPr>
          <w:rFonts w:ascii="Times New Roman" w:eastAsia="SimSun" w:hAnsi="Times New Roman" w:cs="Times New Roman"/>
          <w:sz w:val="24"/>
          <w:szCs w:val="24"/>
          <w:lang w:eastAsia="ru-RU" w:bidi="ru-RU"/>
        </w:rPr>
        <w:softHyphen/>
        <w:t>бора собственниками жилых и нежилых помещений способа управления много</w:t>
      </w:r>
      <w:r w:rsidRPr="00816695">
        <w:rPr>
          <w:rFonts w:ascii="Times New Roman" w:eastAsia="SimSun" w:hAnsi="Times New Roman" w:cs="Times New Roman"/>
          <w:sz w:val="24"/>
          <w:szCs w:val="24"/>
          <w:lang w:eastAsia="ru-RU" w:bidi="ru-RU"/>
        </w:rPr>
        <w:softHyphen/>
        <w:t>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по отбору управляющей организации для управления многоквартирным домом, но не бо</w:t>
      </w:r>
      <w:r w:rsidRPr="00816695">
        <w:rPr>
          <w:rFonts w:ascii="Times New Roman" w:eastAsia="SimSun" w:hAnsi="Times New Roman" w:cs="Times New Roman"/>
          <w:sz w:val="24"/>
          <w:szCs w:val="24"/>
          <w:lang w:eastAsia="ru-RU" w:bidi="ru-RU"/>
        </w:rPr>
        <w:softHyphen/>
        <w:t>лее одного года.</w:t>
      </w:r>
    </w:p>
    <w:p w:rsidR="00816695" w:rsidRPr="00816695" w:rsidRDefault="00816695" w:rsidP="00816695">
      <w:pPr>
        <w:tabs>
          <w:tab w:val="left" w:pos="709"/>
        </w:tabs>
        <w:spacing w:after="0" w:line="240" w:lineRule="auto"/>
        <w:ind w:firstLine="567"/>
        <w:jc w:val="both"/>
        <w:rPr>
          <w:rFonts w:ascii="Times New Roman" w:eastAsia="SimSun" w:hAnsi="Times New Roman" w:cs="Times New Roman"/>
          <w:sz w:val="24"/>
          <w:szCs w:val="24"/>
          <w:lang w:eastAsia="ru-RU" w:bidi="ru-RU"/>
        </w:rPr>
      </w:pPr>
      <w:r w:rsidRPr="00816695">
        <w:rPr>
          <w:rFonts w:ascii="Times New Roman" w:eastAsia="SimSun" w:hAnsi="Times New Roman" w:cs="Times New Roman"/>
          <w:sz w:val="24"/>
          <w:szCs w:val="24"/>
          <w:lang w:eastAsia="ru-RU"/>
        </w:rPr>
        <w:t xml:space="preserve">2. </w:t>
      </w:r>
      <w:r w:rsidRPr="00816695">
        <w:rPr>
          <w:rFonts w:ascii="Times New Roman" w:eastAsia="SimSun" w:hAnsi="Times New Roman" w:cs="Times New Roman"/>
          <w:sz w:val="24"/>
          <w:szCs w:val="24"/>
          <w:lang w:eastAsia="ru-RU" w:bidi="ru-RU"/>
        </w:rPr>
        <w:t>Установить:</w:t>
      </w:r>
    </w:p>
    <w:p w:rsidR="00816695" w:rsidRPr="00816695" w:rsidRDefault="00816695" w:rsidP="00816695">
      <w:pPr>
        <w:numPr>
          <w:ilvl w:val="1"/>
          <w:numId w:val="2"/>
        </w:numPr>
        <w:tabs>
          <w:tab w:val="left" w:pos="0"/>
        </w:tabs>
        <w:spacing w:after="0" w:line="240" w:lineRule="auto"/>
        <w:ind w:left="0" w:firstLine="426"/>
        <w:jc w:val="both"/>
        <w:rPr>
          <w:rFonts w:ascii="Times New Roman" w:eastAsia="SimSun" w:hAnsi="Times New Roman" w:cs="Times New Roman"/>
          <w:sz w:val="24"/>
          <w:szCs w:val="24"/>
          <w:lang w:eastAsia="ru-RU" w:bidi="ru-RU"/>
        </w:rPr>
      </w:pPr>
      <w:r w:rsidRPr="00816695">
        <w:rPr>
          <w:rFonts w:ascii="Times New Roman" w:eastAsia="SimSun" w:hAnsi="Times New Roman" w:cs="Times New Roman"/>
          <w:sz w:val="24"/>
          <w:szCs w:val="24"/>
          <w:lang w:eastAsia="ru-RU" w:bidi="ru-RU"/>
        </w:rPr>
        <w:t>перечень работ и (или) услуг по управлению многоквартирным до</w:t>
      </w:r>
      <w:r w:rsidRPr="00816695">
        <w:rPr>
          <w:rFonts w:ascii="Times New Roman" w:eastAsia="SimSun" w:hAnsi="Times New Roman" w:cs="Times New Roman"/>
          <w:sz w:val="24"/>
          <w:szCs w:val="24"/>
          <w:lang w:eastAsia="ru-RU" w:bidi="ru-RU"/>
        </w:rPr>
        <w:softHyphen/>
        <w:t>мом, услуг и работ по содержанию и ремонту общего имущества в многоквар</w:t>
      </w:r>
      <w:r w:rsidRPr="00816695">
        <w:rPr>
          <w:rFonts w:ascii="Times New Roman" w:eastAsia="SimSun" w:hAnsi="Times New Roman" w:cs="Times New Roman"/>
          <w:sz w:val="24"/>
          <w:szCs w:val="24"/>
          <w:lang w:eastAsia="ru-RU" w:bidi="ru-RU"/>
        </w:rPr>
        <w:softHyphen/>
        <w:t xml:space="preserve">тирном доме и размер </w:t>
      </w:r>
      <w:r w:rsidRPr="00816695">
        <w:rPr>
          <w:rFonts w:ascii="Times New Roman" w:eastAsia="SimSun" w:hAnsi="Times New Roman" w:cs="Times New Roman"/>
          <w:sz w:val="24"/>
          <w:szCs w:val="24"/>
          <w:lang w:eastAsia="ru-RU" w:bidi="ru-RU"/>
        </w:rPr>
        <w:lastRenderedPageBreak/>
        <w:t>платы за содержание жилого помещения согласно прило</w:t>
      </w:r>
      <w:r w:rsidRPr="00816695">
        <w:rPr>
          <w:rFonts w:ascii="Times New Roman" w:eastAsia="SimSun" w:hAnsi="Times New Roman" w:cs="Times New Roman"/>
          <w:sz w:val="24"/>
          <w:szCs w:val="24"/>
          <w:lang w:eastAsia="ru-RU" w:bidi="ru-RU"/>
        </w:rPr>
        <w:softHyphen/>
        <w:t>жению 1 к настоящему постановлению.</w:t>
      </w:r>
    </w:p>
    <w:p w:rsidR="00816695" w:rsidRPr="00816695" w:rsidRDefault="00816695" w:rsidP="00816695">
      <w:pPr>
        <w:numPr>
          <w:ilvl w:val="1"/>
          <w:numId w:val="2"/>
        </w:numPr>
        <w:tabs>
          <w:tab w:val="left" w:pos="0"/>
          <w:tab w:val="left" w:pos="709"/>
        </w:tabs>
        <w:spacing w:after="0" w:line="240" w:lineRule="auto"/>
        <w:ind w:left="0" w:firstLine="426"/>
        <w:jc w:val="both"/>
        <w:rPr>
          <w:rFonts w:ascii="Times New Roman" w:eastAsia="SimSun" w:hAnsi="Times New Roman" w:cs="Times New Roman"/>
          <w:sz w:val="24"/>
          <w:szCs w:val="24"/>
          <w:lang w:eastAsia="ru-RU" w:bidi="ru-RU"/>
        </w:rPr>
      </w:pPr>
      <w:r w:rsidRPr="00816695">
        <w:rPr>
          <w:rFonts w:ascii="Times New Roman" w:eastAsia="SimSun" w:hAnsi="Times New Roman" w:cs="Times New Roman"/>
          <w:sz w:val="24"/>
          <w:szCs w:val="24"/>
          <w:lang w:eastAsia="ru-RU" w:bidi="ru-RU"/>
        </w:rPr>
        <w:t>состав общего имущества многоквартирного дома № 39 Тимирязева с. Выльгорт согласно приложению 2 к настоящему поста</w:t>
      </w:r>
      <w:r w:rsidRPr="00816695">
        <w:rPr>
          <w:rFonts w:ascii="Times New Roman" w:eastAsia="SimSun" w:hAnsi="Times New Roman" w:cs="Times New Roman"/>
          <w:sz w:val="24"/>
          <w:szCs w:val="24"/>
          <w:lang w:eastAsia="ru-RU" w:bidi="ru-RU"/>
        </w:rPr>
        <w:softHyphen/>
        <w:t>новлению.</w:t>
      </w:r>
    </w:p>
    <w:p w:rsidR="00816695" w:rsidRPr="00816695" w:rsidRDefault="00816695" w:rsidP="00816695">
      <w:pPr>
        <w:spacing w:after="0" w:line="240" w:lineRule="auto"/>
        <w:ind w:firstLine="567"/>
        <w:jc w:val="both"/>
        <w:rPr>
          <w:rFonts w:ascii="Times New Roman" w:eastAsia="SimSun" w:hAnsi="Times New Roman" w:cs="Times New Roman"/>
          <w:sz w:val="24"/>
          <w:szCs w:val="24"/>
          <w:lang w:eastAsia="ru-RU" w:bidi="ru-RU"/>
        </w:rPr>
      </w:pPr>
      <w:r w:rsidRPr="00816695">
        <w:rPr>
          <w:rFonts w:ascii="Times New Roman" w:eastAsia="SimSun" w:hAnsi="Times New Roman" w:cs="Times New Roman"/>
          <w:sz w:val="24"/>
          <w:szCs w:val="24"/>
          <w:lang w:eastAsia="ru-RU"/>
        </w:rPr>
        <w:t xml:space="preserve">3. </w:t>
      </w:r>
      <w:r w:rsidRPr="00816695">
        <w:rPr>
          <w:rFonts w:ascii="Times New Roman" w:eastAsia="SimSun" w:hAnsi="Times New Roman" w:cs="Times New Roman"/>
          <w:sz w:val="24"/>
          <w:szCs w:val="24"/>
          <w:lang w:eastAsia="ru-RU" w:bidi="ru-RU"/>
        </w:rPr>
        <w:t>Предоставление коммунальных услуг собственникам и пользователям помещений в многоквартирном доме № 39, ул. Тимирязева с. Выльгорт в период управления многоквартирным домом ООО «УК «Новый дом», осуществляется ресурсо</w:t>
      </w:r>
      <w:r w:rsidRPr="00816695">
        <w:rPr>
          <w:rFonts w:ascii="Times New Roman" w:eastAsia="SimSun" w:hAnsi="Times New Roman" w:cs="Times New Roman"/>
          <w:sz w:val="24"/>
          <w:szCs w:val="24"/>
          <w:lang w:eastAsia="ru-RU" w:bidi="ru-RU"/>
        </w:rPr>
        <w:softHyphen/>
        <w:t>снабжающими организациями в соответствии с подпунктом «б» пункта 17 Пра</w:t>
      </w:r>
      <w:r w:rsidRPr="00816695">
        <w:rPr>
          <w:rFonts w:ascii="Times New Roman" w:eastAsia="SimSun" w:hAnsi="Times New Roman" w:cs="Times New Roman"/>
          <w:sz w:val="24"/>
          <w:szCs w:val="24"/>
          <w:lang w:eastAsia="ru-RU" w:bidi="ru-RU"/>
        </w:rPr>
        <w:softHyphen/>
        <w:t>вил предоставления коммунальных услуг собственникам и пользователям по</w:t>
      </w:r>
      <w:r w:rsidRPr="00816695">
        <w:rPr>
          <w:rFonts w:ascii="Times New Roman" w:eastAsia="SimSun" w:hAnsi="Times New Roman" w:cs="Times New Roman"/>
          <w:sz w:val="24"/>
          <w:szCs w:val="24"/>
          <w:lang w:eastAsia="ru-RU" w:bidi="ru-RU"/>
        </w:rPr>
        <w:softHyphen/>
        <w:t>мещений в многоквартирных домах и жилых домов, утвержденных постановле</w:t>
      </w:r>
      <w:r w:rsidRPr="00816695">
        <w:rPr>
          <w:rFonts w:ascii="Times New Roman" w:eastAsia="SimSun" w:hAnsi="Times New Roman" w:cs="Times New Roman"/>
          <w:sz w:val="24"/>
          <w:szCs w:val="24"/>
          <w:lang w:eastAsia="ru-RU" w:bidi="ru-RU"/>
        </w:rPr>
        <w:softHyphen/>
        <w:t>нием Правительства Российской Федерации от 06.05.2011 № 354 «О предостав</w:t>
      </w:r>
      <w:r w:rsidRPr="00816695">
        <w:rPr>
          <w:rFonts w:ascii="Times New Roman" w:eastAsia="SimSun" w:hAnsi="Times New Roman" w:cs="Times New Roman"/>
          <w:sz w:val="24"/>
          <w:szCs w:val="24"/>
          <w:lang w:eastAsia="ru-RU" w:bidi="ru-RU"/>
        </w:rPr>
        <w:softHyphen/>
        <w:t>лении коммунальных услуг собственникам и пользователям помещений в мно</w:t>
      </w:r>
      <w:r w:rsidRPr="00816695">
        <w:rPr>
          <w:rFonts w:ascii="Times New Roman" w:eastAsia="SimSun" w:hAnsi="Times New Roman" w:cs="Times New Roman"/>
          <w:sz w:val="24"/>
          <w:szCs w:val="24"/>
          <w:lang w:eastAsia="ru-RU" w:bidi="ru-RU"/>
        </w:rPr>
        <w:softHyphen/>
        <w:t>гоквартирных домах и жилых домов».</w:t>
      </w:r>
    </w:p>
    <w:p w:rsidR="00816695" w:rsidRPr="00816695" w:rsidRDefault="00816695" w:rsidP="00816695">
      <w:pPr>
        <w:spacing w:after="0" w:line="240" w:lineRule="auto"/>
        <w:ind w:firstLine="567"/>
        <w:jc w:val="both"/>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4. Контроль за исполнением настоящего постановления оставляю за собой.</w:t>
      </w:r>
    </w:p>
    <w:p w:rsidR="00816695" w:rsidRPr="00816695" w:rsidRDefault="00816695" w:rsidP="00816695">
      <w:pPr>
        <w:widowControl w:val="0"/>
        <w:tabs>
          <w:tab w:val="left" w:pos="993"/>
          <w:tab w:val="left" w:pos="1134"/>
        </w:tabs>
        <w:autoSpaceDE w:val="0"/>
        <w:autoSpaceDN w:val="0"/>
        <w:spacing w:after="0" w:line="240" w:lineRule="auto"/>
        <w:ind w:firstLine="567"/>
        <w:jc w:val="both"/>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5. Настоящее постановление вступает в силу со дня его подписания и подлежит размещению на официальном сайте администрации района и ГИС ЖКХ.</w:t>
      </w:r>
    </w:p>
    <w:p w:rsidR="00816695" w:rsidRPr="00816695" w:rsidRDefault="00816695" w:rsidP="00816695">
      <w:pPr>
        <w:widowControl w:val="0"/>
        <w:tabs>
          <w:tab w:val="left" w:pos="993"/>
          <w:tab w:val="left" w:pos="1134"/>
        </w:tabs>
        <w:autoSpaceDE w:val="0"/>
        <w:autoSpaceDN w:val="0"/>
        <w:spacing w:after="0" w:line="240" w:lineRule="auto"/>
        <w:ind w:firstLine="709"/>
        <w:jc w:val="both"/>
        <w:rPr>
          <w:rFonts w:ascii="Times New Roman" w:eastAsia="SimSun" w:hAnsi="Times New Roman" w:cs="Times New Roman"/>
          <w:sz w:val="24"/>
          <w:szCs w:val="24"/>
          <w:lang w:eastAsia="ru-RU"/>
        </w:rPr>
      </w:pPr>
    </w:p>
    <w:p w:rsidR="00816695" w:rsidRPr="00816695" w:rsidRDefault="00816695" w:rsidP="00816695">
      <w:pPr>
        <w:widowControl w:val="0"/>
        <w:tabs>
          <w:tab w:val="left" w:pos="993"/>
          <w:tab w:val="left" w:pos="1134"/>
        </w:tabs>
        <w:autoSpaceDE w:val="0"/>
        <w:autoSpaceDN w:val="0"/>
        <w:spacing w:after="0" w:line="240" w:lineRule="auto"/>
        <w:ind w:firstLine="709"/>
        <w:jc w:val="both"/>
        <w:rPr>
          <w:rFonts w:ascii="Times New Roman" w:eastAsia="SimSun" w:hAnsi="Times New Roman" w:cs="Times New Roman"/>
          <w:sz w:val="24"/>
          <w:szCs w:val="24"/>
          <w:lang w:eastAsia="ru-RU"/>
        </w:rPr>
      </w:pPr>
    </w:p>
    <w:p w:rsidR="00816695" w:rsidRPr="00816695" w:rsidRDefault="00816695" w:rsidP="00816695">
      <w:pPr>
        <w:widowControl w:val="0"/>
        <w:tabs>
          <w:tab w:val="left" w:pos="993"/>
          <w:tab w:val="left" w:pos="1134"/>
        </w:tabs>
        <w:autoSpaceDE w:val="0"/>
        <w:autoSpaceDN w:val="0"/>
        <w:spacing w:after="0" w:line="240" w:lineRule="auto"/>
        <w:ind w:firstLine="709"/>
        <w:jc w:val="both"/>
        <w:rPr>
          <w:rFonts w:ascii="Times New Roman" w:eastAsia="SimSun" w:hAnsi="Times New Roman" w:cs="Times New Roman"/>
          <w:sz w:val="24"/>
          <w:szCs w:val="24"/>
          <w:lang w:eastAsia="ru-RU"/>
        </w:rPr>
      </w:pPr>
    </w:p>
    <w:p w:rsidR="00816695" w:rsidRPr="00816695" w:rsidRDefault="00816695" w:rsidP="00816695">
      <w:pPr>
        <w:widowControl w:val="0"/>
        <w:tabs>
          <w:tab w:val="left" w:pos="993"/>
          <w:tab w:val="left" w:pos="1134"/>
        </w:tabs>
        <w:autoSpaceDE w:val="0"/>
        <w:autoSpaceDN w:val="0"/>
        <w:spacing w:after="0" w:line="240" w:lineRule="auto"/>
        <w:jc w:val="both"/>
        <w:rPr>
          <w:rFonts w:ascii="Times New Roman" w:eastAsia="SimSun" w:hAnsi="Times New Roman" w:cs="Times New Roman"/>
          <w:sz w:val="24"/>
          <w:szCs w:val="24"/>
          <w:lang w:eastAsia="ru-RU"/>
        </w:rPr>
      </w:pPr>
    </w:p>
    <w:tbl>
      <w:tblPr>
        <w:tblW w:w="10206" w:type="dxa"/>
        <w:tblLook w:val="0000" w:firstRow="0" w:lastRow="0" w:firstColumn="0" w:lastColumn="0" w:noHBand="0" w:noVBand="0"/>
      </w:tblPr>
      <w:tblGrid>
        <w:gridCol w:w="5495"/>
        <w:gridCol w:w="4711"/>
      </w:tblGrid>
      <w:tr w:rsidR="00816695" w:rsidRPr="00816695" w:rsidTr="008D67B4">
        <w:trPr>
          <w:trHeight w:val="1281"/>
        </w:trPr>
        <w:tc>
          <w:tcPr>
            <w:tcW w:w="5495" w:type="dxa"/>
          </w:tcPr>
          <w:p w:rsidR="00816695" w:rsidRPr="00816695" w:rsidRDefault="00816695" w:rsidP="00816695">
            <w:pPr>
              <w:widowControl w:val="0"/>
              <w:tabs>
                <w:tab w:val="left" w:pos="993"/>
                <w:tab w:val="left" w:pos="1134"/>
              </w:tabs>
              <w:autoSpaceDE w:val="0"/>
              <w:autoSpaceDN w:val="0"/>
              <w:spacing w:after="0" w:line="240" w:lineRule="auto"/>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Заместитель руководителя </w:t>
            </w:r>
          </w:p>
          <w:p w:rsidR="00816695" w:rsidRPr="00816695" w:rsidRDefault="00816695" w:rsidP="00816695">
            <w:pPr>
              <w:widowControl w:val="0"/>
              <w:tabs>
                <w:tab w:val="left" w:pos="993"/>
                <w:tab w:val="left" w:pos="1134"/>
              </w:tabs>
              <w:autoSpaceDE w:val="0"/>
              <w:autoSpaceDN w:val="0"/>
              <w:spacing w:after="0" w:line="240" w:lineRule="auto"/>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администрации муниципального района «Сыктывдинский»      </w:t>
            </w:r>
          </w:p>
          <w:p w:rsidR="00816695" w:rsidRPr="00816695" w:rsidRDefault="00816695" w:rsidP="00816695">
            <w:pPr>
              <w:widowControl w:val="0"/>
              <w:tabs>
                <w:tab w:val="left" w:pos="993"/>
                <w:tab w:val="left" w:pos="1134"/>
              </w:tabs>
              <w:autoSpaceDE w:val="0"/>
              <w:autoSpaceDN w:val="0"/>
              <w:spacing w:after="0" w:line="240" w:lineRule="auto"/>
              <w:rPr>
                <w:rFonts w:ascii="Times New Roman" w:eastAsia="SimSun" w:hAnsi="Times New Roman" w:cs="Times New Roman"/>
                <w:sz w:val="24"/>
                <w:szCs w:val="24"/>
                <w:lang w:eastAsia="ru-RU"/>
              </w:rPr>
            </w:pPr>
          </w:p>
        </w:tc>
        <w:tc>
          <w:tcPr>
            <w:tcW w:w="4711" w:type="dxa"/>
          </w:tcPr>
          <w:p w:rsidR="00816695" w:rsidRPr="00816695" w:rsidRDefault="00816695" w:rsidP="00816695">
            <w:pPr>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sidRPr="00816695">
              <w:rPr>
                <w:rFonts w:ascii="Times New Roman" w:eastAsia="SimSun" w:hAnsi="Times New Roman" w:cs="Times New Roman"/>
                <w:sz w:val="24"/>
                <w:szCs w:val="24"/>
                <w:lang w:eastAsia="ru-RU"/>
              </w:rPr>
              <w:t xml:space="preserve">А.В. Коншин                                                     </w:t>
            </w:r>
          </w:p>
        </w:tc>
      </w:tr>
    </w:tbl>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lastRenderedPageBreak/>
        <w:t>Приложение 1</w:t>
      </w: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к постановлению администрации </w:t>
      </w: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муниципального района «Сыктывдинский» </w:t>
      </w:r>
    </w:p>
    <w:p w:rsidR="00816695" w:rsidRPr="00816695" w:rsidRDefault="00816695" w:rsidP="00816695">
      <w:pPr>
        <w:tabs>
          <w:tab w:val="left" w:pos="284"/>
          <w:tab w:val="left" w:pos="709"/>
        </w:tabs>
        <w:spacing w:after="0" w:line="240" w:lineRule="auto"/>
        <w:ind w:firstLine="426"/>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от «25» декабря 2025 года №12/1696   </w:t>
      </w:r>
    </w:p>
    <w:p w:rsidR="00816695" w:rsidRPr="00816695" w:rsidRDefault="00816695" w:rsidP="00816695">
      <w:pPr>
        <w:spacing w:after="0" w:line="240" w:lineRule="auto"/>
        <w:jc w:val="center"/>
        <w:rPr>
          <w:rFonts w:ascii="Times New Roman" w:eastAsia="SimSun" w:hAnsi="Times New Roman" w:cs="Times New Roman"/>
          <w:b/>
          <w:bCs/>
          <w:sz w:val="24"/>
          <w:szCs w:val="24"/>
          <w:lang w:eastAsia="ru-RU" w:bidi="ru-RU"/>
        </w:rPr>
      </w:pPr>
      <w:r w:rsidRPr="00816695">
        <w:rPr>
          <w:rFonts w:ascii="Times New Roman" w:eastAsia="SimSun" w:hAnsi="Times New Roman" w:cs="Times New Roman"/>
          <w:b/>
          <w:bCs/>
          <w:sz w:val="24"/>
          <w:szCs w:val="24"/>
          <w:lang w:eastAsia="ru-RU" w:bidi="ru-RU"/>
        </w:rPr>
        <w:t>Перечень работ и (или) услуг по управлению многоквартирным домом, услуг и работ по содержанию и ремонту общего имущества в многоквартирном доме и размер платы за содержание жилого помещения</w:t>
      </w:r>
    </w:p>
    <w:p w:rsidR="00816695" w:rsidRPr="00816695" w:rsidRDefault="00816695" w:rsidP="00816695">
      <w:pPr>
        <w:spacing w:after="0" w:line="240" w:lineRule="auto"/>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fldChar w:fldCharType="begin"/>
      </w:r>
      <w:r w:rsidRPr="00816695">
        <w:rPr>
          <w:rFonts w:ascii="Times New Roman" w:eastAsia="SimSun" w:hAnsi="Times New Roman" w:cs="Times New Roman"/>
          <w:sz w:val="24"/>
          <w:szCs w:val="24"/>
          <w:lang w:eastAsia="ru-RU"/>
        </w:rPr>
        <w:instrText xml:space="preserve"> LINK Excel.Sheet.8 "E:\\Рабочая 14 15.12.2025.xls" 14!R2C1:R66C6 \a \f 5 \h  \* MERGEFORMAT </w:instrText>
      </w:r>
      <w:r w:rsidRPr="00816695">
        <w:rPr>
          <w:rFonts w:ascii="Times New Roman" w:eastAsia="SimSun" w:hAnsi="Times New Roman" w:cs="Times New Roman"/>
          <w:sz w:val="24"/>
          <w:szCs w:val="24"/>
          <w:lang w:eastAsia="ru-RU"/>
        </w:rPr>
        <w:fldChar w:fldCharType="separate"/>
      </w:r>
    </w:p>
    <w:p w:rsidR="00816695" w:rsidRPr="00816695" w:rsidRDefault="00816695" w:rsidP="00816695">
      <w:pPr>
        <w:spacing w:after="0" w:line="240" w:lineRule="auto"/>
        <w:rPr>
          <w:rFonts w:ascii="Times New Roman" w:eastAsia="SimSun" w:hAnsi="Times New Roman" w:cs="Times New Roman"/>
          <w:sz w:val="20"/>
          <w:szCs w:val="20"/>
          <w:lang w:eastAsia="ru-RU"/>
        </w:rPr>
      </w:pPr>
      <w:r w:rsidRPr="00816695">
        <w:rPr>
          <w:rFonts w:ascii="Times New Roman" w:eastAsia="SimSun" w:hAnsi="Times New Roman" w:cs="Times New Roman"/>
          <w:sz w:val="24"/>
          <w:szCs w:val="24"/>
          <w:lang w:eastAsia="ru-RU"/>
        </w:rPr>
        <w:fldChar w:fldCharType="end"/>
      </w:r>
      <w:r w:rsidRPr="00816695">
        <w:rPr>
          <w:rFonts w:ascii="Times New Roman" w:eastAsia="SimSun" w:hAnsi="Times New Roman" w:cs="Times New Roman"/>
          <w:sz w:val="24"/>
          <w:szCs w:val="24"/>
          <w:lang w:eastAsia="ru-RU"/>
        </w:rPr>
        <w:fldChar w:fldCharType="begin"/>
      </w:r>
      <w:r w:rsidRPr="00816695">
        <w:rPr>
          <w:rFonts w:ascii="Times New Roman" w:eastAsia="SimSun" w:hAnsi="Times New Roman" w:cs="Times New Roman"/>
          <w:sz w:val="24"/>
          <w:szCs w:val="24"/>
          <w:lang w:eastAsia="ru-RU"/>
        </w:rPr>
        <w:instrText xml:space="preserve"> LINK Excel.Sheet.8 "C:\\Users\\PUser11_2\\Desktop\\2025-2026\\Постановления Выльгорт\\Тимирязева 39.xls" 14!R2C1:R76C5 \a \f 4 \h  \* MERGEFORMAT </w:instrText>
      </w:r>
      <w:r w:rsidRPr="00816695">
        <w:rPr>
          <w:rFonts w:ascii="Times New Roman" w:eastAsia="SimSun" w:hAnsi="Times New Roman" w:cs="Times New Roman"/>
          <w:sz w:val="24"/>
          <w:szCs w:val="24"/>
          <w:lang w:eastAsia="ru-RU"/>
        </w:rPr>
        <w:fldChar w:fldCharType="separate"/>
      </w:r>
    </w:p>
    <w:tbl>
      <w:tblPr>
        <w:tblW w:w="10649" w:type="dxa"/>
        <w:tblInd w:w="-601" w:type="dxa"/>
        <w:tblLook w:val="04A0" w:firstRow="1" w:lastRow="0" w:firstColumn="1" w:lastColumn="0" w:noHBand="0" w:noVBand="1"/>
      </w:tblPr>
      <w:tblGrid>
        <w:gridCol w:w="306"/>
        <w:gridCol w:w="6426"/>
        <w:gridCol w:w="1533"/>
        <w:gridCol w:w="1150"/>
        <w:gridCol w:w="1234"/>
      </w:tblGrid>
      <w:tr w:rsidR="00816695" w:rsidRPr="00816695" w:rsidTr="00816695">
        <w:trPr>
          <w:trHeight w:val="96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Наименование работ и затрат</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Периодичность выполнения</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Стоимость выполнения работ, руб. в год</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В расчете на 1 м2 жилых и нежилых помещений, руб. в мес.</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ул. Тимирязева 39 с. Выльгорт</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площадь дома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1800</w:t>
            </w:r>
          </w:p>
        </w:tc>
      </w:tr>
      <w:tr w:rsidR="00816695" w:rsidRPr="00816695" w:rsidTr="00816695">
        <w:trPr>
          <w:trHeight w:val="405"/>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необходимые для надлежащего содержания конструкций многоквартирных домов:</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bottom"/>
            <w:hideMark/>
          </w:tcPr>
          <w:p w:rsidR="00816695" w:rsidRPr="00816695" w:rsidRDefault="00816695" w:rsidP="00816695">
            <w:pPr>
              <w:spacing w:after="0" w:line="240" w:lineRule="auto"/>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отношении фундамента:</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bottom"/>
            <w:hideMark/>
          </w:tcPr>
          <w:p w:rsidR="00816695" w:rsidRPr="00816695" w:rsidRDefault="00816695" w:rsidP="00816695">
            <w:pPr>
              <w:spacing w:after="0" w:line="240" w:lineRule="auto"/>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735"/>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 раза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23760,00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1,10</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nil"/>
              <w:left w:val="nil"/>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для надлежащего содержания стен многоквартирных домов:</w:t>
            </w:r>
          </w:p>
        </w:tc>
        <w:tc>
          <w:tcPr>
            <w:tcW w:w="1533" w:type="dxa"/>
            <w:tcBorders>
              <w:top w:val="nil"/>
              <w:left w:val="nil"/>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b/>
                <w:bCs/>
                <w:color w:val="000000"/>
                <w:sz w:val="18"/>
                <w:szCs w:val="18"/>
                <w:lang w:eastAsia="ru-RU"/>
              </w:rPr>
            </w:pPr>
            <w:r w:rsidRPr="00816695">
              <w:rPr>
                <w:rFonts w:ascii="Calibri" w:eastAsia="Times New Roman" w:hAnsi="Calibri" w:cs="Calibri"/>
                <w:b/>
                <w:bCs/>
                <w:color w:val="000000"/>
                <w:sz w:val="18"/>
                <w:szCs w:val="18"/>
                <w:lang w:eastAsia="ru-RU"/>
              </w:rPr>
              <w:t> </w:t>
            </w:r>
          </w:p>
        </w:tc>
        <w:tc>
          <w:tcPr>
            <w:tcW w:w="1150" w:type="dxa"/>
            <w:tcBorders>
              <w:top w:val="nil"/>
              <w:left w:val="nil"/>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1089"/>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 раза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6480,00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0,30</w:t>
            </w:r>
          </w:p>
        </w:tc>
      </w:tr>
      <w:tr w:rsidR="00816695" w:rsidRPr="00816695" w:rsidTr="00816695">
        <w:trPr>
          <w:trHeight w:val="96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целях надлежащего содержания перекрытий и покрытий многоквартирных домов:</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1153"/>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 раза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4320,00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0,20</w:t>
            </w:r>
          </w:p>
        </w:tc>
      </w:tr>
      <w:tr w:rsidR="00816695" w:rsidRPr="00816695" w:rsidTr="00816695">
        <w:trPr>
          <w:trHeight w:val="72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both"/>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целях надлежащего содержания крыш многоквартирных домов:</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проверка кровли на отсутствие протечек</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6480,00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0,30</w:t>
            </w:r>
          </w:p>
        </w:tc>
      </w:tr>
      <w:tr w:rsidR="00816695" w:rsidRPr="00816695" w:rsidTr="00816695">
        <w:trPr>
          <w:trHeight w:val="495"/>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выявлении нарушений, приводящих к протечкам, - незамедлительное их устранение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6480,00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0,30</w:t>
            </w:r>
          </w:p>
        </w:tc>
      </w:tr>
      <w:tr w:rsidR="00816695" w:rsidRPr="00816695" w:rsidTr="00816695">
        <w:trPr>
          <w:trHeight w:val="495"/>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проверка и при необходимости очистка кровли от скопления снега и наледи</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целях надлежащего содержания лестниц многоквартирных домов:</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b/>
                <w:bCs/>
                <w:color w:val="000000"/>
                <w:sz w:val="18"/>
                <w:szCs w:val="18"/>
                <w:lang w:eastAsia="ru-RU"/>
              </w:rPr>
            </w:pPr>
            <w:r w:rsidRPr="00816695">
              <w:rPr>
                <w:rFonts w:ascii="Calibri" w:eastAsia="Times New Roman" w:hAnsi="Calibri" w:cs="Calibri"/>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843"/>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lastRenderedPageBreak/>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 раза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495"/>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выявлении повреждений и нарушений - проведение восстановительных работ;</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работы, выполняемые в целях надлежащего содержания фасадов многоквартирных домов:</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477"/>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контроль состояния и восстановление или замена отдельных элементов крылец и зонтов над входами в здание, в подвалы и над балконами;</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57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28080,00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1,30</w:t>
            </w:r>
          </w:p>
        </w:tc>
      </w:tr>
      <w:tr w:rsidR="00816695" w:rsidRPr="00816695" w:rsidTr="00816695">
        <w:trPr>
          <w:trHeight w:val="75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 xml:space="preserve">работы, выполняемые в целях надлежащего содержания внутренней отделки многоквартирных домов, - проверка состояния внутренней отделки. </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b/>
                <w:bCs/>
                <w:color w:val="000000"/>
                <w:sz w:val="18"/>
                <w:szCs w:val="18"/>
                <w:lang w:eastAsia="ru-RU"/>
              </w:rPr>
            </w:pPr>
            <w:r w:rsidRPr="00816695">
              <w:rPr>
                <w:rFonts w:ascii="Calibri" w:eastAsia="Times New Roman" w:hAnsi="Calibri" w:cs="Calibri"/>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noWrap/>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68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17280,00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0,80</w:t>
            </w:r>
          </w:p>
        </w:tc>
      </w:tr>
      <w:tr w:rsidR="00816695" w:rsidRPr="00816695" w:rsidTr="00816695">
        <w:trPr>
          <w:trHeight w:val="68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697"/>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6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6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w:t>
            </w:r>
          </w:p>
        </w:tc>
        <w:tc>
          <w:tcPr>
            <w:tcW w:w="6426" w:type="dxa"/>
            <w:tcBorders>
              <w:top w:val="nil"/>
              <w:left w:val="nil"/>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533" w:type="dxa"/>
            <w:tcBorders>
              <w:top w:val="nil"/>
              <w:left w:val="nil"/>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150" w:type="dxa"/>
            <w:tcBorders>
              <w:top w:val="nil"/>
              <w:left w:val="nil"/>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nil"/>
              <w:left w:val="nil"/>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56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b/>
                <w:bCs/>
                <w:color w:val="000000"/>
                <w:sz w:val="20"/>
                <w:szCs w:val="20"/>
                <w:lang w:eastAsia="ru-RU"/>
              </w:rPr>
            </w:pPr>
            <w:r w:rsidRPr="00816695">
              <w:rPr>
                <w:rFonts w:ascii="Times New Roman" w:eastAsia="Times New Roman" w:hAnsi="Times New Roman" w:cs="Times New Roman"/>
                <w:b/>
                <w:bCs/>
                <w:color w:val="000000"/>
                <w:sz w:val="20"/>
                <w:szCs w:val="20"/>
                <w:lang w:eastAsia="ru-RU"/>
              </w:rPr>
              <w:t>работы, выполняемые в целях надлежащего содержания систем вентиляции и дымоудаления многоквартирных домов:</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20"/>
                <w:szCs w:val="20"/>
                <w:lang w:eastAsia="ru-RU"/>
              </w:rPr>
            </w:pPr>
            <w:r w:rsidRPr="00816695">
              <w:rPr>
                <w:rFonts w:ascii="Times New Roman" w:eastAsia="Times New Roman" w:hAnsi="Times New Roman" w:cs="Times New Roman"/>
                <w:b/>
                <w:bCs/>
                <w:color w:val="000000"/>
                <w:sz w:val="20"/>
                <w:szCs w:val="20"/>
                <w:lang w:eastAsia="ru-RU"/>
              </w:rPr>
              <w:t> </w:t>
            </w:r>
          </w:p>
        </w:tc>
        <w:tc>
          <w:tcPr>
            <w:tcW w:w="1150" w:type="dxa"/>
            <w:tcBorders>
              <w:top w:val="nil"/>
              <w:left w:val="nil"/>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556"/>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3 раза в год</w:t>
            </w:r>
          </w:p>
        </w:tc>
        <w:tc>
          <w:tcPr>
            <w:tcW w:w="1150" w:type="dxa"/>
            <w:tcBorders>
              <w:top w:val="nil"/>
              <w:left w:val="nil"/>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6480,00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0,30</w:t>
            </w:r>
          </w:p>
        </w:tc>
      </w:tr>
      <w:tr w:rsidR="00816695" w:rsidRPr="00816695" w:rsidTr="00816695">
        <w:trPr>
          <w:trHeight w:val="55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hideMark/>
          </w:tcPr>
          <w:p w:rsidR="00816695" w:rsidRPr="00816695" w:rsidRDefault="00816695" w:rsidP="00816695">
            <w:pPr>
              <w:spacing w:after="0" w:line="240" w:lineRule="auto"/>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 мере необходимости</w:t>
            </w:r>
          </w:p>
        </w:tc>
        <w:tc>
          <w:tcPr>
            <w:tcW w:w="1150" w:type="dxa"/>
            <w:tcBorders>
              <w:top w:val="nil"/>
              <w:left w:val="nil"/>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563"/>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целях надлежащего содержания индивидуальных тепловых пунктов и водоподкачек в многоквартирных домах:</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698"/>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3 раза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4320,00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0,20</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гидравлические и тепловые испытания оборудования индивидуальных тепловых пунктов и водоподкачек;</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4320,00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0,20</w:t>
            </w:r>
          </w:p>
        </w:tc>
      </w:tr>
      <w:tr w:rsidR="00816695" w:rsidRPr="00816695" w:rsidTr="00816695">
        <w:trPr>
          <w:trHeight w:val="664"/>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Общие работы, выполняемые для надлежащего содержания</w:t>
            </w:r>
            <w:r w:rsidRPr="00816695">
              <w:rPr>
                <w:rFonts w:ascii="Times New Roman" w:eastAsia="Times New Roman" w:hAnsi="Times New Roman" w:cs="Times New Roman"/>
                <w:b/>
                <w:bCs/>
                <w:sz w:val="18"/>
                <w:szCs w:val="18"/>
                <w:lang w:eastAsia="ru-RU"/>
              </w:rPr>
              <w:t xml:space="preserve"> систем водоснабжения (холодного и горячего), отопления и водоотведения в многоквартирных домах</w:t>
            </w:r>
            <w:r w:rsidRPr="00816695">
              <w:rPr>
                <w:rFonts w:ascii="Times New Roman" w:eastAsia="Times New Roman" w:hAnsi="Times New Roman" w:cs="Times New Roman"/>
                <w:b/>
                <w:bCs/>
                <w:color w:val="000000"/>
                <w:sz w:val="18"/>
                <w:szCs w:val="18"/>
                <w:lang w:eastAsia="ru-RU"/>
              </w:rPr>
              <w:t>:</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186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56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hideMark/>
          </w:tcPr>
          <w:p w:rsidR="00816695" w:rsidRPr="00816695" w:rsidRDefault="00816695" w:rsidP="00816695">
            <w:pPr>
              <w:spacing w:after="0" w:line="240" w:lineRule="auto"/>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контроль состояния и замена неисправных контрольно-измерительных приборов (манометров, термометров и т.п.);</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827"/>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lastRenderedPageBreak/>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568"/>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54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контроль состояния и восстановление исправности элементов внутренней канализации</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6912,00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0,32</w:t>
            </w:r>
          </w:p>
        </w:tc>
      </w:tr>
      <w:tr w:rsidR="00816695" w:rsidRPr="00816695" w:rsidTr="00816695">
        <w:trPr>
          <w:trHeight w:val="54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промывка участков водопровода после выполнения ремонтно-строительных работ на водопроводе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6912,00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0,32</w:t>
            </w:r>
          </w:p>
        </w:tc>
      </w:tr>
      <w:tr w:rsidR="00816695" w:rsidRPr="00816695" w:rsidTr="00816695">
        <w:trPr>
          <w:trHeight w:val="714"/>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000000" w:fill="FFFFFF"/>
            <w:noWrap/>
            <w:vAlign w:val="center"/>
            <w:hideMark/>
          </w:tcPr>
          <w:p w:rsidR="00816695" w:rsidRPr="00816695" w:rsidRDefault="00816695" w:rsidP="00816695">
            <w:pPr>
              <w:spacing w:after="0" w:line="240" w:lineRule="auto"/>
              <w:jc w:val="both"/>
              <w:rPr>
                <w:rFonts w:ascii="Times New Roman" w:eastAsia="Times New Roman" w:hAnsi="Times New Roman" w:cs="Times New Roman"/>
                <w:b/>
                <w:bCs/>
                <w:color w:val="000000"/>
                <w:sz w:val="20"/>
                <w:szCs w:val="20"/>
                <w:lang w:eastAsia="ru-RU"/>
              </w:rPr>
            </w:pPr>
            <w:r w:rsidRPr="00816695">
              <w:rPr>
                <w:rFonts w:ascii="Times New Roman" w:eastAsia="Times New Roman" w:hAnsi="Times New Roman" w:cs="Times New Roman"/>
                <w:b/>
                <w:bCs/>
                <w:color w:val="000000"/>
                <w:sz w:val="20"/>
                <w:szCs w:val="20"/>
                <w:lang w:eastAsia="ru-RU"/>
              </w:rPr>
              <w:t xml:space="preserve"> Работы, выполняемые в целях надлежащего содержания систем теплоснабжения (отопление, горячее водоснабжение) в многоквартирных домах:</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r>
      <w:tr w:rsidR="00816695" w:rsidRPr="00816695" w:rsidTr="00816695">
        <w:trPr>
          <w:trHeight w:val="554"/>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20"/>
                <w:szCs w:val="20"/>
                <w:lang w:eastAsia="ru-RU"/>
              </w:rPr>
            </w:pPr>
            <w:r w:rsidRPr="00816695">
              <w:rPr>
                <w:rFonts w:ascii="Times New Roman" w:eastAsia="Times New Roman" w:hAnsi="Times New Roman" w:cs="Times New Roman"/>
                <w:color w:val="000000"/>
                <w:sz w:val="20"/>
                <w:szCs w:val="20"/>
                <w:lang w:eastAsia="ru-RU"/>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 раз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339"/>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20"/>
                <w:szCs w:val="20"/>
                <w:lang w:eastAsia="ru-RU"/>
              </w:rPr>
            </w:pPr>
            <w:bookmarkStart w:id="0" w:name="RANGE!B46"/>
            <w:r w:rsidRPr="00816695">
              <w:rPr>
                <w:rFonts w:ascii="Times New Roman" w:eastAsia="Times New Roman" w:hAnsi="Times New Roman" w:cs="Times New Roman"/>
                <w:color w:val="000000"/>
                <w:sz w:val="20"/>
                <w:szCs w:val="20"/>
                <w:lang w:eastAsia="ru-RU"/>
              </w:rPr>
              <w:t>удаление воздуха из системы отопления;</w:t>
            </w:r>
            <w:bookmarkEnd w:id="0"/>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xml:space="preserve">по мере необходимости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427"/>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b/>
                <w:bCs/>
                <w:color w:val="000000"/>
                <w:sz w:val="18"/>
                <w:szCs w:val="18"/>
                <w:lang w:eastAsia="ru-RU"/>
              </w:rPr>
            </w:pPr>
            <w:r w:rsidRPr="00816695">
              <w:rPr>
                <w:rFonts w:ascii="Calibri" w:eastAsia="Times New Roman" w:hAnsi="Calibri" w:cs="Calibri"/>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351"/>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F79646"/>
              <w:left w:val="nil"/>
              <w:bottom w:val="nil"/>
              <w:right w:val="nil"/>
            </w:tcBorders>
            <w:shd w:val="clear" w:color="auto" w:fill="auto"/>
            <w:noWrap/>
            <w:vAlign w:val="center"/>
            <w:hideMark/>
          </w:tcPr>
          <w:p w:rsidR="00816695" w:rsidRPr="00816695" w:rsidRDefault="00816695" w:rsidP="00816695">
            <w:pPr>
              <w:spacing w:after="0" w:line="240" w:lineRule="auto"/>
              <w:jc w:val="both"/>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проверка и обеспечение работоспособности устройств защитного отключения</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996"/>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588"/>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выполняемые в целях надлежащего содержания систем внутридомового газового оборудования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r>
      <w:tr w:rsidR="00816695" w:rsidRPr="00816695" w:rsidTr="00816695">
        <w:trPr>
          <w:trHeight w:val="44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организация проверки состояния системы внутридомового газового оборудования и ее отдельных элементов</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3 раза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846"/>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19440,00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0,90</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3</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и услуги по содержанию общего имущества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работы по содержанию помещений, входящих в состав общего имущества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сухая уборка лестничных площадок и маршей (подметание)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 раз в неделю</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влажная уборка лестничных площадок и маршей</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 раз в месяц</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8640,00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0,40</w:t>
            </w:r>
          </w:p>
        </w:tc>
      </w:tr>
      <w:tr w:rsidR="00816695" w:rsidRPr="00816695" w:rsidTr="00816695">
        <w:trPr>
          <w:trHeight w:val="331"/>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влажная протирка подоконников, перил лестниц, почтовых ящиков</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 раз в месяц</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6480,00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мытье окон</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 раз в год</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6480,00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0,30</w:t>
            </w:r>
          </w:p>
        </w:tc>
      </w:tr>
      <w:tr w:rsidR="00816695" w:rsidRPr="00816695" w:rsidTr="00816695">
        <w:trPr>
          <w:trHeight w:val="512"/>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проведение дератизации и дезинсекции помещений, входящих в состав общего имущества в многоквартирном доме</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351"/>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4</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Работы по содержанию земельного участка, на котором расположен многоквартирный дом, (далее - придомовая территория)</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в холодный период года: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сдвигание свежевыпавшего снега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уборка крыльца и площадки перед входом в подъезд</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ежедневно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48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механизированная уборка территории</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 мере необходимости</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28080,00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1,30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sz w:val="18"/>
                <w:szCs w:val="18"/>
                <w:lang w:eastAsia="ru-RU"/>
              </w:rPr>
            </w:pPr>
            <w:r w:rsidRPr="00816695">
              <w:rPr>
                <w:rFonts w:ascii="Times New Roman" w:eastAsia="Times New Roman" w:hAnsi="Times New Roman" w:cs="Times New Roman"/>
                <w:b/>
                <w:bCs/>
                <w:sz w:val="18"/>
                <w:szCs w:val="18"/>
                <w:lang w:eastAsia="ru-RU"/>
              </w:rPr>
              <w:t>в теплый период года: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подметание и уборка придомовой территории</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ежедневно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693"/>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lastRenderedPageBreak/>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уборка и выкашивание газонов</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при высоте травостоя выше 15 см.</w:t>
            </w:r>
          </w:p>
        </w:tc>
        <w:tc>
          <w:tcPr>
            <w:tcW w:w="11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sz w:val="18"/>
                <w:szCs w:val="18"/>
                <w:lang w:eastAsia="ru-RU"/>
              </w:rPr>
            </w:pPr>
            <w:r w:rsidRPr="00816695">
              <w:rPr>
                <w:rFonts w:ascii="Times New Roman" w:eastAsia="Times New Roman" w:hAnsi="Times New Roman" w:cs="Times New Roman"/>
                <w:sz w:val="18"/>
                <w:szCs w:val="18"/>
                <w:lang w:eastAsia="ru-RU"/>
              </w:rPr>
              <w:t>уборка крыльца и площадки перед входом в подъезд</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ежедневно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10800,00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0,50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5</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Услуги аварийно-диспетчерского обслуживания</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круглосуточно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97200,00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4,50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b/>
                <w:bCs/>
                <w:color w:val="000000"/>
                <w:sz w:val="18"/>
                <w:szCs w:val="18"/>
                <w:lang w:eastAsia="ru-RU"/>
              </w:rPr>
            </w:pPr>
            <w:r w:rsidRPr="00816695">
              <w:rPr>
                <w:rFonts w:ascii="Times New Roman" w:eastAsia="Times New Roman" w:hAnsi="Times New Roman" w:cs="Times New Roman"/>
                <w:b/>
                <w:bCs/>
                <w:color w:val="000000"/>
                <w:sz w:val="18"/>
                <w:szCs w:val="18"/>
                <w:lang w:eastAsia="ru-RU"/>
              </w:rPr>
              <w:t>Сопровождение дома: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b/>
                <w:bCs/>
                <w:color w:val="000000"/>
                <w:sz w:val="18"/>
                <w:szCs w:val="18"/>
                <w:lang w:eastAsia="ru-RU"/>
              </w:rPr>
            </w:pPr>
            <w:r w:rsidRPr="00816695">
              <w:rPr>
                <w:rFonts w:ascii="Calibri" w:eastAsia="Times New Roman" w:hAnsi="Calibri" w:cs="Calibri"/>
                <w:b/>
                <w:bCs/>
                <w:color w:val="000000"/>
                <w:sz w:val="18"/>
                <w:szCs w:val="18"/>
                <w:lang w:eastAsia="ru-RU"/>
              </w:rPr>
              <w:t> </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b/>
                <w:bCs/>
                <w:color w:val="000000"/>
                <w:sz w:val="18"/>
                <w:szCs w:val="18"/>
                <w:lang w:eastAsia="ru-RU"/>
              </w:rPr>
            </w:pPr>
            <w:r w:rsidRPr="00816695">
              <w:rPr>
                <w:rFonts w:ascii="Calibri" w:eastAsia="Times New Roman" w:hAnsi="Calibri" w:cs="Calibri"/>
                <w:b/>
                <w:bCs/>
                <w:color w:val="000000"/>
                <w:sz w:val="18"/>
                <w:szCs w:val="18"/>
                <w:lang w:eastAsia="ru-RU"/>
              </w:rPr>
              <w:t> </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Calibri" w:eastAsia="Times New Roman" w:hAnsi="Calibri" w:cs="Calibri"/>
                <w:color w:val="000000"/>
                <w:sz w:val="18"/>
                <w:szCs w:val="18"/>
                <w:lang w:eastAsia="ru-RU"/>
              </w:rPr>
            </w:pPr>
            <w:r w:rsidRPr="00816695">
              <w:rPr>
                <w:rFonts w:ascii="Calibri" w:eastAsia="Times New Roman" w:hAnsi="Calibri" w:cs="Calibri"/>
                <w:color w:val="000000"/>
                <w:sz w:val="18"/>
                <w:szCs w:val="18"/>
                <w:lang w:eastAsia="ru-RU"/>
              </w:rPr>
              <w:t> </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управленческие расходы</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специалист по регистрации и учета граждан</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обработка лицевых счетов</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ведение бухгалтерского и налогового учета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производственно-техническое сопровождение дома</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постоянно</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12960,00</w:t>
            </w:r>
          </w:p>
        </w:tc>
        <w:tc>
          <w:tcPr>
            <w:tcW w:w="1234" w:type="dxa"/>
            <w:tcBorders>
              <w:top w:val="single" w:sz="4" w:space="0" w:color="auto"/>
              <w:left w:val="single" w:sz="4" w:space="0" w:color="auto"/>
              <w:bottom w:val="single" w:sz="4" w:space="0" w:color="auto"/>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0,60</w:t>
            </w:r>
          </w:p>
        </w:tc>
      </w:tr>
      <w:tr w:rsidR="00816695" w:rsidRPr="00816695" w:rsidTr="00816695">
        <w:trPr>
          <w:trHeight w:val="300"/>
        </w:trPr>
        <w:tc>
          <w:tcPr>
            <w:tcW w:w="306" w:type="dxa"/>
            <w:tcBorders>
              <w:top w:val="single" w:sz="4" w:space="0" w:color="auto"/>
              <w:left w:val="single" w:sz="4" w:space="0" w:color="F79646"/>
              <w:bottom w:val="single" w:sz="4" w:space="0" w:color="F79646"/>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6426" w:type="dxa"/>
            <w:tcBorders>
              <w:top w:val="single" w:sz="4" w:space="0" w:color="auto"/>
              <w:left w:val="single" w:sz="4" w:space="0" w:color="auto"/>
              <w:bottom w:val="single" w:sz="4" w:space="0" w:color="F79646"/>
              <w:right w:val="single" w:sz="4" w:space="0" w:color="auto"/>
            </w:tcBorders>
            <w:shd w:val="clear" w:color="000000" w:fill="FFFFFF"/>
            <w:vAlign w:val="center"/>
            <w:hideMark/>
          </w:tcPr>
          <w:p w:rsidR="00816695" w:rsidRPr="00816695" w:rsidRDefault="00816695" w:rsidP="00816695">
            <w:pPr>
              <w:spacing w:after="0" w:line="240" w:lineRule="auto"/>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xml:space="preserve">Итого </w:t>
            </w:r>
          </w:p>
        </w:tc>
        <w:tc>
          <w:tcPr>
            <w:tcW w:w="1533" w:type="dxa"/>
            <w:tcBorders>
              <w:top w:val="single" w:sz="4" w:space="0" w:color="auto"/>
              <w:left w:val="single" w:sz="4" w:space="0" w:color="auto"/>
              <w:bottom w:val="single" w:sz="4" w:space="0" w:color="F79646"/>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 </w:t>
            </w:r>
          </w:p>
        </w:tc>
        <w:tc>
          <w:tcPr>
            <w:tcW w:w="1150" w:type="dxa"/>
            <w:tcBorders>
              <w:top w:val="single" w:sz="4" w:space="0" w:color="auto"/>
              <w:left w:val="single" w:sz="4" w:space="0" w:color="auto"/>
              <w:bottom w:val="single" w:sz="4" w:space="0" w:color="F79646"/>
              <w:right w:val="single" w:sz="4" w:space="0" w:color="auto"/>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696384,00</w:t>
            </w:r>
          </w:p>
        </w:tc>
        <w:tc>
          <w:tcPr>
            <w:tcW w:w="1234" w:type="dxa"/>
            <w:tcBorders>
              <w:top w:val="single" w:sz="4" w:space="0" w:color="auto"/>
              <w:left w:val="single" w:sz="4" w:space="0" w:color="auto"/>
              <w:bottom w:val="single" w:sz="4" w:space="0" w:color="F79646"/>
              <w:right w:val="single" w:sz="4" w:space="0" w:color="F79646"/>
            </w:tcBorders>
            <w:shd w:val="clear" w:color="000000" w:fill="FFFFFF"/>
            <w:vAlign w:val="center"/>
            <w:hideMark/>
          </w:tcPr>
          <w:p w:rsidR="00816695" w:rsidRPr="00816695" w:rsidRDefault="00816695" w:rsidP="00816695">
            <w:pPr>
              <w:spacing w:after="0" w:line="240" w:lineRule="auto"/>
              <w:jc w:val="center"/>
              <w:rPr>
                <w:rFonts w:ascii="Times New Roman" w:eastAsia="Times New Roman" w:hAnsi="Times New Roman" w:cs="Times New Roman"/>
                <w:color w:val="000000"/>
                <w:sz w:val="18"/>
                <w:szCs w:val="18"/>
                <w:lang w:eastAsia="ru-RU"/>
              </w:rPr>
            </w:pPr>
            <w:r w:rsidRPr="00816695">
              <w:rPr>
                <w:rFonts w:ascii="Times New Roman" w:eastAsia="Times New Roman" w:hAnsi="Times New Roman" w:cs="Times New Roman"/>
                <w:color w:val="000000"/>
                <w:sz w:val="18"/>
                <w:szCs w:val="18"/>
                <w:lang w:eastAsia="ru-RU"/>
              </w:rPr>
              <w:t>32,24</w:t>
            </w:r>
          </w:p>
        </w:tc>
      </w:tr>
    </w:tbl>
    <w:p w:rsidR="00816695" w:rsidRPr="00816695" w:rsidRDefault="00816695" w:rsidP="00816695">
      <w:pPr>
        <w:spacing w:after="0" w:line="240" w:lineRule="auto"/>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fldChar w:fldCharType="end"/>
      </w: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lastRenderedPageBreak/>
        <w:t>Приложение 2</w:t>
      </w: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к постановлению администрации </w:t>
      </w:r>
    </w:p>
    <w:p w:rsidR="00816695" w:rsidRPr="00816695" w:rsidRDefault="00816695" w:rsidP="00816695">
      <w:pPr>
        <w:spacing w:after="0" w:line="240" w:lineRule="auto"/>
        <w:jc w:val="right"/>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муниципального района «Сыктывдинский» </w:t>
      </w:r>
    </w:p>
    <w:p w:rsidR="00816695" w:rsidRPr="00816695" w:rsidRDefault="00816695" w:rsidP="00816695">
      <w:pPr>
        <w:spacing w:after="0" w:line="240" w:lineRule="auto"/>
        <w:jc w:val="center"/>
        <w:rPr>
          <w:rFonts w:ascii="Times New Roman" w:eastAsia="SimSun" w:hAnsi="Times New Roman" w:cs="Times New Roman"/>
          <w:sz w:val="24"/>
          <w:szCs w:val="24"/>
          <w:lang w:eastAsia="ru-RU"/>
        </w:rPr>
      </w:pPr>
      <w:r w:rsidRPr="00816695">
        <w:rPr>
          <w:rFonts w:ascii="Times New Roman" w:eastAsia="SimSun" w:hAnsi="Times New Roman" w:cs="Times New Roman"/>
          <w:sz w:val="24"/>
          <w:szCs w:val="24"/>
          <w:lang w:eastAsia="ru-RU"/>
        </w:rPr>
        <w:t xml:space="preserve">                                                                                                           от «25» декабря 2025 года №12/1696    </w:t>
      </w:r>
    </w:p>
    <w:p w:rsidR="00816695" w:rsidRPr="00816695" w:rsidRDefault="00816695" w:rsidP="00816695">
      <w:pPr>
        <w:widowControl w:val="0"/>
        <w:spacing w:after="294" w:line="240" w:lineRule="exact"/>
        <w:ind w:left="240"/>
        <w:jc w:val="center"/>
        <w:rPr>
          <w:rFonts w:ascii="Times New Roman" w:eastAsia="SimSun" w:hAnsi="Times New Roman" w:cs="Times New Roman"/>
          <w:b/>
          <w:bCs/>
          <w:color w:val="000000"/>
          <w:sz w:val="24"/>
          <w:szCs w:val="24"/>
          <w:lang w:eastAsia="ru-RU" w:bidi="ru-RU"/>
        </w:rPr>
      </w:pPr>
      <w:r w:rsidRPr="00816695">
        <w:rPr>
          <w:rFonts w:ascii="Times New Roman" w:eastAsia="SimSun" w:hAnsi="Times New Roman" w:cs="Times New Roman"/>
          <w:b/>
          <w:bCs/>
          <w:color w:val="000000"/>
          <w:sz w:val="24"/>
          <w:szCs w:val="24"/>
          <w:lang w:eastAsia="ru-RU" w:bidi="ru-RU"/>
        </w:rPr>
        <w:t>Состав общего имущества МКД № 39, ул. Тимирязева с. Выльгорт</w:t>
      </w:r>
    </w:p>
    <w:p w:rsidR="00816695" w:rsidRPr="00816695" w:rsidRDefault="00816695" w:rsidP="00816695">
      <w:pPr>
        <w:widowControl w:val="0"/>
        <w:numPr>
          <w:ilvl w:val="0"/>
          <w:numId w:val="3"/>
        </w:numPr>
        <w:tabs>
          <w:tab w:val="left" w:pos="2948"/>
        </w:tabs>
        <w:spacing w:after="157" w:line="220" w:lineRule="exact"/>
        <w:ind w:left="2640"/>
        <w:jc w:val="both"/>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Общие сведения о многоквартирном доме</w:t>
      </w:r>
    </w:p>
    <w:p w:rsidR="00816695" w:rsidRPr="00816695" w:rsidRDefault="00816695" w:rsidP="00816695">
      <w:pPr>
        <w:widowControl w:val="0"/>
        <w:numPr>
          <w:ilvl w:val="0"/>
          <w:numId w:val="4"/>
        </w:numPr>
        <w:tabs>
          <w:tab w:val="left" w:pos="284"/>
          <w:tab w:val="left" w:pos="926"/>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Адрес многоквартирного дома ул. Тимирязева, д. 39 с. Выльгорт</w:t>
      </w:r>
    </w:p>
    <w:p w:rsidR="00816695" w:rsidRPr="00816695" w:rsidRDefault="00816695" w:rsidP="00816695">
      <w:pPr>
        <w:widowControl w:val="0"/>
        <w:numPr>
          <w:ilvl w:val="0"/>
          <w:numId w:val="4"/>
        </w:numPr>
        <w:tabs>
          <w:tab w:val="left" w:pos="284"/>
          <w:tab w:val="left" w:pos="951"/>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Кадастровый номер многоквартирного дома (при его наличии)</w:t>
      </w:r>
    </w:p>
    <w:p w:rsidR="00816695" w:rsidRPr="00816695" w:rsidRDefault="00816695" w:rsidP="00816695">
      <w:pPr>
        <w:widowControl w:val="0"/>
        <w:numPr>
          <w:ilvl w:val="0"/>
          <w:numId w:val="4"/>
        </w:numPr>
        <w:tabs>
          <w:tab w:val="left" w:pos="284"/>
          <w:tab w:val="left" w:pos="951"/>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Серия, тип постройки Жилые здания кирпичные</w:t>
      </w:r>
    </w:p>
    <w:p w:rsidR="00816695" w:rsidRPr="00816695" w:rsidRDefault="00816695" w:rsidP="00816695">
      <w:pPr>
        <w:widowControl w:val="0"/>
        <w:numPr>
          <w:ilvl w:val="0"/>
          <w:numId w:val="4"/>
        </w:numPr>
        <w:tabs>
          <w:tab w:val="left" w:pos="284"/>
          <w:tab w:val="left" w:pos="95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Год постройки 1973</w:t>
      </w:r>
    </w:p>
    <w:p w:rsidR="00816695" w:rsidRPr="00816695" w:rsidRDefault="00816695" w:rsidP="00816695">
      <w:pPr>
        <w:widowControl w:val="0"/>
        <w:numPr>
          <w:ilvl w:val="0"/>
          <w:numId w:val="4"/>
        </w:numPr>
        <w:tabs>
          <w:tab w:val="left" w:pos="284"/>
          <w:tab w:val="left" w:pos="95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Степень износа по данным государственного технического учета   %</w:t>
      </w:r>
    </w:p>
    <w:p w:rsidR="00816695" w:rsidRPr="00816695" w:rsidRDefault="00816695" w:rsidP="00816695">
      <w:pPr>
        <w:widowControl w:val="0"/>
        <w:numPr>
          <w:ilvl w:val="0"/>
          <w:numId w:val="4"/>
        </w:numPr>
        <w:tabs>
          <w:tab w:val="left" w:pos="284"/>
          <w:tab w:val="left" w:pos="95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Степень фактического износа</w:t>
      </w:r>
    </w:p>
    <w:p w:rsidR="00816695" w:rsidRPr="00816695" w:rsidRDefault="00816695" w:rsidP="00816695">
      <w:pPr>
        <w:widowControl w:val="0"/>
        <w:numPr>
          <w:ilvl w:val="0"/>
          <w:numId w:val="4"/>
        </w:numPr>
        <w:tabs>
          <w:tab w:val="left" w:pos="284"/>
          <w:tab w:val="left" w:pos="95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Год последнего капитального ремонта.</w:t>
      </w:r>
    </w:p>
    <w:p w:rsidR="00816695" w:rsidRPr="00816695" w:rsidRDefault="00816695" w:rsidP="00816695">
      <w:pPr>
        <w:widowControl w:val="0"/>
        <w:numPr>
          <w:ilvl w:val="0"/>
          <w:numId w:val="4"/>
        </w:numPr>
        <w:tabs>
          <w:tab w:val="left" w:pos="0"/>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Реквизиты правового акта о признании многоквартирного дома аварийным и подлежащим сносу нет</w:t>
      </w:r>
    </w:p>
    <w:p w:rsidR="00816695" w:rsidRPr="00816695" w:rsidRDefault="00816695" w:rsidP="00816695">
      <w:pPr>
        <w:widowControl w:val="0"/>
        <w:numPr>
          <w:ilvl w:val="0"/>
          <w:numId w:val="4"/>
        </w:numPr>
        <w:tabs>
          <w:tab w:val="left" w:pos="284"/>
          <w:tab w:val="left" w:pos="95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Количество этажей 5</w:t>
      </w:r>
    </w:p>
    <w:p w:rsidR="00816695" w:rsidRPr="00816695" w:rsidRDefault="00816695" w:rsidP="00816695">
      <w:pPr>
        <w:widowControl w:val="0"/>
        <w:numPr>
          <w:ilvl w:val="0"/>
          <w:numId w:val="4"/>
        </w:numPr>
        <w:tabs>
          <w:tab w:val="left" w:pos="284"/>
          <w:tab w:val="left" w:pos="1034"/>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Наличие подвала нет</w:t>
      </w:r>
    </w:p>
    <w:p w:rsidR="00816695" w:rsidRPr="00816695" w:rsidRDefault="00816695" w:rsidP="00816695">
      <w:pPr>
        <w:widowControl w:val="0"/>
        <w:numPr>
          <w:ilvl w:val="0"/>
          <w:numId w:val="4"/>
        </w:numPr>
        <w:tabs>
          <w:tab w:val="left" w:pos="284"/>
          <w:tab w:val="left" w:pos="104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Наличие цокольного этажа нет</w:t>
      </w:r>
    </w:p>
    <w:p w:rsidR="00816695" w:rsidRPr="00816695" w:rsidRDefault="00816695" w:rsidP="00816695">
      <w:pPr>
        <w:widowControl w:val="0"/>
        <w:numPr>
          <w:ilvl w:val="0"/>
          <w:numId w:val="4"/>
        </w:numPr>
        <w:tabs>
          <w:tab w:val="left" w:pos="284"/>
          <w:tab w:val="left" w:pos="104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Наличие мансарды нет</w:t>
      </w:r>
    </w:p>
    <w:p w:rsidR="00816695" w:rsidRPr="00816695" w:rsidRDefault="00816695" w:rsidP="00816695">
      <w:pPr>
        <w:widowControl w:val="0"/>
        <w:numPr>
          <w:ilvl w:val="0"/>
          <w:numId w:val="4"/>
        </w:numPr>
        <w:tabs>
          <w:tab w:val="left" w:pos="284"/>
          <w:tab w:val="left" w:pos="1045"/>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Наличие мезонина нет</w:t>
      </w:r>
    </w:p>
    <w:p w:rsidR="00816695" w:rsidRPr="00816695" w:rsidRDefault="00816695" w:rsidP="00816695">
      <w:pPr>
        <w:widowControl w:val="0"/>
        <w:numPr>
          <w:ilvl w:val="0"/>
          <w:numId w:val="4"/>
        </w:numPr>
        <w:tabs>
          <w:tab w:val="left" w:pos="284"/>
          <w:tab w:val="left" w:pos="1034"/>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Количество нежилых помещений, не входящих в состав общего имущества - нет</w:t>
      </w:r>
    </w:p>
    <w:p w:rsidR="00816695" w:rsidRPr="00816695" w:rsidRDefault="00816695" w:rsidP="00816695">
      <w:pPr>
        <w:widowControl w:val="0"/>
        <w:numPr>
          <w:ilvl w:val="0"/>
          <w:numId w:val="4"/>
        </w:numPr>
        <w:tabs>
          <w:tab w:val="left" w:pos="284"/>
          <w:tab w:val="left" w:pos="1034"/>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Реквизиты правового акта о признании всех жилых помещений в многоквартирном</w:t>
      </w:r>
      <w:r>
        <w:rPr>
          <w:rFonts w:ascii="Times New Roman" w:eastAsia="SimSun" w:hAnsi="Times New Roman" w:cs="Times New Roman"/>
          <w:color w:val="000000"/>
          <w:lang w:eastAsia="ru-RU" w:bidi="ru-RU"/>
        </w:rPr>
        <w:t xml:space="preserve"> </w:t>
      </w:r>
      <w:r w:rsidRPr="00816695">
        <w:rPr>
          <w:rFonts w:ascii="Times New Roman" w:eastAsia="SimSun" w:hAnsi="Times New Roman" w:cs="Times New Roman"/>
          <w:color w:val="000000"/>
          <w:lang w:eastAsia="ru-RU" w:bidi="ru-RU"/>
        </w:rPr>
        <w:t>доме</w:t>
      </w:r>
    </w:p>
    <w:p w:rsidR="00816695" w:rsidRPr="00816695" w:rsidRDefault="00816695" w:rsidP="00816695">
      <w:pPr>
        <w:widowControl w:val="0"/>
        <w:numPr>
          <w:ilvl w:val="0"/>
          <w:numId w:val="4"/>
        </w:numPr>
        <w:tabs>
          <w:tab w:val="left" w:pos="284"/>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Перечень жилых помещений, признанных непригодными для проживания</w:t>
      </w:r>
    </w:p>
    <w:p w:rsidR="00816695" w:rsidRPr="00816695" w:rsidRDefault="00816695" w:rsidP="00816695">
      <w:pPr>
        <w:widowControl w:val="0"/>
        <w:numPr>
          <w:ilvl w:val="0"/>
          <w:numId w:val="4"/>
        </w:numPr>
        <w:tabs>
          <w:tab w:val="left" w:pos="284"/>
        </w:tabs>
        <w:spacing w:after="0" w:line="240" w:lineRule="auto"/>
        <w:ind w:left="426" w:hanging="276"/>
        <w:contextualSpacing/>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 указанием реквизитов правовых актов о признании жилых помещений непригодными для проживания)</w:t>
      </w:r>
    </w:p>
    <w:p w:rsidR="00816695" w:rsidRPr="00816695" w:rsidRDefault="00816695" w:rsidP="00816695">
      <w:pPr>
        <w:widowControl w:val="0"/>
        <w:numPr>
          <w:ilvl w:val="0"/>
          <w:numId w:val="4"/>
        </w:numPr>
        <w:tabs>
          <w:tab w:val="left" w:pos="284"/>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Строительный объем 7279 м3</w:t>
      </w:r>
    </w:p>
    <w:p w:rsidR="00816695" w:rsidRPr="00816695" w:rsidRDefault="00816695" w:rsidP="00816695">
      <w:pPr>
        <w:widowControl w:val="0"/>
        <w:numPr>
          <w:ilvl w:val="0"/>
          <w:numId w:val="4"/>
        </w:numPr>
        <w:tabs>
          <w:tab w:val="left" w:pos="284"/>
          <w:tab w:val="left" w:pos="1034"/>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Площадь:</w:t>
      </w:r>
    </w:p>
    <w:p w:rsidR="00816695" w:rsidRPr="00816695" w:rsidRDefault="00816695" w:rsidP="00816695">
      <w:pPr>
        <w:widowControl w:val="0"/>
        <w:tabs>
          <w:tab w:val="left" w:pos="284"/>
          <w:tab w:val="left" w:pos="966"/>
        </w:tabs>
        <w:spacing w:after="0" w:line="240" w:lineRule="auto"/>
        <w:ind w:left="426" w:hanging="276"/>
        <w:contextualSpacing/>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а)</w:t>
      </w:r>
      <w:r w:rsidRPr="00816695">
        <w:rPr>
          <w:rFonts w:ascii="Times New Roman" w:eastAsia="SimSun" w:hAnsi="Times New Roman" w:cs="Times New Roman"/>
          <w:color w:val="000000"/>
          <w:lang w:eastAsia="ru-RU" w:bidi="ru-RU"/>
        </w:rPr>
        <w:tab/>
        <w:t>многоквартирного дома с коридорами и лестнич</w:t>
      </w:r>
      <w:r w:rsidRPr="00816695">
        <w:rPr>
          <w:rFonts w:ascii="Times New Roman" w:eastAsia="SimSun" w:hAnsi="Times New Roman" w:cs="Times New Roman"/>
          <w:color w:val="000000"/>
          <w:lang w:eastAsia="ru-RU" w:bidi="ru-RU"/>
        </w:rPr>
        <w:softHyphen/>
        <w:t>ными клетками 1800 кв.м</w:t>
      </w:r>
    </w:p>
    <w:p w:rsidR="00816695" w:rsidRPr="00816695" w:rsidRDefault="00816695" w:rsidP="00816695">
      <w:pPr>
        <w:widowControl w:val="0"/>
        <w:tabs>
          <w:tab w:val="left" w:pos="284"/>
          <w:tab w:val="left" w:pos="973"/>
        </w:tabs>
        <w:spacing w:after="0" w:line="240" w:lineRule="auto"/>
        <w:ind w:left="426" w:hanging="276"/>
        <w:contextualSpacing/>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б)</w:t>
      </w:r>
      <w:r w:rsidRPr="00816695">
        <w:rPr>
          <w:rFonts w:ascii="Times New Roman" w:eastAsia="SimSun" w:hAnsi="Times New Roman" w:cs="Times New Roman"/>
          <w:color w:val="000000"/>
          <w:lang w:eastAsia="ru-RU" w:bidi="ru-RU"/>
        </w:rPr>
        <w:tab/>
        <w:t>жилых помещений (общая площадь квартир) 1191,3 кв.м</w:t>
      </w:r>
    </w:p>
    <w:p w:rsidR="00816695" w:rsidRPr="00816695" w:rsidRDefault="00816695" w:rsidP="00816695">
      <w:pPr>
        <w:widowControl w:val="0"/>
        <w:tabs>
          <w:tab w:val="left" w:pos="284"/>
          <w:tab w:val="left" w:pos="980"/>
        </w:tabs>
        <w:spacing w:after="0" w:line="240" w:lineRule="auto"/>
        <w:ind w:left="426" w:hanging="276"/>
        <w:contextualSpacing/>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в)</w:t>
      </w:r>
      <w:r w:rsidRPr="00816695">
        <w:rPr>
          <w:rFonts w:ascii="Times New Roman" w:eastAsia="SimSun" w:hAnsi="Times New Roman" w:cs="Times New Roman"/>
          <w:color w:val="000000"/>
          <w:lang w:eastAsia="ru-RU" w:bidi="ru-RU"/>
        </w:rPr>
        <w:tab/>
        <w:t>нежилых помещений (общая площадь нежилых помещений, не входящих в состав общего имущества в многоквартирном доме) -</w:t>
      </w:r>
    </w:p>
    <w:p w:rsidR="00816695" w:rsidRPr="00816695" w:rsidRDefault="00816695" w:rsidP="00816695">
      <w:pPr>
        <w:widowControl w:val="0"/>
        <w:tabs>
          <w:tab w:val="left" w:pos="284"/>
          <w:tab w:val="left" w:pos="973"/>
        </w:tabs>
        <w:spacing w:after="0" w:line="240" w:lineRule="auto"/>
        <w:ind w:left="426" w:hanging="276"/>
        <w:contextualSpacing/>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г)</w:t>
      </w:r>
      <w:r w:rsidRPr="00816695">
        <w:rPr>
          <w:rFonts w:ascii="Times New Roman" w:eastAsia="SimSun" w:hAnsi="Times New Roman" w:cs="Times New Roman"/>
          <w:color w:val="000000"/>
          <w:lang w:eastAsia="ru-RU" w:bidi="ru-RU"/>
        </w:rPr>
        <w:tab/>
        <w:t>помещений общего пользования (общая площадь нежилых помещений, входящих в</w:t>
      </w:r>
    </w:p>
    <w:p w:rsidR="00816695" w:rsidRPr="00816695" w:rsidRDefault="00816695" w:rsidP="00816695">
      <w:pPr>
        <w:widowControl w:val="0"/>
        <w:tabs>
          <w:tab w:val="left" w:pos="284"/>
          <w:tab w:val="left" w:pos="6695"/>
        </w:tabs>
        <w:spacing w:after="0" w:line="240" w:lineRule="auto"/>
        <w:ind w:left="426" w:hanging="276"/>
        <w:contextualSpacing/>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состав общего имущества в многоквартирном доме) -</w:t>
      </w:r>
    </w:p>
    <w:p w:rsidR="00816695" w:rsidRPr="00816695" w:rsidRDefault="00816695" w:rsidP="00816695">
      <w:pPr>
        <w:widowControl w:val="0"/>
        <w:numPr>
          <w:ilvl w:val="0"/>
          <w:numId w:val="4"/>
        </w:numPr>
        <w:tabs>
          <w:tab w:val="left" w:pos="284"/>
          <w:tab w:val="left" w:pos="1059"/>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Количество лестниц – 2 шт.</w:t>
      </w:r>
    </w:p>
    <w:p w:rsidR="00816695" w:rsidRPr="00816695" w:rsidRDefault="00816695" w:rsidP="00816695">
      <w:pPr>
        <w:widowControl w:val="0"/>
        <w:numPr>
          <w:ilvl w:val="0"/>
          <w:numId w:val="4"/>
        </w:numPr>
        <w:tabs>
          <w:tab w:val="left" w:pos="284"/>
          <w:tab w:val="left" w:pos="1063"/>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Уборочная площадь лестниц (включая межквартирные лестничные площадки)-169,4 м2</w:t>
      </w:r>
    </w:p>
    <w:p w:rsidR="00816695" w:rsidRPr="00816695" w:rsidRDefault="00816695" w:rsidP="00816695">
      <w:pPr>
        <w:widowControl w:val="0"/>
        <w:numPr>
          <w:ilvl w:val="0"/>
          <w:numId w:val="4"/>
        </w:numPr>
        <w:tabs>
          <w:tab w:val="left" w:pos="284"/>
          <w:tab w:val="left" w:pos="1063"/>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Уборочная площадь общих коридоров-</w:t>
      </w:r>
    </w:p>
    <w:p w:rsidR="00816695" w:rsidRPr="00816695" w:rsidRDefault="00816695" w:rsidP="00816695">
      <w:pPr>
        <w:widowControl w:val="0"/>
        <w:numPr>
          <w:ilvl w:val="0"/>
          <w:numId w:val="4"/>
        </w:numPr>
        <w:tabs>
          <w:tab w:val="left" w:pos="284"/>
          <w:tab w:val="left" w:pos="1063"/>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Уборочная площадь других помещений общего пользования (включая технические этажи, чердаки, технические подвалы)-</w:t>
      </w:r>
    </w:p>
    <w:p w:rsidR="00816695" w:rsidRPr="00816695" w:rsidRDefault="00816695" w:rsidP="00816695">
      <w:pPr>
        <w:widowControl w:val="0"/>
        <w:numPr>
          <w:ilvl w:val="0"/>
          <w:numId w:val="4"/>
        </w:numPr>
        <w:tabs>
          <w:tab w:val="left" w:pos="284"/>
          <w:tab w:val="left" w:pos="993"/>
        </w:tabs>
        <w:spacing w:after="0" w:line="240" w:lineRule="auto"/>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Площадь земельного участка, входящего в состав общего им</w:t>
      </w:r>
      <w:r>
        <w:rPr>
          <w:rFonts w:ascii="Times New Roman" w:eastAsia="SimSun" w:hAnsi="Times New Roman" w:cs="Times New Roman"/>
          <w:color w:val="000000"/>
          <w:lang w:eastAsia="ru-RU" w:bidi="ru-RU"/>
        </w:rPr>
        <w:t>ущества многоквартирно</w:t>
      </w:r>
      <w:r>
        <w:rPr>
          <w:rFonts w:ascii="Times New Roman" w:eastAsia="SimSun" w:hAnsi="Times New Roman" w:cs="Times New Roman"/>
          <w:color w:val="000000"/>
          <w:lang w:eastAsia="ru-RU" w:bidi="ru-RU"/>
        </w:rPr>
        <w:softHyphen/>
        <w:t xml:space="preserve">го дома </w:t>
      </w:r>
    </w:p>
    <w:p w:rsidR="00816695" w:rsidRPr="00816695" w:rsidRDefault="00816695" w:rsidP="00816695">
      <w:pPr>
        <w:widowControl w:val="0"/>
        <w:numPr>
          <w:ilvl w:val="0"/>
          <w:numId w:val="4"/>
        </w:numPr>
        <w:tabs>
          <w:tab w:val="left" w:pos="284"/>
          <w:tab w:val="left" w:pos="1006"/>
        </w:tabs>
        <w:spacing w:after="436" w:line="220" w:lineRule="exact"/>
        <w:ind w:left="426" w:hanging="276"/>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Кадастровый номер земельного участка (при его наличии) -</w:t>
      </w:r>
    </w:p>
    <w:p w:rsidR="00816695" w:rsidRPr="00816695" w:rsidRDefault="00816695" w:rsidP="00816695">
      <w:pPr>
        <w:framePr w:w="9653" w:wrap="notBeside" w:vAnchor="text" w:hAnchor="text" w:x="1276" w:y="1"/>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II. Техническое состояние многоквартирного дома, включая пристройки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4"/>
        <w:gridCol w:w="3064"/>
        <w:gridCol w:w="3240"/>
      </w:tblGrid>
      <w:tr w:rsidR="00816695" w:rsidRPr="00816695" w:rsidTr="008D67B4">
        <w:trPr>
          <w:trHeight w:hRule="exact" w:val="752"/>
          <w:jc w:val="center"/>
        </w:trPr>
        <w:tc>
          <w:tcPr>
            <w:tcW w:w="3074" w:type="dxa"/>
            <w:vMerge w:val="restart"/>
            <w:tcBorders>
              <w:top w:val="single" w:sz="4" w:space="0" w:color="auto"/>
              <w:left w:val="single" w:sz="4" w:space="0" w:color="auto"/>
            </w:tcBorders>
            <w:shd w:val="clear" w:color="auto" w:fill="FFFFFF"/>
            <w:vAlign w:val="center"/>
          </w:tcPr>
          <w:p w:rsidR="00816695" w:rsidRPr="00816695" w:rsidRDefault="00816695" w:rsidP="00816695">
            <w:pPr>
              <w:widowControl w:val="0"/>
              <w:spacing w:after="0" w:line="288" w:lineRule="exact"/>
              <w:jc w:val="center"/>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Наименование конструктивных элементов</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88" w:lineRule="exact"/>
              <w:jc w:val="center"/>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Описание элементов (материал, конструкция или</w:t>
            </w:r>
          </w:p>
        </w:tc>
        <w:tc>
          <w:tcPr>
            <w:tcW w:w="3240" w:type="dxa"/>
            <w:tcBorders>
              <w:top w:val="single" w:sz="4" w:space="0" w:color="auto"/>
              <w:left w:val="single" w:sz="4" w:space="0" w:color="auto"/>
              <w:right w:val="single" w:sz="4" w:space="0" w:color="auto"/>
            </w:tcBorders>
            <w:shd w:val="clear" w:color="auto" w:fill="FFFFFF"/>
            <w:vAlign w:val="bottom"/>
          </w:tcPr>
          <w:p w:rsidR="00816695" w:rsidRPr="00816695" w:rsidRDefault="00816695" w:rsidP="00816695">
            <w:pPr>
              <w:widowControl w:val="0"/>
              <w:spacing w:after="0" w:line="288" w:lineRule="exact"/>
              <w:jc w:val="center"/>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Техническое состояние элементов общего имущества</w:t>
            </w:r>
          </w:p>
        </w:tc>
      </w:tr>
      <w:tr w:rsidR="00816695" w:rsidRPr="00816695" w:rsidTr="008D67B4">
        <w:trPr>
          <w:trHeight w:hRule="exact" w:val="385"/>
          <w:jc w:val="center"/>
        </w:trPr>
        <w:tc>
          <w:tcPr>
            <w:tcW w:w="3074" w:type="dxa"/>
            <w:vMerge/>
            <w:tcBorders>
              <w:left w:val="single" w:sz="4" w:space="0" w:color="auto"/>
            </w:tcBorders>
            <w:shd w:val="clear" w:color="auto" w:fill="FFFFFF"/>
            <w:vAlign w:val="center"/>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4" w:type="dxa"/>
            <w:tcBorders>
              <w:left w:val="single" w:sz="4" w:space="0" w:color="auto"/>
            </w:tcBorders>
            <w:shd w:val="clear" w:color="auto" w:fill="FFFFFF"/>
          </w:tcPr>
          <w:p w:rsidR="00816695" w:rsidRPr="00816695" w:rsidRDefault="00816695" w:rsidP="00816695">
            <w:pPr>
              <w:widowControl w:val="0"/>
              <w:spacing w:after="0" w:line="220" w:lineRule="exact"/>
              <w:ind w:left="2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система, отделка и прочее)</w:t>
            </w:r>
          </w:p>
        </w:tc>
        <w:tc>
          <w:tcPr>
            <w:tcW w:w="3240" w:type="dxa"/>
            <w:tcBorders>
              <w:left w:val="single" w:sz="4" w:space="0" w:color="auto"/>
              <w:right w:val="single" w:sz="4" w:space="0" w:color="auto"/>
            </w:tcBorders>
            <w:shd w:val="clear" w:color="auto" w:fill="FFFFFF"/>
          </w:tcPr>
          <w:p w:rsidR="00816695" w:rsidRPr="00816695" w:rsidRDefault="00816695" w:rsidP="00816695">
            <w:pPr>
              <w:widowControl w:val="0"/>
              <w:spacing w:after="0" w:line="220" w:lineRule="exact"/>
              <w:jc w:val="center"/>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многоквартирного дома</w:t>
            </w:r>
          </w:p>
        </w:tc>
      </w:tr>
      <w:tr w:rsidR="00816695" w:rsidRPr="00816695" w:rsidTr="008D67B4">
        <w:trPr>
          <w:trHeight w:hRule="exact" w:val="299"/>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1. Фундамент</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 xml:space="preserve">Цементный </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699"/>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84"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2. Наружные и внутренние капитальные стены</w:t>
            </w:r>
          </w:p>
        </w:tc>
        <w:tc>
          <w:tcPr>
            <w:tcW w:w="3064" w:type="dxa"/>
            <w:tcBorders>
              <w:top w:val="single" w:sz="4" w:space="0" w:color="auto"/>
              <w:left w:val="single" w:sz="4" w:space="0" w:color="auto"/>
            </w:tcBorders>
            <w:shd w:val="clear" w:color="auto" w:fill="FFFFFF"/>
            <w:vAlign w:val="center"/>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Кирпичный</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84"/>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3. Перегородки</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5"/>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4. Перекрытия</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5"/>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lastRenderedPageBreak/>
              <w:t>чердачные</w:t>
            </w:r>
          </w:p>
        </w:tc>
        <w:tc>
          <w:tcPr>
            <w:tcW w:w="3064"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w:t>
            </w:r>
            <w:r w:rsidRPr="00816695">
              <w:rPr>
                <w:rFonts w:ascii="Times New Roman" w:eastAsia="SimSun" w:hAnsi="Times New Roman" w:cs="Times New Roman"/>
                <w:color w:val="000000"/>
                <w:lang w:eastAsia="ru-RU" w:bidi="ru-RU"/>
              </w:rPr>
              <w:t xml:space="preserve"> Ж/бетонные</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междуэтажные</w:t>
            </w:r>
          </w:p>
        </w:tc>
        <w:tc>
          <w:tcPr>
            <w:tcW w:w="3064"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подвальные</w:t>
            </w:r>
          </w:p>
        </w:tc>
        <w:tc>
          <w:tcPr>
            <w:tcW w:w="3064"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2"/>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(другое)</w:t>
            </w:r>
          </w:p>
        </w:tc>
        <w:tc>
          <w:tcPr>
            <w:tcW w:w="3064"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43"/>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5. Крыша</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 xml:space="preserve">Руберонд на битумной мастике </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6. Полы</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Дощатые крашенные</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7. Проемы</w:t>
            </w:r>
          </w:p>
        </w:tc>
        <w:tc>
          <w:tcPr>
            <w:tcW w:w="3064"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42"/>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окна</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Переплеты двойные</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87"/>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двери</w:t>
            </w:r>
          </w:p>
        </w:tc>
        <w:tc>
          <w:tcPr>
            <w:tcW w:w="306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Филенчатые</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tcBorders>
              <w:left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(другое)</w:t>
            </w:r>
          </w:p>
        </w:tc>
        <w:tc>
          <w:tcPr>
            <w:tcW w:w="3064"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8. Отделка</w:t>
            </w:r>
          </w:p>
        </w:tc>
        <w:tc>
          <w:tcPr>
            <w:tcW w:w="3064" w:type="dxa"/>
            <w:vMerge w:val="restart"/>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 xml:space="preserve"> Штукатурка стен, потолков, окраска проемов.</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375"/>
          <w:jc w:val="center"/>
        </w:trPr>
        <w:tc>
          <w:tcPr>
            <w:tcW w:w="3074" w:type="dxa"/>
            <w:tcBorders>
              <w:left w:val="single" w:sz="4" w:space="0" w:color="auto"/>
            </w:tcBorders>
            <w:shd w:val="clear" w:color="auto" w:fill="FFFFFF"/>
          </w:tcPr>
          <w:p w:rsidR="00816695" w:rsidRPr="00816695" w:rsidRDefault="00816695" w:rsidP="00816695">
            <w:pPr>
              <w:widowControl w:val="0"/>
              <w:spacing w:after="0" w:line="240" w:lineRule="auto"/>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внутренняя</w:t>
            </w:r>
          </w:p>
        </w:tc>
        <w:tc>
          <w:tcPr>
            <w:tcW w:w="3064" w:type="dxa"/>
            <w:vMerge/>
            <w:tcBorders>
              <w:left w:val="single" w:sz="4" w:space="0" w:color="auto"/>
            </w:tcBorders>
            <w:shd w:val="clear" w:color="auto" w:fill="FFFFFF"/>
          </w:tcPr>
          <w:p w:rsidR="00816695" w:rsidRPr="00816695" w:rsidRDefault="00816695" w:rsidP="00816695">
            <w:pPr>
              <w:widowControl w:val="0"/>
              <w:spacing w:after="0" w:line="220" w:lineRule="exact"/>
              <w:rPr>
                <w:rFonts w:ascii="Times New Roman" w:eastAsia="SimSun" w:hAnsi="Times New Roman" w:cs="Times New Roman"/>
                <w:color w:val="000000"/>
                <w:sz w:val="20"/>
                <w:szCs w:val="2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317"/>
          <w:jc w:val="center"/>
        </w:trPr>
        <w:tc>
          <w:tcPr>
            <w:tcW w:w="3074" w:type="dxa"/>
            <w:tcBorders>
              <w:left w:val="single" w:sz="4" w:space="0" w:color="auto"/>
              <w:bottom w:val="single" w:sz="4" w:space="0" w:color="auto"/>
            </w:tcBorders>
            <w:shd w:val="clear" w:color="auto" w:fill="FFFFFF"/>
            <w:vAlign w:val="bottom"/>
          </w:tcPr>
          <w:p w:rsidR="00816695" w:rsidRPr="00816695" w:rsidRDefault="00816695" w:rsidP="00816695">
            <w:pPr>
              <w:widowControl w:val="0"/>
              <w:spacing w:after="0" w:line="220" w:lineRule="exact"/>
              <w:ind w:left="500"/>
              <w:rPr>
                <w:rFonts w:ascii="Times New Roman" w:eastAsia="SimSun" w:hAnsi="Times New Roman" w:cs="Times New Roman"/>
                <w:color w:val="000000"/>
                <w:sz w:val="28"/>
                <w:szCs w:val="28"/>
                <w:lang w:eastAsia="ru-RU" w:bidi="ru-RU"/>
              </w:rPr>
            </w:pPr>
          </w:p>
        </w:tc>
        <w:tc>
          <w:tcPr>
            <w:tcW w:w="3064" w:type="dxa"/>
            <w:vMerge/>
            <w:tcBorders>
              <w:left w:val="single" w:sz="4" w:space="0" w:color="auto"/>
              <w:bottom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816695" w:rsidRPr="00816695" w:rsidRDefault="00816695" w:rsidP="00816695">
      <w:pPr>
        <w:framePr w:w="9378"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
          <w:szCs w:val="2"/>
          <w:lang w:eastAsia="ru-RU" w:bidi="ru-RU"/>
        </w:rPr>
      </w:pPr>
    </w:p>
    <w:tbl>
      <w:tblPr>
        <w:tblOverlap w:val="never"/>
        <w:tblW w:w="9381" w:type="dxa"/>
        <w:jc w:val="center"/>
        <w:tblLayout w:type="fixed"/>
        <w:tblCellMar>
          <w:left w:w="10" w:type="dxa"/>
          <w:right w:w="10" w:type="dxa"/>
        </w:tblCellMar>
        <w:tblLook w:val="0000" w:firstRow="0" w:lastRow="0" w:firstColumn="0" w:lastColumn="0" w:noHBand="0" w:noVBand="0"/>
      </w:tblPr>
      <w:tblGrid>
        <w:gridCol w:w="3074"/>
        <w:gridCol w:w="3067"/>
        <w:gridCol w:w="3240"/>
      </w:tblGrid>
      <w:tr w:rsidR="00816695" w:rsidRPr="00816695" w:rsidTr="008D67B4">
        <w:trPr>
          <w:trHeight w:hRule="exact" w:val="972"/>
          <w:jc w:val="center"/>
        </w:trPr>
        <w:tc>
          <w:tcPr>
            <w:tcW w:w="3074" w:type="dxa"/>
            <w:tcBorders>
              <w:top w:val="single" w:sz="4" w:space="0" w:color="auto"/>
              <w:left w:val="single" w:sz="4" w:space="0" w:color="auto"/>
            </w:tcBorders>
            <w:shd w:val="clear" w:color="auto" w:fill="FFFFFF"/>
            <w:vAlign w:val="center"/>
          </w:tcPr>
          <w:p w:rsidR="00816695" w:rsidRPr="00816695" w:rsidRDefault="00816695" w:rsidP="00816695">
            <w:pPr>
              <w:widowControl w:val="0"/>
              <w:spacing w:after="0" w:line="284" w:lineRule="exact"/>
              <w:jc w:val="center"/>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Наименование конструктивных элементов</w:t>
            </w:r>
          </w:p>
        </w:tc>
        <w:tc>
          <w:tcPr>
            <w:tcW w:w="3067"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88" w:lineRule="exact"/>
              <w:ind w:left="220" w:firstLine="34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Описание элементов (материал, конструкция или система, отделка и прочее)</w:t>
            </w:r>
          </w:p>
        </w:tc>
        <w:tc>
          <w:tcPr>
            <w:tcW w:w="3240" w:type="dxa"/>
            <w:tcBorders>
              <w:top w:val="single" w:sz="4" w:space="0" w:color="auto"/>
              <w:left w:val="single" w:sz="4" w:space="0" w:color="auto"/>
              <w:right w:val="single" w:sz="4" w:space="0" w:color="auto"/>
            </w:tcBorders>
            <w:shd w:val="clear" w:color="auto" w:fill="FFFFFF"/>
            <w:vAlign w:val="bottom"/>
          </w:tcPr>
          <w:p w:rsidR="00816695" w:rsidRPr="00816695" w:rsidRDefault="00816695" w:rsidP="00816695">
            <w:pPr>
              <w:widowControl w:val="0"/>
              <w:spacing w:after="0" w:line="288" w:lineRule="exact"/>
              <w:jc w:val="center"/>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Техническое состояние элементов общего имущества многоквартирного дома</w:t>
            </w:r>
          </w:p>
        </w:tc>
      </w:tr>
      <w:tr w:rsidR="00816695" w:rsidRPr="00816695" w:rsidTr="008D67B4">
        <w:trPr>
          <w:trHeight w:hRule="exact" w:val="896"/>
          <w:jc w:val="center"/>
        </w:trPr>
        <w:tc>
          <w:tcPr>
            <w:tcW w:w="3074" w:type="dxa"/>
            <w:vMerge w:val="restart"/>
            <w:tcBorders>
              <w:top w:val="single" w:sz="4" w:space="0" w:color="auto"/>
              <w:left w:val="single" w:sz="4" w:space="0" w:color="auto"/>
            </w:tcBorders>
            <w:shd w:val="clear" w:color="auto" w:fill="FFFFFF"/>
          </w:tcPr>
          <w:p w:rsidR="00816695" w:rsidRPr="00816695" w:rsidRDefault="00816695" w:rsidP="00816695">
            <w:pPr>
              <w:widowControl w:val="0"/>
              <w:spacing w:after="0" w:line="292"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9. Механическое, электрическое,</w:t>
            </w:r>
          </w:p>
          <w:p w:rsidR="00816695" w:rsidRPr="00816695" w:rsidRDefault="00816695" w:rsidP="00816695">
            <w:pPr>
              <w:widowControl w:val="0"/>
              <w:spacing w:after="0" w:line="292"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Санитарно-</w:t>
            </w:r>
            <w:r w:rsidRPr="00816695">
              <w:rPr>
                <w:rFonts w:ascii="Times New Roman" w:eastAsia="SimSun" w:hAnsi="Times New Roman" w:cs="Times New Roman"/>
                <w:color w:val="000000"/>
                <w:lang w:eastAsia="ru-RU" w:bidi="ru-RU"/>
              </w:rPr>
              <w:softHyphen/>
              <w:t>техническое и иное оборудование</w:t>
            </w:r>
          </w:p>
          <w:p w:rsidR="00816695" w:rsidRPr="00816695" w:rsidRDefault="00816695" w:rsidP="00816695">
            <w:pPr>
              <w:widowControl w:val="0"/>
              <w:spacing w:after="0" w:line="292"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напольные электроплиты телефонные сети и оборудование</w:t>
            </w:r>
          </w:p>
          <w:p w:rsidR="00816695" w:rsidRPr="00816695" w:rsidRDefault="00816695" w:rsidP="00816695">
            <w:pPr>
              <w:widowControl w:val="0"/>
              <w:spacing w:after="0" w:line="281"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сети проводного радиовещания</w:t>
            </w:r>
          </w:p>
          <w:p w:rsidR="00816695" w:rsidRPr="00816695" w:rsidRDefault="00816695" w:rsidP="00816695">
            <w:pPr>
              <w:widowControl w:val="0"/>
              <w:spacing w:after="0" w:line="292"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сигнализация</w:t>
            </w:r>
          </w:p>
          <w:p w:rsidR="00816695" w:rsidRPr="00816695" w:rsidRDefault="00816695" w:rsidP="00816695">
            <w:pPr>
              <w:widowControl w:val="0"/>
              <w:spacing w:after="0" w:line="292"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мусоропровод</w:t>
            </w:r>
          </w:p>
          <w:p w:rsidR="00816695" w:rsidRPr="00816695" w:rsidRDefault="00816695" w:rsidP="00816695">
            <w:pPr>
              <w:widowControl w:val="0"/>
              <w:spacing w:after="0" w:line="292"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лифт</w:t>
            </w: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4" w:type="dxa"/>
            <w:vMerge/>
            <w:tcBorders>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88"/>
          <w:jc w:val="center"/>
        </w:trPr>
        <w:tc>
          <w:tcPr>
            <w:tcW w:w="3074" w:type="dxa"/>
            <w:vMerge/>
            <w:tcBorders>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sz w:val="20"/>
                <w:szCs w:val="2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r>
      <w:tr w:rsidR="00816695" w:rsidRPr="00816695" w:rsidTr="008D67B4">
        <w:trPr>
          <w:trHeight w:hRule="exact" w:val="590"/>
          <w:jc w:val="center"/>
        </w:trPr>
        <w:tc>
          <w:tcPr>
            <w:tcW w:w="3074" w:type="dxa"/>
            <w:vMerge/>
            <w:tcBorders>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 xml:space="preserve">Да </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r>
      <w:tr w:rsidR="00816695" w:rsidRPr="00816695" w:rsidTr="008D67B4">
        <w:trPr>
          <w:trHeight w:hRule="exact" w:val="655"/>
          <w:jc w:val="center"/>
        </w:trPr>
        <w:tc>
          <w:tcPr>
            <w:tcW w:w="3074" w:type="dxa"/>
            <w:vMerge/>
            <w:tcBorders>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Да</w:t>
            </w: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r>
      <w:tr w:rsidR="00816695" w:rsidRPr="00816695" w:rsidTr="008D67B4">
        <w:trPr>
          <w:trHeight w:hRule="exact" w:val="295"/>
          <w:jc w:val="center"/>
        </w:trPr>
        <w:tc>
          <w:tcPr>
            <w:tcW w:w="3074" w:type="dxa"/>
            <w:vMerge/>
            <w:tcBorders>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r>
      <w:tr w:rsidR="00816695" w:rsidRPr="00816695" w:rsidTr="008D67B4">
        <w:trPr>
          <w:trHeight w:hRule="exact" w:val="292"/>
          <w:jc w:val="center"/>
        </w:trPr>
        <w:tc>
          <w:tcPr>
            <w:tcW w:w="3074" w:type="dxa"/>
            <w:vMerge/>
            <w:tcBorders>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r>
    </w:tbl>
    <w:p w:rsidR="00816695" w:rsidRPr="00816695" w:rsidRDefault="00816695" w:rsidP="00816695">
      <w:pPr>
        <w:framePr w:w="9382"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
          <w:szCs w:val="2"/>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78"/>
        <w:gridCol w:w="3067"/>
        <w:gridCol w:w="1386"/>
        <w:gridCol w:w="1854"/>
      </w:tblGrid>
      <w:tr w:rsidR="00816695" w:rsidRPr="00816695" w:rsidTr="008D67B4">
        <w:trPr>
          <w:trHeight w:hRule="exact" w:val="271"/>
          <w:jc w:val="center"/>
        </w:trPr>
        <w:tc>
          <w:tcPr>
            <w:tcW w:w="3078" w:type="dxa"/>
            <w:vMerge w:val="restart"/>
            <w:tcBorders>
              <w:left w:val="single" w:sz="4" w:space="0" w:color="auto"/>
            </w:tcBorders>
            <w:shd w:val="clear" w:color="auto" w:fill="FFFFFF"/>
            <w:vAlign w:val="bottom"/>
          </w:tcPr>
          <w:p w:rsidR="00816695" w:rsidRPr="00816695" w:rsidRDefault="00816695" w:rsidP="00816695">
            <w:pPr>
              <w:widowControl w:val="0"/>
              <w:spacing w:after="12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вентиляция</w:t>
            </w:r>
          </w:p>
          <w:p w:rsidR="00816695" w:rsidRPr="00816695" w:rsidRDefault="00816695" w:rsidP="00816695">
            <w:pPr>
              <w:widowControl w:val="0"/>
              <w:spacing w:before="120" w:after="0" w:line="220"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(другое)</w:t>
            </w: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 xml:space="preserve">Да </w:t>
            </w:r>
          </w:p>
        </w:tc>
        <w:tc>
          <w:tcPr>
            <w:tcW w:w="1386"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854"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473"/>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651"/>
          <w:jc w:val="center"/>
        </w:trPr>
        <w:tc>
          <w:tcPr>
            <w:tcW w:w="3078" w:type="dxa"/>
            <w:vMerge w:val="restart"/>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95"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 xml:space="preserve">10. Внутридомовые инженерные коммуникации и оборудование для предоставления коммунальных услуг электроснабжение холодное водоснабжение горячее водоснабжение водоотведение, </w:t>
            </w:r>
          </w:p>
          <w:p w:rsidR="00816695" w:rsidRPr="00816695" w:rsidRDefault="00816695" w:rsidP="00816695">
            <w:pPr>
              <w:widowControl w:val="0"/>
              <w:spacing w:after="0" w:line="295"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газоснабжение отопление (от внешних котельных)</w:t>
            </w:r>
          </w:p>
          <w:p w:rsidR="00816695" w:rsidRPr="00816695" w:rsidRDefault="00816695" w:rsidP="00816695">
            <w:pPr>
              <w:widowControl w:val="0"/>
              <w:spacing w:after="0" w:line="295"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отопление (от домовой</w:t>
            </w:r>
          </w:p>
          <w:p w:rsidR="00816695" w:rsidRPr="00816695" w:rsidRDefault="00816695" w:rsidP="00816695">
            <w:pPr>
              <w:widowControl w:val="0"/>
              <w:spacing w:after="0" w:line="295"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котельной) печи</w:t>
            </w:r>
          </w:p>
          <w:p w:rsidR="00816695" w:rsidRPr="00816695" w:rsidRDefault="00816695" w:rsidP="00816695">
            <w:pPr>
              <w:widowControl w:val="0"/>
              <w:spacing w:after="0" w:line="295"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калориферы</w:t>
            </w:r>
          </w:p>
          <w:p w:rsidR="00816695" w:rsidRPr="00816695" w:rsidRDefault="00816695" w:rsidP="00816695">
            <w:pPr>
              <w:widowControl w:val="0"/>
              <w:spacing w:after="0" w:line="295"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АГВ</w:t>
            </w:r>
          </w:p>
          <w:p w:rsidR="00816695" w:rsidRPr="00816695" w:rsidRDefault="00816695" w:rsidP="00816695">
            <w:pPr>
              <w:widowControl w:val="0"/>
              <w:spacing w:after="0" w:line="295" w:lineRule="exact"/>
              <w:ind w:left="500"/>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(другое)</w:t>
            </w: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386"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854" w:type="dxa"/>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sz w:val="28"/>
                <w:szCs w:val="28"/>
                <w:lang w:eastAsia="ru-RU" w:bidi="ru-RU"/>
              </w:rPr>
              <w:t xml:space="preserve"> </w:t>
            </w: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p>
        </w:tc>
      </w:tr>
      <w:tr w:rsidR="00816695" w:rsidRPr="00816695" w:rsidTr="008D67B4">
        <w:trPr>
          <w:trHeight w:hRule="exact" w:val="295"/>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313"/>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spacing w:after="0" w:line="240" w:lineRule="auto"/>
              <w:rPr>
                <w:rFonts w:ascii="Times New Roman" w:eastAsia="SimSun" w:hAnsi="Times New Roman" w:cs="Times New Roman"/>
                <w:lang w:eastAsia="ru-RU"/>
              </w:rPr>
            </w:pPr>
            <w:r w:rsidRPr="00816695">
              <w:rPr>
                <w:rFonts w:ascii="Times New Roman" w:eastAsia="SimSun" w:hAnsi="Times New Roman" w:cs="Times New Roman"/>
                <w:lang w:eastAsia="ru-RU"/>
              </w:rPr>
              <w:t>Да</w:t>
            </w: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342"/>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spacing w:after="0" w:line="240" w:lineRule="auto"/>
              <w:rPr>
                <w:rFonts w:ascii="Times New Roman" w:eastAsia="SimSun" w:hAnsi="Times New Roman" w:cs="Times New Roman"/>
                <w:lang w:eastAsia="ru-RU"/>
              </w:rPr>
            </w:pPr>
            <w:r w:rsidRPr="00816695">
              <w:rPr>
                <w:rFonts w:ascii="Times New Roman" w:eastAsia="SimSun" w:hAnsi="Times New Roman" w:cs="Times New Roman"/>
                <w:lang w:eastAsia="ru-RU"/>
              </w:rPr>
              <w:t>Да</w:t>
            </w: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5"/>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spacing w:after="0" w:line="240" w:lineRule="auto"/>
              <w:rPr>
                <w:rFonts w:ascii="Times New Roman" w:eastAsia="SimSun" w:hAnsi="Times New Roman" w:cs="Times New Roman"/>
                <w:lang w:eastAsia="ru-RU"/>
              </w:rPr>
            </w:pPr>
            <w:r w:rsidRPr="00816695">
              <w:rPr>
                <w:rFonts w:ascii="Times New Roman" w:eastAsia="SimSun" w:hAnsi="Times New Roman" w:cs="Times New Roman"/>
                <w:lang w:eastAsia="ru-RU"/>
              </w:rPr>
              <w:t xml:space="preserve">Да </w:t>
            </w: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590"/>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vAlign w:val="center"/>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r w:rsidRPr="00816695">
              <w:rPr>
                <w:rFonts w:ascii="Times New Roman" w:eastAsia="SimSun" w:hAnsi="Times New Roman" w:cs="Times New Roman"/>
                <w:color w:val="000000"/>
                <w:lang w:eastAsia="ru-RU" w:bidi="ru-RU"/>
              </w:rPr>
              <w:t>Да</w:t>
            </w:r>
          </w:p>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590"/>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Times New Roman" w:eastAsia="Microsoft Sans Serif" w:hAnsi="Times New Roman" w:cs="Times New Roman"/>
                <w:color w:val="000000"/>
                <w:lang w:eastAsia="ru-RU" w:bidi="ru-RU"/>
              </w:rPr>
            </w:pPr>
            <w:r w:rsidRPr="00816695">
              <w:rPr>
                <w:rFonts w:ascii="Times New Roman" w:eastAsia="Microsoft Sans Serif" w:hAnsi="Times New Roman" w:cs="Times New Roman"/>
                <w:color w:val="000000"/>
                <w:lang w:eastAsia="ru-RU" w:bidi="ru-RU"/>
              </w:rPr>
              <w:t>Да</w:t>
            </w: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5"/>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299"/>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523"/>
          <w:jc w:val="center"/>
        </w:trPr>
        <w:tc>
          <w:tcPr>
            <w:tcW w:w="3078" w:type="dxa"/>
            <w:vMerge/>
            <w:tcBorders>
              <w:left w:val="single" w:sz="4" w:space="0" w:color="auto"/>
            </w:tcBorders>
            <w:shd w:val="clear" w:color="auto" w:fill="FFFFFF"/>
            <w:vAlign w:val="bottom"/>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067" w:type="dxa"/>
            <w:tcBorders>
              <w:top w:val="single" w:sz="4" w:space="0" w:color="auto"/>
              <w:lef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gridSpan w:val="2"/>
            <w:tcBorders>
              <w:top w:val="single" w:sz="4" w:space="0" w:color="auto"/>
              <w:left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320"/>
          <w:jc w:val="center"/>
        </w:trPr>
        <w:tc>
          <w:tcPr>
            <w:tcW w:w="3078" w:type="dxa"/>
            <w:tcBorders>
              <w:top w:val="single" w:sz="4" w:space="0" w:color="auto"/>
              <w:left w:val="single" w:sz="4" w:space="0" w:color="auto"/>
              <w:bottom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sz w:val="28"/>
                <w:szCs w:val="28"/>
                <w:lang w:eastAsia="ru-RU" w:bidi="ru-RU"/>
              </w:rPr>
            </w:pPr>
            <w:r w:rsidRPr="00816695">
              <w:rPr>
                <w:rFonts w:ascii="Times New Roman" w:eastAsia="SimSun" w:hAnsi="Times New Roman" w:cs="Times New Roman"/>
                <w:color w:val="000000"/>
                <w:lang w:eastAsia="ru-RU" w:bidi="ru-RU"/>
              </w:rPr>
              <w:t>11. Крыльца</w:t>
            </w:r>
          </w:p>
        </w:tc>
        <w:tc>
          <w:tcPr>
            <w:tcW w:w="3067" w:type="dxa"/>
            <w:tcBorders>
              <w:top w:val="single" w:sz="4" w:space="0" w:color="auto"/>
              <w:left w:val="single" w:sz="4" w:space="0" w:color="auto"/>
              <w:bottom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816695" w:rsidRPr="00816695" w:rsidTr="008D67B4">
        <w:trPr>
          <w:trHeight w:hRule="exact" w:val="320"/>
          <w:jc w:val="center"/>
        </w:trPr>
        <w:tc>
          <w:tcPr>
            <w:tcW w:w="3078" w:type="dxa"/>
            <w:tcBorders>
              <w:top w:val="single" w:sz="4" w:space="0" w:color="auto"/>
              <w:left w:val="single" w:sz="4" w:space="0" w:color="auto"/>
              <w:bottom w:val="single" w:sz="4" w:space="0" w:color="auto"/>
            </w:tcBorders>
            <w:shd w:val="clear" w:color="auto" w:fill="FFFFFF"/>
            <w:vAlign w:val="bottom"/>
          </w:tcPr>
          <w:p w:rsidR="00816695" w:rsidRPr="00816695" w:rsidRDefault="00816695" w:rsidP="00816695">
            <w:pPr>
              <w:widowControl w:val="0"/>
              <w:spacing w:after="0" w:line="220" w:lineRule="exact"/>
              <w:rPr>
                <w:rFonts w:ascii="Times New Roman" w:eastAsia="SimSun" w:hAnsi="Times New Roman" w:cs="Times New Roman"/>
                <w:color w:val="000000"/>
                <w:lang w:eastAsia="ru-RU" w:bidi="ru-RU"/>
              </w:rPr>
            </w:pPr>
          </w:p>
        </w:tc>
        <w:tc>
          <w:tcPr>
            <w:tcW w:w="3067" w:type="dxa"/>
            <w:tcBorders>
              <w:top w:val="single" w:sz="4" w:space="0" w:color="auto"/>
              <w:left w:val="single" w:sz="4" w:space="0" w:color="auto"/>
              <w:bottom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Pr>
          <w:p w:rsidR="00816695" w:rsidRPr="00816695" w:rsidRDefault="00816695" w:rsidP="00816695">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816695" w:rsidRPr="00816695" w:rsidRDefault="00816695" w:rsidP="00816695">
      <w:pPr>
        <w:framePr w:w="9385"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8A78B9" w:rsidRPr="008A78B9" w:rsidRDefault="008A78B9" w:rsidP="008A78B9">
      <w:pPr>
        <w:tabs>
          <w:tab w:val="left" w:pos="3915"/>
        </w:tabs>
        <w:suppressAutoHyphens/>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14:anchorId="6BFA8DD1" wp14:editId="061F8630">
            <wp:extent cx="800100" cy="1066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066800"/>
                    </a:xfrm>
                    <a:prstGeom prst="rect">
                      <a:avLst/>
                    </a:prstGeom>
                    <a:solidFill>
                      <a:srgbClr val="FFFFFF">
                        <a:alpha val="0"/>
                      </a:srgbClr>
                    </a:solidFill>
                    <a:ln>
                      <a:noFill/>
                    </a:ln>
                  </pic:spPr>
                </pic:pic>
              </a:graphicData>
            </a:graphic>
          </wp:inline>
        </w:drawing>
      </w:r>
      <w:r w:rsidRPr="008A78B9">
        <w:rPr>
          <w:rFonts w:ascii="Times New Roman" w:eastAsia="Times New Roman" w:hAnsi="Times New Roman" w:cs="Times New Roman"/>
          <w:b/>
          <w:noProof/>
          <w:sz w:val="28"/>
          <w:szCs w:val="28"/>
          <w:lang w:eastAsia="ru-RU"/>
        </w:rPr>
        <w:t xml:space="preserve">                            </w:t>
      </w:r>
      <w:r w:rsidRPr="008A78B9">
        <w:rPr>
          <w:rFonts w:ascii="Times New Roman" w:eastAsia="Times New Roman" w:hAnsi="Times New Roman" w:cs="Times New Roman"/>
          <w:noProof/>
          <w:sz w:val="28"/>
          <w:szCs w:val="28"/>
          <w:lang w:eastAsia="ru-RU"/>
        </w:rPr>
        <w:t xml:space="preserve">                                                </w:t>
      </w:r>
    </w:p>
    <w:p w:rsidR="008A78B9" w:rsidRPr="008A78B9" w:rsidRDefault="008A78B9" w:rsidP="008A78B9">
      <w:pPr>
        <w:tabs>
          <w:tab w:val="left" w:pos="3915"/>
        </w:tabs>
        <w:suppressAutoHyphens/>
        <w:spacing w:after="0" w:line="240" w:lineRule="auto"/>
        <w:jc w:val="center"/>
        <w:rPr>
          <w:rFonts w:ascii="Times New Roman" w:eastAsia="Times New Roman" w:hAnsi="Times New Roman" w:cs="Times New Roman"/>
          <w:b/>
          <w:sz w:val="28"/>
          <w:szCs w:val="28"/>
          <w:lang w:eastAsia="ar-SA"/>
        </w:rPr>
      </w:pPr>
      <w:r w:rsidRPr="008A78B9">
        <w:rPr>
          <w:rFonts w:ascii="Times New Roman" w:eastAsia="Times New Roman" w:hAnsi="Times New Roman" w:cs="Times New Roman"/>
          <w:b/>
          <w:sz w:val="24"/>
          <w:szCs w:val="24"/>
          <w:lang w:eastAsia="ar-SA"/>
        </w:rPr>
        <w:t>Коми Республикаын «Сыктывд</w:t>
      </w:r>
      <w:r w:rsidRPr="008A78B9">
        <w:rPr>
          <w:rFonts w:ascii="Times New Roman" w:eastAsia="Times New Roman" w:hAnsi="Times New Roman" w:cs="Times New Roman"/>
          <w:b/>
          <w:sz w:val="24"/>
          <w:szCs w:val="24"/>
          <w:lang w:val="en-US" w:eastAsia="ar-SA"/>
        </w:rPr>
        <w:t>i</w:t>
      </w:r>
      <w:r w:rsidRPr="008A78B9">
        <w:rPr>
          <w:rFonts w:ascii="Times New Roman" w:eastAsia="Times New Roman" w:hAnsi="Times New Roman" w:cs="Times New Roman"/>
          <w:b/>
          <w:sz w:val="24"/>
          <w:szCs w:val="24"/>
          <w:lang w:eastAsia="ar-SA"/>
        </w:rPr>
        <w:t>н»</w:t>
      </w:r>
    </w:p>
    <w:p w:rsidR="008A78B9" w:rsidRPr="008A78B9" w:rsidRDefault="008A78B9" w:rsidP="008A78B9">
      <w:pPr>
        <w:suppressAutoHyphens/>
        <w:spacing w:after="0" w:line="240" w:lineRule="auto"/>
        <w:jc w:val="center"/>
        <w:rPr>
          <w:rFonts w:ascii="Times New Roman" w:eastAsia="Times New Roman" w:hAnsi="Times New Roman" w:cs="Times New Roman"/>
          <w:b/>
          <w:sz w:val="24"/>
          <w:szCs w:val="24"/>
          <w:lang w:eastAsia="ar-SA"/>
        </w:rPr>
      </w:pPr>
      <w:r w:rsidRPr="008A78B9">
        <w:rPr>
          <w:rFonts w:ascii="Times New Roman" w:eastAsia="Times New Roman" w:hAnsi="Times New Roman" w:cs="Times New Roman"/>
          <w:b/>
          <w:sz w:val="24"/>
          <w:szCs w:val="24"/>
          <w:lang w:eastAsia="ar-SA"/>
        </w:rPr>
        <w:t>муниципальнöй районса администрациялöн</w:t>
      </w:r>
    </w:p>
    <w:p w:rsidR="008A78B9" w:rsidRPr="008A78B9" w:rsidRDefault="008A78B9" w:rsidP="008A78B9">
      <w:pPr>
        <w:keepNext/>
        <w:keepLines/>
        <w:suppressAutoHyphens/>
        <w:spacing w:after="0" w:line="240" w:lineRule="auto"/>
        <w:jc w:val="center"/>
        <w:outlineLvl w:val="0"/>
        <w:rPr>
          <w:rFonts w:ascii="Cambria" w:eastAsia="Times New Roman" w:hAnsi="Cambria" w:cs="Times New Roman"/>
          <w:b/>
          <w:bCs/>
          <w:sz w:val="28"/>
          <w:szCs w:val="28"/>
          <w:u w:val="single"/>
          <w:lang w:val="x-none" w:eastAsia="ar-SA"/>
        </w:rPr>
      </w:pPr>
      <w:r w:rsidRPr="008A78B9">
        <w:rPr>
          <w:rFonts w:ascii="Cambria" w:eastAsia="Times New Roman" w:hAnsi="Cambria" w:cs="Times New Roman"/>
          <w:b/>
          <w:bCs/>
          <w:sz w:val="28"/>
          <w:szCs w:val="28"/>
          <w:lang w:val="x-none" w:eastAsia="ar-SA"/>
        </w:rPr>
        <w:t>ШУÖM</w:t>
      </w:r>
    </w:p>
    <w:p w:rsidR="008A78B9" w:rsidRPr="008A78B9" w:rsidRDefault="008A78B9" w:rsidP="008A78B9">
      <w:pPr>
        <w:pBdr>
          <w:bottom w:val="single" w:sz="6" w:space="0" w:color="auto"/>
        </w:pBdr>
        <w:suppressAutoHyphens/>
        <w:spacing w:after="0" w:line="240" w:lineRule="auto"/>
        <w:rPr>
          <w:rFonts w:ascii="Times New Roman" w:eastAsia="Times New Roman" w:hAnsi="Times New Roman" w:cs="Times New Roman"/>
          <w:b/>
          <w:sz w:val="2"/>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b/>
          <w:sz w:val="24"/>
          <w:szCs w:val="24"/>
          <w:lang w:eastAsia="ar-SA"/>
        </w:rPr>
      </w:pPr>
      <w:r w:rsidRPr="008A78B9">
        <w:rPr>
          <w:rFonts w:ascii="Times New Roman" w:eastAsia="Times New Roman" w:hAnsi="Times New Roman" w:cs="Times New Roman"/>
          <w:b/>
          <w:sz w:val="24"/>
          <w:szCs w:val="24"/>
          <w:lang w:eastAsia="ar-SA"/>
        </w:rPr>
        <w:t xml:space="preserve"> ПОСТАНОВЛЕНИЕ</w:t>
      </w:r>
    </w:p>
    <w:p w:rsidR="008A78B9" w:rsidRPr="008A78B9" w:rsidRDefault="008A78B9" w:rsidP="008A78B9">
      <w:pPr>
        <w:suppressAutoHyphens/>
        <w:spacing w:after="0" w:line="240" w:lineRule="auto"/>
        <w:jc w:val="center"/>
        <w:rPr>
          <w:rFonts w:ascii="Times New Roman" w:eastAsia="Times New Roman" w:hAnsi="Times New Roman" w:cs="Times New Roman"/>
          <w:b/>
          <w:sz w:val="24"/>
          <w:szCs w:val="24"/>
          <w:lang w:eastAsia="ar-SA"/>
        </w:rPr>
      </w:pPr>
      <w:r w:rsidRPr="008A78B9">
        <w:rPr>
          <w:rFonts w:ascii="Times New Roman" w:eastAsia="Times New Roman" w:hAnsi="Times New Roman" w:cs="Times New Roman"/>
          <w:b/>
          <w:sz w:val="24"/>
          <w:szCs w:val="24"/>
          <w:lang w:eastAsia="ar-SA"/>
        </w:rPr>
        <w:t xml:space="preserve">администрации муниципального района </w:t>
      </w:r>
    </w:p>
    <w:p w:rsidR="008A78B9" w:rsidRPr="008A78B9" w:rsidRDefault="008A78B9" w:rsidP="008A78B9">
      <w:pPr>
        <w:suppressAutoHyphens/>
        <w:spacing w:after="0" w:line="240" w:lineRule="auto"/>
        <w:jc w:val="center"/>
        <w:rPr>
          <w:rFonts w:ascii="Times New Roman" w:eastAsia="Times New Roman" w:hAnsi="Times New Roman" w:cs="Times New Roman"/>
          <w:b/>
          <w:sz w:val="24"/>
          <w:szCs w:val="24"/>
          <w:lang w:eastAsia="ar-SA"/>
        </w:rPr>
      </w:pPr>
      <w:r w:rsidRPr="008A78B9">
        <w:rPr>
          <w:rFonts w:ascii="Times New Roman" w:eastAsia="Times New Roman" w:hAnsi="Times New Roman" w:cs="Times New Roman"/>
          <w:b/>
          <w:sz w:val="24"/>
          <w:szCs w:val="24"/>
          <w:lang w:eastAsia="ar-SA"/>
        </w:rPr>
        <w:t>«Сыктывдинский» Республики Коми</w:t>
      </w:r>
    </w:p>
    <w:p w:rsidR="008A78B9" w:rsidRPr="008A78B9" w:rsidRDefault="008A78B9" w:rsidP="008A78B9">
      <w:pPr>
        <w:tabs>
          <w:tab w:val="left" w:pos="7080"/>
        </w:tabs>
        <w:suppressAutoHyphens/>
        <w:spacing w:after="0" w:line="240" w:lineRule="auto"/>
        <w:rPr>
          <w:rFonts w:ascii="Times New Roman" w:eastAsia="Times New Roman" w:hAnsi="Times New Roman" w:cs="Times New Roman"/>
          <w:b/>
          <w:sz w:val="28"/>
          <w:szCs w:val="28"/>
          <w:lang w:eastAsia="ar-SA"/>
        </w:rPr>
      </w:pPr>
    </w:p>
    <w:p w:rsidR="008A78B9" w:rsidRDefault="008A78B9" w:rsidP="008A78B9">
      <w:pPr>
        <w:tabs>
          <w:tab w:val="left" w:pos="7080"/>
        </w:tabs>
        <w:suppressAutoHyphens/>
        <w:spacing w:after="0" w:line="240" w:lineRule="auto"/>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от 26 декабря 2025 года</w:t>
      </w:r>
      <w:r w:rsidRPr="008A78B9">
        <w:rPr>
          <w:rFonts w:ascii="Times New Roman" w:eastAsia="Times New Roman" w:hAnsi="Times New Roman" w:cs="Times New Roman"/>
          <w:sz w:val="24"/>
          <w:szCs w:val="24"/>
          <w:lang w:eastAsia="ar-SA"/>
        </w:rPr>
        <w:tab/>
        <w:t xml:space="preserve">           №  12/1699  </w:t>
      </w:r>
    </w:p>
    <w:p w:rsidR="008A78B9" w:rsidRPr="008A78B9" w:rsidRDefault="008A78B9" w:rsidP="008A78B9">
      <w:pPr>
        <w:tabs>
          <w:tab w:val="left" w:pos="7080"/>
        </w:tabs>
        <w:suppressAutoHyphens/>
        <w:spacing w:after="0" w:line="240" w:lineRule="auto"/>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68"/>
      </w:tblGrid>
      <w:tr w:rsidR="008A78B9" w:rsidRPr="008A78B9" w:rsidTr="008D67B4">
        <w:tc>
          <w:tcPr>
            <w:tcW w:w="4567" w:type="dxa"/>
            <w:tcBorders>
              <w:top w:val="nil"/>
              <w:left w:val="nil"/>
              <w:bottom w:val="nil"/>
              <w:right w:val="nil"/>
            </w:tcBorders>
          </w:tcPr>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О внесении изменений в Устав муниципального бюджетного учреждения </w:t>
            </w:r>
            <w:r w:rsidRPr="008A78B9">
              <w:rPr>
                <w:rFonts w:ascii="Times New Roman" w:eastAsia="Times New Roman" w:hAnsi="Times New Roman" w:cs="Times New Roman"/>
                <w:bCs/>
                <w:spacing w:val="-16"/>
                <w:sz w:val="24"/>
                <w:szCs w:val="24"/>
                <w:lang w:eastAsia="ar-SA"/>
              </w:rPr>
              <w:t xml:space="preserve">культуры </w:t>
            </w:r>
            <w:r w:rsidRPr="008A78B9">
              <w:rPr>
                <w:rFonts w:ascii="Times New Roman" w:eastAsia="Times New Roman" w:hAnsi="Times New Roman" w:cs="Times New Roman"/>
                <w:sz w:val="24"/>
                <w:szCs w:val="24"/>
                <w:lang w:eastAsia="ar-SA"/>
              </w:rPr>
              <w:t>«Сыктывдинская централизованная библиотечная система»</w:t>
            </w:r>
          </w:p>
        </w:tc>
        <w:tc>
          <w:tcPr>
            <w:tcW w:w="4568" w:type="dxa"/>
            <w:tcBorders>
              <w:top w:val="nil"/>
              <w:left w:val="nil"/>
              <w:bottom w:val="nil"/>
              <w:right w:val="nil"/>
            </w:tcBorders>
          </w:tcPr>
          <w:p w:rsidR="008A78B9" w:rsidRPr="008A78B9" w:rsidRDefault="008A78B9" w:rsidP="008A78B9">
            <w:pPr>
              <w:tabs>
                <w:tab w:val="left" w:pos="7080"/>
              </w:tabs>
              <w:suppressAutoHyphens/>
              <w:spacing w:after="0" w:line="240" w:lineRule="auto"/>
              <w:rPr>
                <w:rFonts w:ascii="Times New Roman" w:eastAsia="Times New Roman" w:hAnsi="Times New Roman" w:cs="Times New Roman"/>
                <w:sz w:val="28"/>
                <w:szCs w:val="28"/>
                <w:lang w:eastAsia="ar-SA"/>
              </w:rPr>
            </w:pPr>
          </w:p>
        </w:tc>
      </w:tr>
    </w:tbl>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Руководствуясь подпунктом 12 пункта 1.1 части 1 статьи 52 Устава муниципального района «Сыктывдинский» Республики Коми, администрация муниципального района «Сыктывдинский» Республики Коми</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p>
    <w:p w:rsidR="008A78B9" w:rsidRDefault="008A78B9" w:rsidP="008A78B9">
      <w:pPr>
        <w:suppressAutoHyphens/>
        <w:spacing w:after="0" w:line="240" w:lineRule="auto"/>
        <w:jc w:val="both"/>
        <w:rPr>
          <w:rFonts w:ascii="Times New Roman" w:eastAsia="Times New Roman" w:hAnsi="Times New Roman" w:cs="Times New Roman"/>
          <w:b/>
          <w:sz w:val="24"/>
          <w:szCs w:val="24"/>
          <w:lang w:eastAsia="ar-SA"/>
        </w:rPr>
      </w:pPr>
      <w:r w:rsidRPr="008A78B9">
        <w:rPr>
          <w:rFonts w:ascii="Times New Roman" w:eastAsia="Times New Roman" w:hAnsi="Times New Roman" w:cs="Times New Roman"/>
          <w:b/>
          <w:sz w:val="24"/>
          <w:szCs w:val="24"/>
          <w:lang w:eastAsia="ar-SA"/>
        </w:rPr>
        <w:t xml:space="preserve">ПОСТАНОВЛЯЕТ: </w:t>
      </w:r>
    </w:p>
    <w:p w:rsidR="008A78B9" w:rsidRPr="008A78B9" w:rsidRDefault="008A78B9" w:rsidP="008A78B9">
      <w:pPr>
        <w:suppressAutoHyphens/>
        <w:spacing w:after="0" w:line="240" w:lineRule="auto"/>
        <w:jc w:val="both"/>
        <w:rPr>
          <w:rFonts w:ascii="Times New Roman" w:eastAsia="Times New Roman" w:hAnsi="Times New Roman" w:cs="Times New Roman"/>
          <w:b/>
          <w:sz w:val="24"/>
          <w:szCs w:val="24"/>
          <w:lang w:eastAsia="ar-SA"/>
        </w:rPr>
      </w:pPr>
    </w:p>
    <w:p w:rsid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1. Внести в Устав муниципального бюджетного учреждения </w:t>
      </w:r>
      <w:r w:rsidRPr="008A78B9">
        <w:rPr>
          <w:rFonts w:ascii="Times New Roman" w:eastAsia="Times New Roman" w:hAnsi="Times New Roman" w:cs="Times New Roman"/>
          <w:bCs/>
          <w:spacing w:val="-16"/>
          <w:sz w:val="24"/>
          <w:szCs w:val="24"/>
          <w:lang w:eastAsia="ar-SA"/>
        </w:rPr>
        <w:t xml:space="preserve">культуры </w:t>
      </w:r>
      <w:r w:rsidRPr="008A78B9">
        <w:rPr>
          <w:rFonts w:ascii="Times New Roman" w:eastAsia="Times New Roman" w:hAnsi="Times New Roman" w:cs="Times New Roman"/>
          <w:sz w:val="24"/>
          <w:szCs w:val="24"/>
          <w:lang w:eastAsia="ar-SA"/>
        </w:rPr>
        <w:t xml:space="preserve">«Сыктывдинская централизованная библиотечная система», утвержденный постановлением администрации муниципального района «Сыктывдинский» Республики Коми от 21 февраля 2024 года №  2/222 следующие изменения: </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1) в таблице пункта 1.9:</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позицию «Шошкинская библиотека-филиал» изложить в следующей редакции:</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w:t>
      </w:r>
    </w:p>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4746"/>
      </w:tblGrid>
      <w:tr w:rsidR="008A78B9" w:rsidRPr="008A78B9" w:rsidTr="008D67B4">
        <w:trPr>
          <w:cantSplit/>
          <w:trHeight w:val="689"/>
        </w:trPr>
        <w:tc>
          <w:tcPr>
            <w:tcW w:w="2552" w:type="dxa"/>
          </w:tcPr>
          <w:p w:rsidR="008A78B9" w:rsidRPr="008A78B9" w:rsidRDefault="008A78B9" w:rsidP="008A78B9">
            <w:pPr>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Шошкинская библиотека - филиал</w:t>
            </w:r>
          </w:p>
        </w:tc>
        <w:tc>
          <w:tcPr>
            <w:tcW w:w="1984" w:type="dxa"/>
          </w:tcPr>
          <w:p w:rsidR="008A78B9" w:rsidRPr="008A78B9" w:rsidRDefault="008A78B9" w:rsidP="008A78B9">
            <w:pPr>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Сёськаса библиотека-филиал</w:t>
            </w:r>
          </w:p>
        </w:tc>
        <w:tc>
          <w:tcPr>
            <w:tcW w:w="4746" w:type="dxa"/>
          </w:tcPr>
          <w:p w:rsidR="008A78B9" w:rsidRPr="008A78B9" w:rsidRDefault="008A78B9" w:rsidP="008A78B9">
            <w:pPr>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168212, Республика Коми, Сыктывдинский район, с. Шошка, м. Педегрезд, д. 11                                 </w:t>
            </w:r>
          </w:p>
        </w:tc>
      </w:tr>
    </w:tbl>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      </w:t>
      </w:r>
    </w:p>
    <w:p w:rsidR="008A78B9" w:rsidRPr="008A78B9" w:rsidRDefault="008A78B9" w:rsidP="008A78B9">
      <w:pPr>
        <w:widowControl w:val="0"/>
        <w:spacing w:after="0" w:line="240" w:lineRule="auto"/>
        <w:contextualSpacing/>
        <w:jc w:val="both"/>
        <w:rPr>
          <w:rFonts w:ascii="Times New Roman" w:eastAsia="Calibri" w:hAnsi="Times New Roman" w:cs="Times New Roman"/>
          <w:sz w:val="26"/>
          <w:szCs w:val="26"/>
          <w:lang w:val="x-none" w:eastAsia="x-none"/>
        </w:rPr>
      </w:pPr>
      <w:r w:rsidRPr="008A78B9">
        <w:rPr>
          <w:rFonts w:ascii="Times New Roman" w:eastAsia="Calibri" w:hAnsi="Times New Roman" w:cs="Times New Roman"/>
          <w:sz w:val="26"/>
          <w:szCs w:val="26"/>
          <w:lang w:val="x-none" w:eastAsia="x-none"/>
        </w:rPr>
        <w:t xml:space="preserve">              2) раздел 2 дополнить </w:t>
      </w:r>
      <w:r w:rsidRPr="008A78B9">
        <w:rPr>
          <w:rFonts w:ascii="Times New Roman" w:eastAsia="Calibri" w:hAnsi="Times New Roman" w:cs="Times New Roman"/>
          <w:sz w:val="26"/>
          <w:szCs w:val="26"/>
          <w:lang w:eastAsia="x-none"/>
        </w:rPr>
        <w:t xml:space="preserve">пунктом 2.5.1 </w:t>
      </w:r>
      <w:r w:rsidRPr="008A78B9">
        <w:rPr>
          <w:rFonts w:ascii="Times New Roman" w:eastAsia="Calibri" w:hAnsi="Times New Roman" w:cs="Times New Roman"/>
          <w:sz w:val="26"/>
          <w:szCs w:val="26"/>
          <w:lang w:val="x-none" w:eastAsia="x-none"/>
        </w:rPr>
        <w:t>следующего содержания:</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«2.5.1. Учреждение вправе осуществлять международное культурное сотрудничество. заключать с иностранными юридическими и физическими лицами договоры, соглашения о взаимодействии и сотрудничестве в сфере библиотечной деятельности.».</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2. Возложить на директора муниципального бюджетного учреждения культуры «Сыктывдинская централизованная библиотечная система» (Т.А.Крутова) обязанности по регистрации изменений в Устав муниципального бюджетного учреждения культуры «Сыктывдинская централизованная библиотечная система» в УФНС России по Республике Коми.</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3. Контроль за исполнением настоящего постановления возложить на начальника управления культуры и спорта администрации муниципального района «Сыктывдинский» (А.И.Порошкин).</w:t>
      </w:r>
    </w:p>
    <w:p w:rsidR="008A78B9" w:rsidRPr="008A78B9" w:rsidRDefault="008A78B9" w:rsidP="008A78B9">
      <w:pPr>
        <w:tabs>
          <w:tab w:val="left" w:pos="708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lastRenderedPageBreak/>
        <w:t xml:space="preserve">              4. Настоящее постановление вступает в силу со дня его официального опубликования.</w:t>
      </w:r>
    </w:p>
    <w:p w:rsidR="008A78B9" w:rsidRPr="008A78B9" w:rsidRDefault="008A78B9" w:rsidP="008A78B9">
      <w:pPr>
        <w:tabs>
          <w:tab w:val="left" w:pos="1005"/>
          <w:tab w:val="left" w:pos="6540"/>
        </w:tabs>
        <w:suppressAutoHyphens/>
        <w:spacing w:after="0" w:line="240" w:lineRule="auto"/>
        <w:jc w:val="both"/>
        <w:rPr>
          <w:rFonts w:ascii="Times New Roman" w:eastAsia="Times New Roman" w:hAnsi="Times New Roman" w:cs="Times New Roman"/>
          <w:sz w:val="24"/>
          <w:szCs w:val="24"/>
          <w:lang w:eastAsia="ar-SA"/>
        </w:rPr>
      </w:pPr>
    </w:p>
    <w:p w:rsidR="008A78B9" w:rsidRPr="008A78B9" w:rsidRDefault="008A78B9" w:rsidP="008A78B9">
      <w:pPr>
        <w:tabs>
          <w:tab w:val="left" w:pos="1005"/>
          <w:tab w:val="left" w:pos="6540"/>
        </w:tabs>
        <w:suppressAutoHyphens/>
        <w:spacing w:after="0" w:line="240" w:lineRule="auto"/>
        <w:jc w:val="both"/>
        <w:rPr>
          <w:rFonts w:ascii="Times New Roman" w:eastAsia="Times New Roman" w:hAnsi="Times New Roman" w:cs="Times New Roman"/>
          <w:sz w:val="24"/>
          <w:szCs w:val="24"/>
          <w:lang w:eastAsia="ar-SA"/>
        </w:rPr>
      </w:pPr>
    </w:p>
    <w:p w:rsidR="008A78B9" w:rsidRPr="008A78B9" w:rsidRDefault="008A78B9" w:rsidP="008A78B9">
      <w:pPr>
        <w:tabs>
          <w:tab w:val="left" w:pos="1005"/>
          <w:tab w:val="left" w:pos="654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Глава муниципального района</w:t>
      </w:r>
    </w:p>
    <w:p w:rsidR="008A78B9" w:rsidRPr="008A78B9" w:rsidRDefault="008A78B9" w:rsidP="008A78B9">
      <w:pPr>
        <w:tabs>
          <w:tab w:val="left" w:pos="1005"/>
          <w:tab w:val="left" w:pos="6540"/>
        </w:tabs>
        <w:suppressAutoHyphens/>
        <w:spacing w:after="0" w:line="240" w:lineRule="auto"/>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«Сыктывдинский» - руководитель администрации                                    И.В.Семяшкин                                                         </w:t>
      </w: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pacing w:after="160" w:line="240" w:lineRule="auto"/>
        <w:contextualSpacing/>
        <w:jc w:val="right"/>
        <w:rPr>
          <w:rFonts w:ascii="Times New Roman" w:eastAsia="Calibri" w:hAnsi="Times New Roman" w:cs="Times New Roman"/>
          <w:b/>
          <w:sz w:val="24"/>
          <w:szCs w:val="24"/>
        </w:rPr>
      </w:pPr>
      <w:r w:rsidRPr="008A78B9">
        <w:rPr>
          <w:rFonts w:ascii="Times New Roman" w:eastAsia="Calibri" w:hAnsi="Times New Roman" w:cs="Times New Roman"/>
          <w:b/>
          <w:noProof/>
          <w:sz w:val="24"/>
          <w:szCs w:val="24"/>
          <w:u w:val="single"/>
          <w:lang w:eastAsia="ru-RU"/>
        </w:rPr>
        <w:lastRenderedPageBreak/>
        <w:drawing>
          <wp:anchor distT="0" distB="0" distL="6401435" distR="6401435" simplePos="0" relativeHeight="251662336" behindDoc="0" locked="0" layoutInCell="1" allowOverlap="1" wp14:anchorId="026B8B46" wp14:editId="72CAB9DE">
            <wp:simplePos x="0" y="0"/>
            <wp:positionH relativeFrom="margin">
              <wp:posOffset>2533650</wp:posOffset>
            </wp:positionH>
            <wp:positionV relativeFrom="paragraph">
              <wp:posOffset>0</wp:posOffset>
            </wp:positionV>
            <wp:extent cx="800100" cy="99695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996950"/>
                    </a:xfrm>
                    <a:prstGeom prst="rect">
                      <a:avLst/>
                    </a:prstGeom>
                    <a:noFill/>
                  </pic:spPr>
                </pic:pic>
              </a:graphicData>
            </a:graphic>
          </wp:anchor>
        </w:drawing>
      </w:r>
    </w:p>
    <w:p w:rsidR="008A78B9" w:rsidRPr="008A78B9" w:rsidRDefault="008A78B9" w:rsidP="008A78B9">
      <w:pPr>
        <w:spacing w:after="0" w:line="240" w:lineRule="auto"/>
        <w:contextualSpacing/>
        <w:jc w:val="center"/>
        <w:rPr>
          <w:rFonts w:ascii="Times New Roman" w:eastAsia="Calibri" w:hAnsi="Times New Roman" w:cs="Times New Roman"/>
          <w:b/>
          <w:sz w:val="24"/>
          <w:szCs w:val="24"/>
        </w:rPr>
      </w:pPr>
      <w:r w:rsidRPr="008A78B9">
        <w:rPr>
          <w:rFonts w:ascii="Times New Roman" w:eastAsia="Calibri" w:hAnsi="Times New Roman" w:cs="Times New Roman"/>
          <w:b/>
          <w:sz w:val="24"/>
          <w:szCs w:val="24"/>
        </w:rPr>
        <w:t xml:space="preserve">Коми Республикаын «Сыктывдін» </w:t>
      </w:r>
    </w:p>
    <w:p w:rsidR="008A78B9" w:rsidRPr="008A78B9" w:rsidRDefault="008A78B9" w:rsidP="008A78B9">
      <w:pPr>
        <w:spacing w:after="0" w:line="240" w:lineRule="auto"/>
        <w:contextualSpacing/>
        <w:jc w:val="center"/>
        <w:rPr>
          <w:rFonts w:ascii="Times New Roman" w:eastAsia="Calibri" w:hAnsi="Times New Roman" w:cs="Times New Roman"/>
          <w:b/>
          <w:bCs/>
          <w:sz w:val="24"/>
          <w:szCs w:val="24"/>
        </w:rPr>
      </w:pPr>
      <w:r w:rsidRPr="008A78B9">
        <w:rPr>
          <w:rFonts w:ascii="Times New Roman" w:eastAsia="Calibri" w:hAnsi="Times New Roman" w:cs="Times New Roman"/>
          <w:b/>
          <w:sz w:val="24"/>
          <w:szCs w:val="24"/>
        </w:rPr>
        <w:t>муниципальнӧй районса администрациялӧн</w:t>
      </w:r>
      <w:r w:rsidRPr="008A78B9">
        <w:rPr>
          <w:rFonts w:ascii="Times New Roman" w:eastAsia="Calibri" w:hAnsi="Times New Roman" w:cs="Times New Roman"/>
          <w:b/>
          <w:bCs/>
          <w:sz w:val="24"/>
          <w:szCs w:val="24"/>
        </w:rPr>
        <w:t xml:space="preserve"> </w:t>
      </w:r>
    </w:p>
    <w:p w:rsidR="008A78B9" w:rsidRPr="008A78B9" w:rsidRDefault="008A78B9" w:rsidP="008A78B9">
      <w:pPr>
        <w:keepNext/>
        <w:spacing w:after="0" w:line="240" w:lineRule="auto"/>
        <w:contextualSpacing/>
        <w:jc w:val="center"/>
        <w:outlineLvl w:val="0"/>
        <w:rPr>
          <w:rFonts w:ascii="Times New Roman" w:eastAsia="Times New Roman" w:hAnsi="Times New Roman" w:cs="Times New Roman"/>
          <w:b/>
          <w:sz w:val="24"/>
          <w:szCs w:val="24"/>
        </w:rPr>
      </w:pPr>
      <w:r w:rsidRPr="008A78B9">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664977C1" wp14:editId="2B840C7E">
                <wp:simplePos x="0" y="0"/>
                <wp:positionH relativeFrom="column">
                  <wp:posOffset>-114300</wp:posOffset>
                </wp:positionH>
                <wp:positionV relativeFrom="paragraph">
                  <wp:posOffset>160655</wp:posOffset>
                </wp:positionV>
                <wp:extent cx="6410325" cy="0"/>
                <wp:effectExtent l="13335" t="12700" r="5715" b="6350"/>
                <wp:wrapNone/>
                <wp:docPr id="4"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49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UQIAAGIEAAAOAAAAZHJzL2Uyb0RvYy54bWysVNFu0zAUfUfiHyy/d0m6tGzR0gk1LS8D&#10;Km3w7tpOY+HYlu01rRAS8IzUT+AXeABp0oBvSP8I203LNl4Qog/uta99fO65xzk7X9UcLKk2TIoc&#10;JkcxBFRgSZhY5PDV1bR3AoGxSBDEpaA5XFMDz0ePH501KqN9WUlOqAYORJisUTmsrFVZFBlc0RqZ&#10;I6mocMlS6hpZN9WLiGjUOPSaR/04HkaN1ERpiakxbrXYJeEo4JclxfZlWRpqAc+h42bDqMM492M0&#10;OkPZQiNVMdzRQP/AokZMuEsPUAWyCFxr9gdUzbCWRpb2CMs6kmXJMA01uGqS+EE1lxVSNNTixDHq&#10;IJP5f7D4xXKmASM5TCEQqHYtaj9v32837ff2y3YDth/an+239mt70/5ob7YfXXy7/eRin2xvu+UN&#10;GHglG2UyBzgWM+21wCtxqS4kfmOAkOMKiQUNFV2tlbsm8Seie0f8xCjHZ948l8TtQddWBllXpa5B&#10;yZl67Q96cCcdWIU+rg99pCsLsFscpkl83B9AgPe5CGUewh9U2thnVNbABznkTHiJUYaWF8Z6Sr+3&#10;+GUhp4zzYBMuQJPD04FD9hkjOSM+GSZ6MR9zDZbIGy38Qn0Ptml5LUgAqygiky62iPFd7C7nwuO5&#10;UhydLto56e1pfDo5mZykvbQ/nPTSuCh6T6fjtDecJk8GxXExHhfJO08tSbOKEUKFZ7d3dZL+nWu6&#10;97Xz48HXBxmi++hBL0d2/x9Ih676Ru4sMZdkPdP7bjsjh83do/Mv5e7cxXc/DaNfAAAA//8DAFBL&#10;AwQUAAYACAAAACEAVWUFt90AAAAJAQAADwAAAGRycy9kb3ducmV2LnhtbEyPwU7DMBBE70j8g7VI&#10;3FonqYqaEKeqEHBBQqIEzk68JBH2OordNPw9izjAcXZGs2/K/eKsmHEKgycF6ToBgdR6M1CnoH59&#10;WO1AhKjJaOsJFXxhgH11eVHqwvgzveB8jJ3gEgqFVtDHOBZShrZHp8Paj0jsffjJ6chy6qSZ9JnL&#10;nZVZktxIpwfiD70e8a7H9vN4cgoO70/3m+e5cd6avKvfjKuTx0yp66vlcAsi4hL/wvCDz+hQMVPj&#10;T2SCsApW6Y63RAXZdgOCA3mebkE0vwdZlfL/guobAAD//wMAUEsBAi0AFAAGAAgAAAAhALaDOJL+&#10;AAAA4QEAABMAAAAAAAAAAAAAAAAAAAAAAFtDb250ZW50X1R5cGVzXS54bWxQSwECLQAUAAYACAAA&#10;ACEAOP0h/9YAAACUAQAACwAAAAAAAAAAAAAAAAAvAQAAX3JlbHMvLnJlbHNQSwECLQAUAAYACAAA&#10;ACEAk74qP1ECAABiBAAADgAAAAAAAAAAAAAAAAAuAgAAZHJzL2Uyb0RvYy54bWxQSwECLQAUAAYA&#10;CAAAACEAVWUFt90AAAAJAQAADwAAAAAAAAAAAAAAAACrBAAAZHJzL2Rvd25yZXYueG1sUEsFBgAA&#10;AAAEAAQA8wAAALUFAAAAAA==&#10;"/>
            </w:pict>
          </mc:Fallback>
        </mc:AlternateContent>
      </w:r>
      <w:r w:rsidRPr="008A78B9">
        <w:rPr>
          <w:rFonts w:ascii="Times New Roman" w:eastAsia="Times New Roman" w:hAnsi="Times New Roman" w:cs="Times New Roman"/>
          <w:b/>
          <w:sz w:val="24"/>
          <w:szCs w:val="24"/>
        </w:rPr>
        <w:t>ШУÖМ</w:t>
      </w:r>
    </w:p>
    <w:p w:rsidR="008A78B9" w:rsidRPr="008A78B9" w:rsidRDefault="008A78B9" w:rsidP="008A78B9">
      <w:pPr>
        <w:keepNext/>
        <w:spacing w:after="0" w:line="240" w:lineRule="auto"/>
        <w:contextualSpacing/>
        <w:jc w:val="center"/>
        <w:outlineLvl w:val="0"/>
        <w:rPr>
          <w:rFonts w:ascii="Times New Roman" w:eastAsia="Times New Roman" w:hAnsi="Times New Roman" w:cs="Times New Roman"/>
          <w:b/>
          <w:sz w:val="24"/>
          <w:szCs w:val="24"/>
        </w:rPr>
      </w:pPr>
      <w:r w:rsidRPr="008A78B9">
        <w:rPr>
          <w:rFonts w:ascii="Times New Roman" w:eastAsia="Times New Roman" w:hAnsi="Times New Roman" w:cs="Times New Roman"/>
          <w:b/>
          <w:sz w:val="24"/>
          <w:szCs w:val="24"/>
        </w:rPr>
        <w:t>ПОСТАНОВЛЕНИЕ</w:t>
      </w:r>
    </w:p>
    <w:p w:rsidR="008A78B9" w:rsidRPr="008A78B9" w:rsidRDefault="008A78B9" w:rsidP="008A78B9">
      <w:pPr>
        <w:spacing w:after="160" w:line="240" w:lineRule="auto"/>
        <w:contextualSpacing/>
        <w:jc w:val="center"/>
        <w:rPr>
          <w:rFonts w:ascii="Times New Roman" w:eastAsia="Calibri" w:hAnsi="Times New Roman" w:cs="Times New Roman"/>
          <w:b/>
          <w:sz w:val="24"/>
          <w:szCs w:val="24"/>
        </w:rPr>
      </w:pPr>
      <w:r w:rsidRPr="008A78B9">
        <w:rPr>
          <w:rFonts w:ascii="Times New Roman" w:eastAsia="Calibri" w:hAnsi="Times New Roman" w:cs="Times New Roman"/>
          <w:b/>
          <w:sz w:val="24"/>
          <w:szCs w:val="24"/>
        </w:rPr>
        <w:t xml:space="preserve">администрации муниципального района </w:t>
      </w:r>
    </w:p>
    <w:p w:rsidR="008A78B9" w:rsidRPr="008A78B9" w:rsidRDefault="008A78B9" w:rsidP="008A78B9">
      <w:pPr>
        <w:spacing w:after="160" w:line="240" w:lineRule="auto"/>
        <w:contextualSpacing/>
        <w:jc w:val="center"/>
        <w:rPr>
          <w:rFonts w:ascii="Times New Roman" w:eastAsia="Calibri" w:hAnsi="Times New Roman" w:cs="Times New Roman"/>
          <w:b/>
          <w:sz w:val="24"/>
          <w:szCs w:val="24"/>
        </w:rPr>
      </w:pPr>
      <w:r w:rsidRPr="008A78B9">
        <w:rPr>
          <w:rFonts w:ascii="Times New Roman" w:eastAsia="Calibri" w:hAnsi="Times New Roman" w:cs="Times New Roman"/>
          <w:b/>
          <w:sz w:val="24"/>
          <w:szCs w:val="24"/>
        </w:rPr>
        <w:t>«Сыктывдинский» Республики Коми</w:t>
      </w:r>
    </w:p>
    <w:p w:rsidR="008A78B9" w:rsidRPr="008A78B9" w:rsidRDefault="008A78B9" w:rsidP="008A78B9">
      <w:pPr>
        <w:spacing w:after="0" w:line="259"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 </w:t>
      </w:r>
    </w:p>
    <w:p w:rsidR="008A78B9" w:rsidRPr="008A78B9" w:rsidRDefault="008A78B9" w:rsidP="008A78B9">
      <w:pPr>
        <w:spacing w:after="160" w:line="259" w:lineRule="auto"/>
        <w:jc w:val="both"/>
        <w:rPr>
          <w:rFonts w:ascii="Times New Roman" w:eastAsia="Calibri" w:hAnsi="Times New Roman" w:cs="Times New Roman"/>
          <w:sz w:val="24"/>
          <w:szCs w:val="24"/>
        </w:rPr>
      </w:pPr>
    </w:p>
    <w:p w:rsidR="008A78B9" w:rsidRPr="008A78B9" w:rsidRDefault="008A78B9" w:rsidP="008A78B9">
      <w:pPr>
        <w:spacing w:after="0" w:line="240" w:lineRule="auto"/>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от  26 декабря 2025 года    </w:t>
      </w:r>
      <w:r w:rsidRPr="008A78B9">
        <w:rPr>
          <w:rFonts w:ascii="Times New Roman" w:eastAsia="Times New Roman" w:hAnsi="Times New Roman" w:cs="Times New Roman"/>
          <w:sz w:val="24"/>
          <w:szCs w:val="24"/>
          <w:lang w:eastAsia="ru-RU"/>
        </w:rPr>
        <w:tab/>
      </w:r>
      <w:r w:rsidRPr="008A78B9">
        <w:rPr>
          <w:rFonts w:ascii="Times New Roman" w:eastAsia="Times New Roman" w:hAnsi="Times New Roman" w:cs="Times New Roman"/>
          <w:sz w:val="24"/>
          <w:szCs w:val="24"/>
          <w:lang w:eastAsia="ru-RU"/>
        </w:rPr>
        <w:tab/>
      </w:r>
      <w:r w:rsidRPr="008A78B9">
        <w:rPr>
          <w:rFonts w:ascii="Times New Roman" w:eastAsia="Times New Roman" w:hAnsi="Times New Roman" w:cs="Times New Roman"/>
          <w:sz w:val="24"/>
          <w:szCs w:val="24"/>
          <w:lang w:eastAsia="ru-RU"/>
        </w:rPr>
        <w:tab/>
      </w:r>
      <w:r w:rsidRPr="008A78B9">
        <w:rPr>
          <w:rFonts w:ascii="Times New Roman" w:eastAsia="Times New Roman" w:hAnsi="Times New Roman" w:cs="Times New Roman"/>
          <w:sz w:val="24"/>
          <w:szCs w:val="24"/>
          <w:lang w:eastAsia="ru-RU"/>
        </w:rPr>
        <w:tab/>
      </w:r>
      <w:r w:rsidRPr="008A78B9">
        <w:rPr>
          <w:rFonts w:ascii="Times New Roman" w:eastAsia="Times New Roman" w:hAnsi="Times New Roman" w:cs="Times New Roman"/>
          <w:sz w:val="24"/>
          <w:szCs w:val="24"/>
          <w:lang w:eastAsia="ru-RU"/>
        </w:rPr>
        <w:tab/>
        <w:t xml:space="preserve">                                         № 12/1705</w:t>
      </w:r>
    </w:p>
    <w:p w:rsidR="008A78B9" w:rsidRPr="008A78B9" w:rsidRDefault="008A78B9" w:rsidP="008A78B9">
      <w:pPr>
        <w:spacing w:after="0" w:line="240" w:lineRule="auto"/>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A78B9" w:rsidRPr="008A78B9" w:rsidTr="008D67B4">
        <w:tc>
          <w:tcPr>
            <w:tcW w:w="4785" w:type="dxa"/>
          </w:tcPr>
          <w:p w:rsidR="008A78B9" w:rsidRPr="008A78B9" w:rsidRDefault="008A78B9" w:rsidP="008A78B9">
            <w:pPr>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О  внесении изменений в постановлении администрации муниципального района «Сыктывдинский» Республики Коми, от 27 декабря 2018 № 12/1209 Об организации деятельности по противодействию коррупции в муниципальном районе </w:t>
            </w:r>
            <w:r w:rsidRPr="008A78B9">
              <w:rPr>
                <w:rFonts w:ascii="Times New Roman" w:eastAsia="Calibri" w:hAnsi="Times New Roman" w:cs="Times New Roman"/>
                <w:sz w:val="24"/>
                <w:szCs w:val="24"/>
              </w:rPr>
              <w:t>«</w:t>
            </w:r>
            <w:r w:rsidRPr="008A78B9">
              <w:rPr>
                <w:rFonts w:ascii="Times New Roman" w:eastAsia="Times New Roman" w:hAnsi="Times New Roman" w:cs="Times New Roman"/>
                <w:sz w:val="24"/>
                <w:szCs w:val="24"/>
                <w:lang w:eastAsia="ru-RU"/>
              </w:rPr>
              <w:t>Сыктывдинский</w:t>
            </w:r>
            <w:r w:rsidRPr="008A78B9">
              <w:rPr>
                <w:rFonts w:ascii="Times New Roman" w:eastAsia="Calibri" w:hAnsi="Times New Roman" w:cs="Times New Roman"/>
                <w:sz w:val="24"/>
                <w:szCs w:val="24"/>
              </w:rPr>
              <w:t xml:space="preserve">» </w:t>
            </w:r>
            <w:r w:rsidRPr="008A78B9">
              <w:rPr>
                <w:rFonts w:ascii="Times New Roman" w:eastAsia="Times New Roman" w:hAnsi="Times New Roman" w:cs="Times New Roman"/>
                <w:sz w:val="24"/>
                <w:szCs w:val="24"/>
                <w:lang w:eastAsia="ru-RU"/>
              </w:rPr>
              <w:t>и муниципальных образованиях сельских поселений, расположенных в границах муниципального района «Сыктывдинский»</w:t>
            </w:r>
          </w:p>
          <w:p w:rsidR="008A78B9" w:rsidRPr="008A78B9" w:rsidRDefault="008A78B9" w:rsidP="008A78B9">
            <w:pPr>
              <w:jc w:val="both"/>
              <w:rPr>
                <w:rFonts w:ascii="Times New Roman" w:eastAsia="Times New Roman" w:hAnsi="Times New Roman" w:cs="Times New Roman"/>
                <w:sz w:val="24"/>
                <w:szCs w:val="24"/>
                <w:lang w:eastAsia="ru-RU"/>
              </w:rPr>
            </w:pPr>
          </w:p>
          <w:p w:rsidR="008A78B9" w:rsidRPr="008A78B9" w:rsidRDefault="008A78B9" w:rsidP="008A78B9">
            <w:pPr>
              <w:jc w:val="both"/>
              <w:rPr>
                <w:rFonts w:ascii="Times New Roman" w:eastAsia="Times New Roman" w:hAnsi="Times New Roman" w:cs="Times New Roman"/>
                <w:sz w:val="24"/>
                <w:szCs w:val="24"/>
                <w:lang w:eastAsia="ru-RU"/>
              </w:rPr>
            </w:pPr>
          </w:p>
        </w:tc>
        <w:tc>
          <w:tcPr>
            <w:tcW w:w="4786" w:type="dxa"/>
          </w:tcPr>
          <w:p w:rsidR="008A78B9" w:rsidRPr="008A78B9" w:rsidRDefault="008A78B9" w:rsidP="008A78B9">
            <w:pPr>
              <w:jc w:val="both"/>
              <w:rPr>
                <w:rFonts w:ascii="Times New Roman" w:eastAsia="Times New Roman" w:hAnsi="Times New Roman" w:cs="Times New Roman"/>
                <w:sz w:val="24"/>
                <w:szCs w:val="24"/>
                <w:lang w:eastAsia="ru-RU"/>
              </w:rPr>
            </w:pPr>
          </w:p>
        </w:tc>
      </w:tr>
    </w:tbl>
    <w:p w:rsidR="008A78B9" w:rsidRPr="008A78B9" w:rsidRDefault="008A78B9" w:rsidP="008A78B9">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8A78B9">
        <w:rPr>
          <w:rFonts w:ascii="Times New Roman" w:eastAsia="Calibri" w:hAnsi="Times New Roman" w:cs="Times New Roman"/>
          <w:color w:val="000000"/>
          <w:sz w:val="24"/>
          <w:szCs w:val="24"/>
        </w:rPr>
        <w:t xml:space="preserve">В соответствии с Федеральным </w:t>
      </w:r>
      <w:hyperlink r:id="rId15" w:history="1">
        <w:r w:rsidRPr="008A78B9">
          <w:rPr>
            <w:rFonts w:ascii="Times New Roman" w:eastAsia="Calibri" w:hAnsi="Times New Roman" w:cs="Times New Roman"/>
            <w:color w:val="000000"/>
            <w:sz w:val="24"/>
            <w:szCs w:val="24"/>
          </w:rPr>
          <w:t>законом</w:t>
        </w:r>
      </w:hyperlink>
      <w:r w:rsidRPr="008A78B9">
        <w:rPr>
          <w:rFonts w:ascii="Times New Roman" w:eastAsia="Calibri" w:hAnsi="Times New Roman" w:cs="Times New Roman"/>
          <w:color w:val="000000"/>
          <w:sz w:val="24"/>
          <w:szCs w:val="24"/>
        </w:rPr>
        <w:t xml:space="preserve"> от 20 марта 2025 года № 33-ФЗ «Об общих принципах организации местного самоуправления в единой системе публичной власти», Федеральным </w:t>
      </w:r>
      <w:hyperlink r:id="rId16" w:history="1">
        <w:r w:rsidRPr="008A78B9">
          <w:rPr>
            <w:rFonts w:ascii="Times New Roman" w:eastAsia="Calibri" w:hAnsi="Times New Roman" w:cs="Times New Roman"/>
            <w:color w:val="000000"/>
            <w:sz w:val="24"/>
            <w:szCs w:val="24"/>
          </w:rPr>
          <w:t>законом</w:t>
        </w:r>
      </w:hyperlink>
      <w:r w:rsidRPr="008A78B9">
        <w:rPr>
          <w:rFonts w:ascii="Times New Roman" w:eastAsia="Calibri" w:hAnsi="Times New Roman" w:cs="Times New Roman"/>
          <w:color w:val="000000"/>
          <w:sz w:val="24"/>
          <w:szCs w:val="24"/>
        </w:rPr>
        <w:t xml:space="preserve"> от 25 декабря 2008 года № 273-ФЗ «О противодействии коррупции», </w:t>
      </w:r>
      <w:hyperlink r:id="rId17" w:history="1">
        <w:r w:rsidRPr="008A78B9">
          <w:rPr>
            <w:rFonts w:ascii="Times New Roman" w:eastAsia="Calibri" w:hAnsi="Times New Roman" w:cs="Times New Roman"/>
            <w:color w:val="000000"/>
            <w:sz w:val="24"/>
            <w:szCs w:val="24"/>
          </w:rPr>
          <w:t>Законом</w:t>
        </w:r>
      </w:hyperlink>
      <w:r w:rsidRPr="008A78B9">
        <w:rPr>
          <w:rFonts w:ascii="Times New Roman" w:eastAsia="Calibri" w:hAnsi="Times New Roman" w:cs="Times New Roman"/>
          <w:color w:val="000000"/>
          <w:sz w:val="24"/>
          <w:szCs w:val="24"/>
        </w:rPr>
        <w:t xml:space="preserve"> Республики Коми от 29 сентября 2008 года № 82-РЗ «О противодействии коррупции в Республике Коми», </w:t>
      </w:r>
      <w:hyperlink r:id="rId18" w:history="1">
        <w:r w:rsidRPr="008A78B9">
          <w:rPr>
            <w:rFonts w:ascii="Times New Roman" w:eastAsia="Calibri" w:hAnsi="Times New Roman" w:cs="Times New Roman"/>
            <w:color w:val="000000"/>
            <w:sz w:val="24"/>
            <w:szCs w:val="24"/>
          </w:rPr>
          <w:t>решением</w:t>
        </w:r>
      </w:hyperlink>
      <w:r w:rsidRPr="008A78B9">
        <w:rPr>
          <w:rFonts w:ascii="Times New Roman" w:eastAsia="Calibri" w:hAnsi="Times New Roman" w:cs="Times New Roman"/>
          <w:color w:val="000000"/>
          <w:sz w:val="24"/>
          <w:szCs w:val="24"/>
        </w:rPr>
        <w:t xml:space="preserve"> Совета муниципального образования муниципального района «Сыктывдинский» от 27 сентября 2018 года № 31/9-7 «Об осуществлении мер по противодействию коррупции в границах муниципального образования муниципального района «Сыктывдинский» и муниципальных образований сельских поселений, расположенных в границах муниципального образования муниципального района "Сыктывдинский», администрация муниципального района «Сыктывдинский» Республики Коми</w:t>
      </w:r>
    </w:p>
    <w:p w:rsidR="008A78B9" w:rsidRPr="008A78B9" w:rsidRDefault="008A78B9" w:rsidP="008A78B9">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8A78B9" w:rsidRPr="008A78B9" w:rsidRDefault="008A78B9" w:rsidP="008A78B9">
      <w:pPr>
        <w:spacing w:after="0" w:line="240" w:lineRule="auto"/>
        <w:ind w:right="201"/>
        <w:jc w:val="both"/>
        <w:rPr>
          <w:rFonts w:ascii="Times New Roman" w:eastAsia="A" w:hAnsi="Times New Roman" w:cs="Times New Roman"/>
          <w:b/>
          <w:sz w:val="24"/>
          <w:szCs w:val="24"/>
          <w:lang w:eastAsia="ru-RU"/>
        </w:rPr>
      </w:pPr>
      <w:r w:rsidRPr="008A78B9">
        <w:rPr>
          <w:rFonts w:ascii="Times New Roman" w:eastAsia="A" w:hAnsi="Times New Roman" w:cs="Times New Roman"/>
          <w:b/>
          <w:sz w:val="24"/>
          <w:szCs w:val="24"/>
          <w:lang w:eastAsia="ru-RU"/>
        </w:rPr>
        <w:t>ПОСТАНОВЛЯЕТ:</w:t>
      </w:r>
    </w:p>
    <w:p w:rsidR="008A78B9" w:rsidRPr="008A78B9" w:rsidRDefault="008A78B9" w:rsidP="008A78B9">
      <w:pPr>
        <w:autoSpaceDE w:val="0"/>
        <w:autoSpaceDN w:val="0"/>
        <w:adjustRightInd w:val="0"/>
        <w:spacing w:after="0" w:line="240" w:lineRule="auto"/>
        <w:jc w:val="both"/>
        <w:rPr>
          <w:rFonts w:ascii="Times New Roman" w:eastAsia="Calibri" w:hAnsi="Times New Roman" w:cs="Times New Roman"/>
          <w:color w:val="000000"/>
          <w:sz w:val="24"/>
          <w:szCs w:val="24"/>
        </w:rPr>
      </w:pPr>
    </w:p>
    <w:p w:rsidR="008A78B9" w:rsidRPr="008A78B9" w:rsidRDefault="008A78B9" w:rsidP="008A78B9">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8A78B9">
        <w:rPr>
          <w:rFonts w:ascii="Times New Roman" w:eastAsia="Calibri" w:hAnsi="Times New Roman" w:cs="Times New Roman"/>
          <w:color w:val="000000"/>
          <w:sz w:val="24"/>
          <w:szCs w:val="24"/>
        </w:rPr>
        <w:t xml:space="preserve">1. Внести в </w:t>
      </w:r>
      <w:hyperlink r:id="rId19" w:history="1">
        <w:r w:rsidRPr="008A78B9">
          <w:rPr>
            <w:rFonts w:ascii="Times New Roman" w:eastAsia="Calibri" w:hAnsi="Times New Roman" w:cs="Times New Roman"/>
            <w:color w:val="000000"/>
            <w:sz w:val="24"/>
            <w:szCs w:val="24"/>
          </w:rPr>
          <w:t>постановление</w:t>
        </w:r>
      </w:hyperlink>
      <w:r w:rsidRPr="008A78B9">
        <w:rPr>
          <w:rFonts w:ascii="Times New Roman" w:eastAsia="Calibri" w:hAnsi="Times New Roman" w:cs="Times New Roman"/>
          <w:color w:val="000000"/>
          <w:sz w:val="24"/>
          <w:szCs w:val="24"/>
        </w:rPr>
        <w:t xml:space="preserve"> администрации муниципального образования муниципального района «Сыктывдинский» от 27 декабря 2018 года № 12/1209 «Об организации деятельности по противодействию коррупции в муниципальном образовании муниципального района «Сыктывдинский» следующее изменение:</w:t>
      </w:r>
    </w:p>
    <w:p w:rsidR="008A78B9" w:rsidRPr="008A78B9" w:rsidRDefault="008A78B9" w:rsidP="008A78B9">
      <w:pPr>
        <w:autoSpaceDE w:val="0"/>
        <w:autoSpaceDN w:val="0"/>
        <w:adjustRightInd w:val="0"/>
        <w:spacing w:before="200" w:after="0" w:line="240" w:lineRule="auto"/>
        <w:ind w:firstLine="540"/>
        <w:jc w:val="both"/>
        <w:rPr>
          <w:rFonts w:ascii="Times New Roman" w:eastAsia="Calibri" w:hAnsi="Times New Roman" w:cs="Times New Roman"/>
          <w:color w:val="0070C0"/>
          <w:sz w:val="24"/>
          <w:szCs w:val="24"/>
        </w:rPr>
      </w:pPr>
      <w:r w:rsidRPr="008A78B9">
        <w:rPr>
          <w:rFonts w:ascii="Times New Roman" w:eastAsia="Calibri" w:hAnsi="Times New Roman" w:cs="Times New Roman"/>
          <w:sz w:val="24"/>
          <w:szCs w:val="24"/>
        </w:rPr>
        <w:t xml:space="preserve">В подразделе «Старшая должность» раздела 1 Перечня должностей муниципальной службы органов местного самоуправления муниципального образования муниципального района «Сыктывдинский», органов местного самоуправления муниципальных </w:t>
      </w:r>
      <w:r w:rsidRPr="008A78B9">
        <w:rPr>
          <w:rFonts w:ascii="Times New Roman" w:eastAsia="Calibri" w:hAnsi="Times New Roman" w:cs="Times New Roman"/>
          <w:sz w:val="24"/>
          <w:szCs w:val="24"/>
        </w:rPr>
        <w:lastRenderedPageBreak/>
        <w:t xml:space="preserve">образований сельских поселений, расположенных в границах муниципального образования муниципального района «Сыктывдинский»,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(приложение 1 к </w:t>
      </w:r>
      <w:r w:rsidRPr="008A78B9">
        <w:rPr>
          <w:rFonts w:ascii="Times New Roman" w:eastAsia="Calibri" w:hAnsi="Times New Roman" w:cs="Times New Roman"/>
          <w:color w:val="000000"/>
          <w:sz w:val="24"/>
          <w:szCs w:val="24"/>
        </w:rPr>
        <w:t xml:space="preserve">постановлению) </w:t>
      </w:r>
      <w:hyperlink r:id="rId20" w:history="1">
        <w:r w:rsidRPr="008A78B9">
          <w:rPr>
            <w:rFonts w:ascii="Times New Roman" w:eastAsia="Calibri" w:hAnsi="Times New Roman" w:cs="Times New Roman"/>
            <w:color w:val="000000"/>
            <w:sz w:val="24"/>
            <w:szCs w:val="24"/>
          </w:rPr>
          <w:t>должность</w:t>
        </w:r>
      </w:hyperlink>
      <w:r w:rsidRPr="008A78B9">
        <w:rPr>
          <w:rFonts w:ascii="Times New Roman" w:eastAsia="Calibri" w:hAnsi="Times New Roman" w:cs="Times New Roman"/>
          <w:color w:val="000000"/>
          <w:sz w:val="24"/>
          <w:szCs w:val="24"/>
        </w:rPr>
        <w:t xml:space="preserve"> «главный специалист управления по жилищным вопросам» исключить.</w:t>
      </w:r>
    </w:p>
    <w:p w:rsidR="008A78B9" w:rsidRPr="008A78B9" w:rsidRDefault="008A78B9" w:rsidP="008A78B9">
      <w:pPr>
        <w:autoSpaceDE w:val="0"/>
        <w:autoSpaceDN w:val="0"/>
        <w:adjustRightInd w:val="0"/>
        <w:spacing w:before="200" w:after="0" w:line="240" w:lineRule="auto"/>
        <w:ind w:firstLine="540"/>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2. Контроль за исполнением настоящего постановления возложить на заместителя руководителя администрации муниципального района (Е.Б.Боброва).</w:t>
      </w:r>
    </w:p>
    <w:p w:rsidR="008A78B9" w:rsidRPr="008A78B9" w:rsidRDefault="008A78B9" w:rsidP="008A78B9">
      <w:pPr>
        <w:spacing w:after="0" w:line="259" w:lineRule="auto"/>
        <w:rPr>
          <w:rFonts w:ascii="Times New Roman" w:eastAsia="Calibri" w:hAnsi="Times New Roman" w:cs="Times New Roman"/>
          <w:b/>
          <w:sz w:val="24"/>
          <w:szCs w:val="24"/>
        </w:rPr>
      </w:pPr>
    </w:p>
    <w:p w:rsidR="008A78B9" w:rsidRPr="008A78B9" w:rsidRDefault="008A78B9" w:rsidP="008A78B9">
      <w:pPr>
        <w:spacing w:after="0" w:line="259" w:lineRule="auto"/>
        <w:rPr>
          <w:rFonts w:ascii="Times New Roman" w:eastAsia="Calibri" w:hAnsi="Times New Roman" w:cs="Times New Roman"/>
          <w:sz w:val="24"/>
          <w:szCs w:val="24"/>
        </w:rPr>
      </w:pPr>
    </w:p>
    <w:p w:rsidR="008A78B9" w:rsidRPr="008A78B9" w:rsidRDefault="008A78B9" w:rsidP="008A78B9">
      <w:pPr>
        <w:spacing w:after="0" w:line="259" w:lineRule="auto"/>
        <w:ind w:left="142" w:hanging="142"/>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Глава муниципального района «Сыктывдинский» -</w:t>
      </w:r>
    </w:p>
    <w:p w:rsidR="008A78B9" w:rsidRPr="008A78B9" w:rsidRDefault="008A78B9" w:rsidP="008A78B9">
      <w:pPr>
        <w:spacing w:after="0" w:line="259" w:lineRule="auto"/>
        <w:ind w:left="142" w:hanging="142"/>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руководитель  администрации                                                                            И.В. Семяшкин</w:t>
      </w:r>
    </w:p>
    <w:p w:rsidR="008A78B9" w:rsidRPr="008A78B9" w:rsidRDefault="008A78B9" w:rsidP="008A78B9">
      <w:pPr>
        <w:spacing w:after="0" w:line="259" w:lineRule="auto"/>
        <w:ind w:left="142" w:hanging="720"/>
        <w:jc w:val="both"/>
        <w:rPr>
          <w:rFonts w:ascii="Times New Roman" w:eastAsia="Calibri" w:hAnsi="Times New Roman" w:cs="Times New Roman"/>
          <w:sz w:val="24"/>
          <w:szCs w:val="24"/>
        </w:rPr>
      </w:pPr>
    </w:p>
    <w:p w:rsidR="008A78B9" w:rsidRPr="008A78B9" w:rsidRDefault="008A78B9" w:rsidP="008A78B9">
      <w:pPr>
        <w:spacing w:after="160" w:line="240" w:lineRule="auto"/>
        <w:ind w:left="142" w:hanging="142"/>
        <w:contextualSpacing/>
        <w:jc w:val="both"/>
        <w:rPr>
          <w:rFonts w:ascii="Calibri" w:eastAsia="Calibri" w:hAnsi="Calibri" w:cs="Times New Roman"/>
          <w:noProof/>
          <w:lang w:eastAsia="ru-RU"/>
        </w:rPr>
      </w:pPr>
    </w:p>
    <w:p w:rsidR="008A78B9" w:rsidRPr="008A78B9" w:rsidRDefault="008A78B9" w:rsidP="008A78B9">
      <w:pPr>
        <w:spacing w:after="160" w:line="240" w:lineRule="auto"/>
        <w:ind w:left="142" w:hanging="142"/>
        <w:contextualSpacing/>
        <w:jc w:val="both"/>
        <w:rPr>
          <w:rFonts w:ascii="Times New Roman" w:eastAsia="Calibri" w:hAnsi="Times New Roman" w:cs="Times New Roman"/>
          <w:sz w:val="24"/>
          <w:szCs w:val="24"/>
        </w:rPr>
      </w:pPr>
    </w:p>
    <w:p w:rsidR="008A78B9" w:rsidRPr="008A78B9" w:rsidRDefault="008A78B9" w:rsidP="008A78B9">
      <w:pPr>
        <w:tabs>
          <w:tab w:val="left" w:pos="7995"/>
        </w:tabs>
        <w:spacing w:after="160" w:line="240" w:lineRule="auto"/>
        <w:ind w:left="142" w:hanging="142"/>
        <w:contextualSpacing/>
        <w:jc w:val="both"/>
        <w:rPr>
          <w:rFonts w:ascii="Times New Roman" w:eastAsia="Calibri" w:hAnsi="Times New Roman" w:cs="Times New Roman"/>
          <w:sz w:val="24"/>
          <w:szCs w:val="24"/>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A78B9" w:rsidRPr="008A78B9" w:rsidRDefault="008A78B9" w:rsidP="008A78B9">
      <w:pPr>
        <w:suppressAutoHyphens/>
        <w:spacing w:after="0" w:line="240" w:lineRule="auto"/>
        <w:jc w:val="center"/>
        <w:rPr>
          <w:rFonts w:ascii="Times New Roman" w:eastAsia="Times New Roman" w:hAnsi="Times New Roman" w:cs="Times New Roman"/>
          <w:sz w:val="24"/>
          <w:szCs w:val="24"/>
          <w:lang w:eastAsia="ar-SA"/>
        </w:rPr>
      </w:pPr>
    </w:p>
    <w:p w:rsidR="00816695" w:rsidRPr="00816695" w:rsidRDefault="00816695" w:rsidP="00816695">
      <w:pPr>
        <w:spacing w:after="0" w:line="240" w:lineRule="auto"/>
        <w:rPr>
          <w:rFonts w:ascii="Times New Roman" w:eastAsia="SimSun" w:hAnsi="Times New Roman" w:cs="Times New Roman"/>
          <w:sz w:val="20"/>
          <w:szCs w:val="20"/>
          <w:lang w:eastAsia="ru-RU"/>
        </w:rPr>
      </w:pPr>
    </w:p>
    <w:p w:rsidR="008A78B9" w:rsidRDefault="008A78B9">
      <w:pPr>
        <w:sectPr w:rsidR="008A78B9" w:rsidSect="00816695">
          <w:pgSz w:w="11906" w:h="16838"/>
          <w:pgMar w:top="709" w:right="850" w:bottom="1134" w:left="1701" w:header="708" w:footer="708" w:gutter="0"/>
          <w:cols w:space="708"/>
          <w:docGrid w:linePitch="360"/>
        </w:sectPr>
      </w:pPr>
    </w:p>
    <w:p w:rsidR="008A78B9" w:rsidRPr="008A78B9" w:rsidRDefault="008A78B9" w:rsidP="008A78B9">
      <w:pPr>
        <w:keepNext/>
        <w:spacing w:after="0" w:line="240" w:lineRule="auto"/>
        <w:contextualSpacing/>
        <w:jc w:val="right"/>
        <w:outlineLvl w:val="0"/>
        <w:rPr>
          <w:rFonts w:ascii="Times New Roman" w:eastAsia="Times New Roman" w:hAnsi="Times New Roman" w:cs="Times New Roman"/>
          <w:b/>
          <w:sz w:val="24"/>
          <w:szCs w:val="24"/>
        </w:rPr>
      </w:pPr>
      <w:bookmarkStart w:id="1" w:name="sub_100"/>
      <w:r>
        <w:rPr>
          <w:rFonts w:ascii="Times New Roman" w:eastAsia="Times New Roman" w:hAnsi="Times New Roman" w:cs="Times New Roman"/>
          <w:b/>
          <w:noProof/>
          <w:sz w:val="24"/>
          <w:szCs w:val="24"/>
          <w:lang w:eastAsia="ru-RU"/>
        </w:rPr>
        <w:lastRenderedPageBreak/>
        <w:drawing>
          <wp:anchor distT="0" distB="0" distL="6401435" distR="6401435" simplePos="0" relativeHeight="251664384" behindDoc="0" locked="0" layoutInCell="1" allowOverlap="1" wp14:anchorId="03E00E66" wp14:editId="4595239D">
            <wp:simplePos x="0" y="0"/>
            <wp:positionH relativeFrom="margin">
              <wp:posOffset>2533650</wp:posOffset>
            </wp:positionH>
            <wp:positionV relativeFrom="paragraph">
              <wp:posOffset>0</wp:posOffset>
            </wp:positionV>
            <wp:extent cx="800100" cy="1000125"/>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78B9" w:rsidRPr="008A78B9" w:rsidRDefault="008A78B9" w:rsidP="008A78B9">
      <w:pPr>
        <w:tabs>
          <w:tab w:val="center" w:pos="4677"/>
          <w:tab w:val="right" w:pos="9355"/>
        </w:tabs>
        <w:spacing w:after="0" w:line="240" w:lineRule="auto"/>
        <w:contextualSpacing/>
        <w:jc w:val="center"/>
        <w:rPr>
          <w:rFonts w:ascii="Times New Roman" w:eastAsia="Calibri" w:hAnsi="Times New Roman" w:cs="Times New Roman"/>
          <w:b/>
          <w:sz w:val="24"/>
          <w:szCs w:val="24"/>
          <w:lang w:eastAsia="ru-RU"/>
        </w:rPr>
      </w:pPr>
      <w:r w:rsidRPr="008A78B9">
        <w:rPr>
          <w:rFonts w:ascii="Times New Roman" w:eastAsia="Calibri" w:hAnsi="Times New Roman" w:cs="Times New Roman"/>
          <w:b/>
          <w:sz w:val="24"/>
          <w:szCs w:val="24"/>
          <w:lang w:eastAsia="ru-RU"/>
        </w:rPr>
        <w:t>Коми Республикаын «Сыктывдін»</w:t>
      </w:r>
    </w:p>
    <w:p w:rsidR="008A78B9" w:rsidRPr="008A78B9" w:rsidRDefault="008A78B9" w:rsidP="008A78B9">
      <w:pPr>
        <w:tabs>
          <w:tab w:val="center" w:pos="4677"/>
          <w:tab w:val="right" w:pos="9355"/>
        </w:tabs>
        <w:spacing w:after="0" w:line="240" w:lineRule="auto"/>
        <w:contextualSpacing/>
        <w:jc w:val="center"/>
        <w:rPr>
          <w:rFonts w:ascii="Times New Roman" w:eastAsia="Calibri" w:hAnsi="Times New Roman" w:cs="Times New Roman"/>
          <w:b/>
          <w:bCs/>
          <w:sz w:val="24"/>
          <w:szCs w:val="24"/>
          <w:lang w:eastAsia="ru-RU"/>
        </w:rPr>
      </w:pPr>
      <w:r w:rsidRPr="008A78B9">
        <w:rPr>
          <w:rFonts w:ascii="Times New Roman" w:eastAsia="Calibri" w:hAnsi="Times New Roman" w:cs="Times New Roman"/>
          <w:b/>
          <w:sz w:val="24"/>
          <w:szCs w:val="24"/>
          <w:lang w:eastAsia="ru-RU"/>
        </w:rPr>
        <w:t>муниципальнӧй районса администрациялӧн</w:t>
      </w:r>
    </w:p>
    <w:p w:rsidR="008A78B9" w:rsidRPr="008A78B9" w:rsidRDefault="008A78B9" w:rsidP="008A78B9">
      <w:pPr>
        <w:keepNext/>
        <w:spacing w:after="0" w:line="240" w:lineRule="auto"/>
        <w:jc w:val="center"/>
        <w:outlineLvl w:val="0"/>
        <w:rPr>
          <w:rFonts w:ascii="Times New Roman" w:eastAsia="Times New Roman" w:hAnsi="Times New Roman" w:cs="Times New Roman"/>
          <w:b/>
          <w:sz w:val="24"/>
          <w:szCs w:val="24"/>
          <w:lang w:eastAsia="ru-RU"/>
        </w:rPr>
      </w:pPr>
      <w:r>
        <w:rPr>
          <w:rFonts w:ascii="Calibri" w:eastAsia="Calibri" w:hAnsi="Calibri" w:cs="Times New Roman"/>
          <w:noProof/>
          <w:lang w:eastAsia="ru-RU"/>
        </w:rPr>
        <mc:AlternateContent>
          <mc:Choice Requires="wps">
            <w:drawing>
              <wp:anchor distT="4294967294" distB="4294967294" distL="114300" distR="114300" simplePos="0" relativeHeight="251665408" behindDoc="0" locked="0" layoutInCell="1" allowOverlap="1" wp14:anchorId="05841F98" wp14:editId="38BCD0BA">
                <wp:simplePos x="0" y="0"/>
                <wp:positionH relativeFrom="column">
                  <wp:posOffset>19050</wp:posOffset>
                </wp:positionH>
                <wp:positionV relativeFrom="paragraph">
                  <wp:posOffset>160654</wp:posOffset>
                </wp:positionV>
                <wp:extent cx="5914390" cy="0"/>
                <wp:effectExtent l="0" t="0" r="1016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4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2.65pt" to="467.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vVAIAAGIEAAAOAAAAZHJzL2Uyb0RvYy54bWysVM1uEzEQviPxDpbv6WbTTWhW3VQom3Ap&#10;EKmFu7P2Zi28tmW72UQIiXJG6iPwChxAqlTgGTZvxNj5oYULQuTgjD0zn7+Z+bynZ6taoCUzliuZ&#10;4fioixGThaJcLjL86nLaOcHIOiIpEUqyDK+ZxWejx49OG52ynqqUoMwgAJE2bXSGK+d0GkW2qFhN&#10;7JHSTIKzVKYmDrZmEVFDGkCvRdTrdgdRowzVRhXMWjjNt048CvhlyQr3siwtc0hkGLi5sJqwzv0a&#10;jU5JujBEV7zY0SD/wKImXMKlB6icOIKuDP8DquaFUVaV7qhQdaTKkhcs1ADVxN3fqrmoiGahFmiO&#10;1Yc22f8HW7xYzgziNMMDjCSpYUTtp837zU37rf28uUGb6/ZH+7X90t6239vbzQew7zYfwfbO9m53&#10;fIMGvpONtikAjuXM+F4UK3mhz1XxxiKpxhWRCxYqulxruCb2GdGDFL+xGvjMm+eKQgy5ciq0dVWa&#10;GpWC69c+0YND69AqzHF9mCNbOVTAYX8YJ8dDGHex90Uk9RA+URvrnjFVI29kWHDpW0xSsjy3zlP6&#10;FeKPpZpyIYJMhERNhof9Xj8kWCU49U4fZs1iPhYGLYkXWviF+sBzP8yoK0kDWMUInexsR7jY2nC5&#10;kB4PSgE6O2urpLfD7nByMjlJOklvMOkk3TzvPJ2Ok85gGj/p58f5eJzH7zy1OEkrTimTnt1e1XHy&#10;d6rZva+tHg+6PrQheoge+gVk9/+BdJiqH+RWEnNF1zOznzYIOQTvHp1/Kff3YN//NIx+AgAA//8D&#10;AFBLAwQUAAYACAAAACEAVbMg09wAAAAHAQAADwAAAGRycy9kb3ducmV2LnhtbEyPwU7DMBBE70j8&#10;g7WVuFGnSaloiFNVCLggIdEGzpt4SSLsdRS7afh7jDjAcWdGM2+L3WyNmGj0vWMFq2UCgrhxuudW&#10;QXV8vL4F4QOyRuOYFHyRh115eVFgrt2ZX2k6hFbEEvY5KuhCGHIpfdORRb90A3H0PtxoMcRzbKUe&#10;8RzLrZFpkmykxZ7jQocD3XfUfB5OVsH+/fkhe5lq64zettWbtlXylCp1tZj3dyACzeEvDD/4ER3K&#10;yFS7E2svjIIsfhIUpDcZiGhvs/UaRP0ryLKQ//nLbwAAAP//AwBQSwECLQAUAAYACAAAACEAtoM4&#10;kv4AAADhAQAAEwAAAAAAAAAAAAAAAAAAAAAAW0NvbnRlbnRfVHlwZXNdLnhtbFBLAQItABQABgAI&#10;AAAAIQA4/SH/1gAAAJQBAAALAAAAAAAAAAAAAAAAAC8BAABfcmVscy8ucmVsc1BLAQItABQABgAI&#10;AAAAIQA/aZhvVAIAAGIEAAAOAAAAAAAAAAAAAAAAAC4CAABkcnMvZTJvRG9jLnhtbFBLAQItABQA&#10;BgAIAAAAIQBVsyDT3AAAAAcBAAAPAAAAAAAAAAAAAAAAAK4EAABkcnMvZG93bnJldi54bWxQSwUG&#10;AAAAAAQABADzAAAAtwUAAAAA&#10;"/>
            </w:pict>
          </mc:Fallback>
        </mc:AlternateContent>
      </w:r>
      <w:r w:rsidRPr="008A78B9">
        <w:rPr>
          <w:rFonts w:ascii="Times New Roman" w:eastAsia="Times New Roman" w:hAnsi="Times New Roman" w:cs="Times New Roman"/>
          <w:b/>
          <w:sz w:val="24"/>
          <w:szCs w:val="24"/>
          <w:lang w:eastAsia="ru-RU"/>
        </w:rPr>
        <w:t>ШУÖМ</w:t>
      </w:r>
    </w:p>
    <w:p w:rsidR="008A78B9" w:rsidRPr="008A78B9" w:rsidRDefault="008A78B9" w:rsidP="008A78B9">
      <w:pPr>
        <w:keepNext/>
        <w:spacing w:after="0" w:line="240" w:lineRule="auto"/>
        <w:jc w:val="center"/>
        <w:outlineLvl w:val="0"/>
        <w:rPr>
          <w:rFonts w:ascii="Times New Roman" w:eastAsia="Times New Roman" w:hAnsi="Times New Roman" w:cs="Times New Roman"/>
          <w:b/>
          <w:sz w:val="24"/>
          <w:szCs w:val="24"/>
          <w:lang w:eastAsia="ru-RU"/>
        </w:rPr>
      </w:pPr>
      <w:r w:rsidRPr="008A78B9">
        <w:rPr>
          <w:rFonts w:ascii="Times New Roman" w:eastAsia="Times New Roman" w:hAnsi="Times New Roman" w:cs="Times New Roman"/>
          <w:b/>
          <w:sz w:val="24"/>
          <w:szCs w:val="24"/>
          <w:lang w:eastAsia="ru-RU"/>
        </w:rPr>
        <w:t>ПОСТАНОВЛЕНИЕ</w:t>
      </w:r>
    </w:p>
    <w:p w:rsidR="008A78B9" w:rsidRPr="008A78B9" w:rsidRDefault="008A78B9" w:rsidP="008A78B9">
      <w:pPr>
        <w:spacing w:after="0" w:line="240" w:lineRule="auto"/>
        <w:jc w:val="center"/>
        <w:rPr>
          <w:rFonts w:ascii="Times New Roman" w:eastAsia="Calibri" w:hAnsi="Times New Roman" w:cs="Times New Roman"/>
          <w:b/>
          <w:sz w:val="24"/>
          <w:szCs w:val="24"/>
          <w:lang w:eastAsia="ru-RU"/>
        </w:rPr>
      </w:pPr>
      <w:r w:rsidRPr="008A78B9">
        <w:rPr>
          <w:rFonts w:ascii="Times New Roman" w:eastAsia="Calibri" w:hAnsi="Times New Roman" w:cs="Times New Roman"/>
          <w:b/>
          <w:sz w:val="24"/>
          <w:szCs w:val="24"/>
          <w:lang w:eastAsia="ru-RU"/>
        </w:rPr>
        <w:t>администрации муниципального района</w:t>
      </w:r>
    </w:p>
    <w:p w:rsidR="008A78B9" w:rsidRPr="008A78B9" w:rsidRDefault="008A78B9" w:rsidP="008A78B9">
      <w:pPr>
        <w:keepNext/>
        <w:spacing w:after="0" w:line="240" w:lineRule="auto"/>
        <w:contextualSpacing/>
        <w:jc w:val="center"/>
        <w:outlineLvl w:val="0"/>
        <w:rPr>
          <w:rFonts w:ascii="Times New Roman" w:eastAsia="Times New Roman" w:hAnsi="Times New Roman" w:cs="Times New Roman"/>
          <w:b/>
          <w:sz w:val="24"/>
          <w:szCs w:val="24"/>
        </w:rPr>
      </w:pPr>
      <w:r w:rsidRPr="008A78B9">
        <w:rPr>
          <w:rFonts w:ascii="Times New Roman" w:eastAsia="Calibri" w:hAnsi="Times New Roman" w:cs="Times New Roman"/>
          <w:b/>
          <w:sz w:val="24"/>
          <w:szCs w:val="24"/>
          <w:lang w:eastAsia="ru-RU"/>
        </w:rPr>
        <w:t>«Сыктывдинский» Республики Коми</w:t>
      </w:r>
    </w:p>
    <w:p w:rsidR="008A78B9" w:rsidRPr="008A78B9" w:rsidRDefault="008A78B9" w:rsidP="008A78B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8A78B9" w:rsidRPr="008A78B9" w:rsidRDefault="008A78B9" w:rsidP="008A78B9">
      <w:pPr>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от 29 декабря 2025 года                                                                                               №  12/1706</w:t>
      </w:r>
    </w:p>
    <w:p w:rsidR="008A78B9" w:rsidRPr="008A78B9" w:rsidRDefault="008A78B9" w:rsidP="008A78B9">
      <w:pPr>
        <w:spacing w:after="0" w:line="240" w:lineRule="auto"/>
        <w:jc w:val="both"/>
        <w:rPr>
          <w:rFonts w:ascii="Times New Roman" w:eastAsia="Calibri" w:hAnsi="Times New Roman" w:cs="Times New Roman"/>
          <w:sz w:val="24"/>
          <w:szCs w:val="24"/>
        </w:rPr>
      </w:pPr>
    </w:p>
    <w:tbl>
      <w:tblPr>
        <w:tblW w:w="0" w:type="auto"/>
        <w:tblLook w:val="04A0" w:firstRow="1" w:lastRow="0" w:firstColumn="1" w:lastColumn="0" w:noHBand="0" w:noVBand="1"/>
      </w:tblPr>
      <w:tblGrid>
        <w:gridCol w:w="4414"/>
        <w:gridCol w:w="5157"/>
      </w:tblGrid>
      <w:tr w:rsidR="008A78B9" w:rsidRPr="008A78B9" w:rsidTr="008D67B4">
        <w:tc>
          <w:tcPr>
            <w:tcW w:w="4503" w:type="dxa"/>
            <w:shd w:val="clear" w:color="auto" w:fill="auto"/>
          </w:tcPr>
          <w:p w:rsidR="008A78B9" w:rsidRPr="008A78B9" w:rsidRDefault="008A78B9" w:rsidP="008A78B9">
            <w:pPr>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О внесении изменений в постановление администрации муниципального района «Сыктывдинский» Республики Коми </w:t>
            </w:r>
            <w:r w:rsidRPr="008A78B9">
              <w:rPr>
                <w:rFonts w:ascii="Times New Roman" w:eastAsia="Calibri" w:hAnsi="Times New Roman" w:cs="Times New Roman"/>
                <w:sz w:val="24"/>
                <w:szCs w:val="24"/>
              </w:rPr>
              <w:br/>
              <w:t xml:space="preserve">от 12 августа 2022 года № 8/1041 </w:t>
            </w:r>
            <w:r w:rsidRPr="008A78B9">
              <w:rPr>
                <w:rFonts w:ascii="Times New Roman" w:eastAsia="Calibri" w:hAnsi="Times New Roman" w:cs="Times New Roman"/>
                <w:sz w:val="24"/>
                <w:szCs w:val="24"/>
              </w:rPr>
              <w:br/>
              <w:t xml:space="preserve">«Об утверждении муниципальной программы муниципального района </w:t>
            </w:r>
            <w:r w:rsidRPr="008A78B9">
              <w:rPr>
                <w:rFonts w:ascii="Times New Roman" w:eastAsia="Calibri" w:hAnsi="Times New Roman" w:cs="Times New Roman"/>
                <w:sz w:val="24"/>
                <w:szCs w:val="24"/>
              </w:rPr>
              <w:br/>
              <w:t xml:space="preserve">«Сыктывдинский» Республики Коми </w:t>
            </w:r>
            <w:r w:rsidRPr="008A78B9">
              <w:rPr>
                <w:rFonts w:ascii="Times New Roman" w:eastAsia="Calibri" w:hAnsi="Times New Roman" w:cs="Times New Roman"/>
                <w:sz w:val="24"/>
                <w:szCs w:val="24"/>
              </w:rPr>
              <w:br/>
              <w:t xml:space="preserve">«Создание условий для развития </w:t>
            </w:r>
            <w:r w:rsidRPr="008A78B9">
              <w:rPr>
                <w:rFonts w:ascii="Times New Roman" w:eastAsia="Calibri" w:hAnsi="Times New Roman" w:cs="Times New Roman"/>
                <w:sz w:val="24"/>
                <w:szCs w:val="24"/>
              </w:rPr>
              <w:br/>
              <w:t>социальной сферы»</w:t>
            </w:r>
          </w:p>
        </w:tc>
        <w:tc>
          <w:tcPr>
            <w:tcW w:w="5350" w:type="dxa"/>
            <w:shd w:val="clear" w:color="auto" w:fill="auto"/>
          </w:tcPr>
          <w:p w:rsidR="008A78B9" w:rsidRPr="008A78B9" w:rsidRDefault="008A78B9" w:rsidP="008A78B9">
            <w:pPr>
              <w:spacing w:after="0" w:line="240" w:lineRule="auto"/>
              <w:jc w:val="both"/>
              <w:rPr>
                <w:rFonts w:ascii="Times New Roman" w:eastAsia="Calibri" w:hAnsi="Times New Roman" w:cs="Times New Roman"/>
                <w:sz w:val="24"/>
                <w:szCs w:val="24"/>
              </w:rPr>
            </w:pPr>
          </w:p>
        </w:tc>
      </w:tr>
    </w:tbl>
    <w:p w:rsidR="008A78B9" w:rsidRPr="008A78B9" w:rsidRDefault="008A78B9" w:rsidP="008A78B9">
      <w:pPr>
        <w:spacing w:after="0" w:line="240" w:lineRule="auto"/>
        <w:jc w:val="both"/>
        <w:rPr>
          <w:rFonts w:ascii="Times New Roman" w:eastAsia="Calibri" w:hAnsi="Times New Roman" w:cs="Times New Roman"/>
          <w:sz w:val="24"/>
          <w:szCs w:val="24"/>
        </w:rPr>
      </w:pPr>
    </w:p>
    <w:p w:rsidR="008A78B9" w:rsidRPr="008A78B9" w:rsidRDefault="008A78B9" w:rsidP="008A78B9">
      <w:pPr>
        <w:spacing w:after="0" w:line="240" w:lineRule="auto"/>
        <w:ind w:firstLine="709"/>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Руководствуясь </w:t>
      </w:r>
      <w:hyperlink r:id="rId21" w:history="1">
        <w:r w:rsidRPr="008A78B9">
          <w:rPr>
            <w:rFonts w:ascii="Times New Roman" w:eastAsia="Calibri" w:hAnsi="Times New Roman" w:cs="Times New Roman"/>
            <w:sz w:val="24"/>
            <w:szCs w:val="24"/>
          </w:rPr>
          <w:t>частью 1 статьи 179</w:t>
        </w:r>
      </w:hyperlink>
      <w:r w:rsidRPr="008A78B9">
        <w:rPr>
          <w:rFonts w:ascii="Times New Roman" w:eastAsia="Calibri" w:hAnsi="Times New Roman" w:cs="Times New Roman"/>
          <w:sz w:val="24"/>
          <w:szCs w:val="24"/>
        </w:rPr>
        <w:t xml:space="preserve"> Бюджетного кодекса Российской Федерации, пунктом 9 части 1 статьи 17 Федерального закона от 6 октября 2003 года № 131-ФЗ </w:t>
      </w:r>
      <w:r w:rsidRPr="008A78B9">
        <w:rPr>
          <w:rFonts w:ascii="Times New Roman" w:eastAsia="Calibri" w:hAnsi="Times New Roman" w:cs="Times New Roman"/>
          <w:sz w:val="24"/>
          <w:szCs w:val="24"/>
        </w:rPr>
        <w:br/>
        <w:t>«Об общих принципах организации местного самоуправления в Российской Федерации»,  администрация муниципального района «Сыктывдинский» Республики Коми</w:t>
      </w:r>
    </w:p>
    <w:p w:rsidR="008A78B9" w:rsidRPr="008A78B9" w:rsidRDefault="008A78B9" w:rsidP="008A78B9">
      <w:pPr>
        <w:spacing w:after="0" w:line="240" w:lineRule="auto"/>
        <w:ind w:firstLine="709"/>
        <w:jc w:val="both"/>
        <w:rPr>
          <w:rFonts w:ascii="Times New Roman" w:eastAsia="Calibri" w:hAnsi="Times New Roman" w:cs="Times New Roman"/>
          <w:sz w:val="24"/>
          <w:szCs w:val="24"/>
        </w:rPr>
      </w:pPr>
    </w:p>
    <w:p w:rsidR="008A78B9" w:rsidRPr="008A78B9" w:rsidRDefault="008A78B9" w:rsidP="008A78B9">
      <w:pPr>
        <w:spacing w:after="0" w:line="240" w:lineRule="auto"/>
        <w:jc w:val="both"/>
        <w:rPr>
          <w:rFonts w:ascii="Times New Roman" w:eastAsia="Calibri" w:hAnsi="Times New Roman" w:cs="Times New Roman"/>
          <w:b/>
          <w:sz w:val="24"/>
          <w:szCs w:val="24"/>
        </w:rPr>
      </w:pPr>
      <w:r w:rsidRPr="008A78B9">
        <w:rPr>
          <w:rFonts w:ascii="Times New Roman" w:eastAsia="Calibri" w:hAnsi="Times New Roman" w:cs="Times New Roman"/>
          <w:b/>
          <w:sz w:val="24"/>
          <w:szCs w:val="24"/>
        </w:rPr>
        <w:t>ПОСТАНОВЛЯЕТ:</w:t>
      </w:r>
    </w:p>
    <w:p w:rsidR="008A78B9" w:rsidRPr="008A78B9" w:rsidRDefault="008A78B9" w:rsidP="008A78B9">
      <w:pPr>
        <w:spacing w:after="0" w:line="240" w:lineRule="auto"/>
        <w:ind w:firstLine="709"/>
        <w:jc w:val="both"/>
        <w:rPr>
          <w:rFonts w:ascii="Times New Roman" w:eastAsia="Calibri" w:hAnsi="Times New Roman" w:cs="Times New Roman"/>
          <w:b/>
          <w:sz w:val="24"/>
          <w:szCs w:val="24"/>
        </w:rPr>
      </w:pPr>
    </w:p>
    <w:p w:rsidR="008A78B9" w:rsidRPr="008A78B9" w:rsidRDefault="008A78B9" w:rsidP="008A78B9">
      <w:pPr>
        <w:numPr>
          <w:ilvl w:val="0"/>
          <w:numId w:val="6"/>
        </w:numPr>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Внести в приложение к постановлению администрации муниципального района «Сыктывдинский» Республики Коми от 12 августа 2022 года № 8/1041 «Об утверждении муниципальной программы муниципального района «Сыктывдинский» Республики Коми «Создание условий для развития социальной сферы» изменения согласно приложению.</w:t>
      </w:r>
    </w:p>
    <w:p w:rsidR="008A78B9" w:rsidRPr="008A78B9" w:rsidRDefault="008A78B9" w:rsidP="008A78B9">
      <w:pPr>
        <w:spacing w:after="0" w:line="240" w:lineRule="auto"/>
        <w:ind w:firstLine="709"/>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2. Контроль за исполнением настоящего постановления оставляю за собой.</w:t>
      </w:r>
    </w:p>
    <w:p w:rsidR="008A78B9" w:rsidRPr="008A78B9" w:rsidRDefault="008A78B9" w:rsidP="008A78B9">
      <w:pPr>
        <w:spacing w:after="0" w:line="240" w:lineRule="auto"/>
        <w:ind w:firstLine="709"/>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8A78B9" w:rsidRPr="008A78B9" w:rsidRDefault="008A78B9" w:rsidP="008A78B9">
      <w:pPr>
        <w:spacing w:after="0" w:line="240" w:lineRule="auto"/>
        <w:ind w:firstLine="709"/>
        <w:jc w:val="both"/>
        <w:rPr>
          <w:rFonts w:ascii="Times New Roman" w:eastAsia="Calibri" w:hAnsi="Times New Roman" w:cs="Times New Roman"/>
          <w:sz w:val="24"/>
          <w:szCs w:val="24"/>
        </w:rPr>
      </w:pPr>
    </w:p>
    <w:p w:rsidR="008A78B9" w:rsidRPr="008A78B9" w:rsidRDefault="008A78B9" w:rsidP="008A78B9">
      <w:pPr>
        <w:spacing w:after="0" w:line="240" w:lineRule="auto"/>
        <w:jc w:val="both"/>
        <w:rPr>
          <w:rFonts w:ascii="Times New Roman" w:eastAsia="Calibri" w:hAnsi="Times New Roman" w:cs="Times New Roman"/>
          <w:sz w:val="24"/>
          <w:szCs w:val="24"/>
        </w:rPr>
      </w:pPr>
    </w:p>
    <w:p w:rsidR="008A78B9" w:rsidRPr="008A78B9" w:rsidRDefault="008A78B9" w:rsidP="008A78B9">
      <w:pPr>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Заместитель руководителя администрации </w:t>
      </w:r>
    </w:p>
    <w:p w:rsidR="008A78B9" w:rsidRPr="008A78B9" w:rsidRDefault="008A78B9" w:rsidP="008A78B9">
      <w:pPr>
        <w:spacing w:after="0" w:line="240" w:lineRule="auto"/>
        <w:jc w:val="both"/>
        <w:rPr>
          <w:rFonts w:ascii="Times New Roman" w:eastAsia="Calibri" w:hAnsi="Times New Roman" w:cs="Times New Roman"/>
          <w:color w:val="000000"/>
          <w:sz w:val="24"/>
          <w:szCs w:val="24"/>
        </w:rPr>
      </w:pPr>
      <w:r w:rsidRPr="008A78B9">
        <w:rPr>
          <w:rFonts w:ascii="Times New Roman" w:eastAsia="Calibri" w:hAnsi="Times New Roman" w:cs="Times New Roman"/>
          <w:sz w:val="24"/>
          <w:szCs w:val="24"/>
        </w:rPr>
        <w:t xml:space="preserve">муниципального района «Сыктывдинский»                   </w:t>
      </w:r>
      <w:r>
        <w:rPr>
          <w:rFonts w:ascii="Times New Roman" w:eastAsia="Calibri" w:hAnsi="Times New Roman" w:cs="Times New Roman"/>
          <w:sz w:val="24"/>
          <w:szCs w:val="24"/>
        </w:rPr>
        <w:t xml:space="preserve">                             </w:t>
      </w:r>
      <w:r w:rsidRPr="008A78B9">
        <w:rPr>
          <w:rFonts w:ascii="Times New Roman" w:eastAsia="Calibri" w:hAnsi="Times New Roman" w:cs="Times New Roman"/>
          <w:sz w:val="24"/>
          <w:szCs w:val="24"/>
        </w:rPr>
        <w:t xml:space="preserve">         Е.Б. Боброва</w:t>
      </w:r>
    </w:p>
    <w:p w:rsidR="008A78B9" w:rsidRPr="008A78B9" w:rsidRDefault="008A78B9" w:rsidP="008A78B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A78B9">
        <w:rPr>
          <w:rFonts w:ascii="Times New Roman" w:eastAsia="Times New Roman" w:hAnsi="Times New Roman" w:cs="Times New Roman"/>
          <w:color w:val="000000"/>
          <w:sz w:val="24"/>
          <w:szCs w:val="24"/>
          <w:lang w:eastAsia="ru-RU"/>
        </w:rPr>
        <w:br/>
      </w:r>
    </w:p>
    <w:p w:rsidR="008A78B9" w:rsidRPr="008A78B9" w:rsidRDefault="008A78B9" w:rsidP="008A78B9">
      <w:pPr>
        <w:spacing w:after="0" w:line="240" w:lineRule="auto"/>
        <w:jc w:val="right"/>
        <w:rPr>
          <w:rFonts w:ascii="Times New Roman" w:eastAsia="Calibri" w:hAnsi="Times New Roman" w:cs="Times New Roman"/>
          <w:color w:val="000000"/>
          <w:sz w:val="24"/>
          <w:szCs w:val="24"/>
        </w:rPr>
      </w:pPr>
      <w:r w:rsidRPr="008A78B9">
        <w:rPr>
          <w:rFonts w:ascii="Calibri" w:eastAsia="Calibri" w:hAnsi="Calibri" w:cs="Times New Roman"/>
        </w:rPr>
        <w:br w:type="page"/>
      </w:r>
      <w:r w:rsidRPr="008A78B9">
        <w:rPr>
          <w:rFonts w:ascii="Times New Roman" w:eastAsia="Calibri" w:hAnsi="Times New Roman" w:cs="Times New Roman"/>
          <w:sz w:val="24"/>
          <w:szCs w:val="24"/>
        </w:rPr>
        <w:lastRenderedPageBreak/>
        <w:t>Приложение</w:t>
      </w:r>
      <w:r w:rsidRPr="008A78B9">
        <w:rPr>
          <w:rFonts w:ascii="Times New Roman" w:eastAsia="Calibri" w:hAnsi="Times New Roman" w:cs="Times New Roman"/>
          <w:sz w:val="24"/>
          <w:szCs w:val="24"/>
        </w:rPr>
        <w:br/>
        <w:t xml:space="preserve">к постановлению </w:t>
      </w:r>
      <w:r w:rsidRPr="008A78B9">
        <w:rPr>
          <w:rFonts w:ascii="Times New Roman" w:eastAsia="Calibri" w:hAnsi="Times New Roman" w:cs="Times New Roman"/>
          <w:color w:val="000000"/>
          <w:sz w:val="24"/>
          <w:szCs w:val="24"/>
        </w:rPr>
        <w:t>администрации</w:t>
      </w:r>
      <w:r w:rsidRPr="008A78B9">
        <w:rPr>
          <w:rFonts w:ascii="Times New Roman" w:eastAsia="Calibri" w:hAnsi="Times New Roman" w:cs="Times New Roman"/>
          <w:color w:val="000000"/>
          <w:sz w:val="24"/>
          <w:szCs w:val="24"/>
        </w:rPr>
        <w:br/>
        <w:t xml:space="preserve"> муниципального района «Сыктывдинский» </w:t>
      </w:r>
    </w:p>
    <w:p w:rsidR="008A78B9" w:rsidRPr="008A78B9" w:rsidRDefault="008A78B9" w:rsidP="008A78B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A78B9">
        <w:rPr>
          <w:rFonts w:ascii="Times New Roman" w:eastAsia="Times New Roman" w:hAnsi="Times New Roman" w:cs="Times New Roman"/>
          <w:color w:val="000000"/>
          <w:sz w:val="24"/>
          <w:szCs w:val="24"/>
          <w:lang w:eastAsia="ru-RU"/>
        </w:rPr>
        <w:t xml:space="preserve">от 29 декабря 2025 года № 12/1706    </w:t>
      </w:r>
    </w:p>
    <w:p w:rsidR="008A78B9" w:rsidRPr="008A78B9" w:rsidRDefault="008A78B9" w:rsidP="008A78B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A78B9">
        <w:rPr>
          <w:rFonts w:ascii="Times New Roman" w:eastAsia="Times New Roman" w:hAnsi="Times New Roman" w:cs="Times New Roman"/>
          <w:b/>
          <w:color w:val="000000"/>
          <w:sz w:val="24"/>
          <w:szCs w:val="24"/>
          <w:lang w:eastAsia="ru-RU"/>
        </w:rPr>
        <w:t xml:space="preserve">Изменения </w:t>
      </w:r>
    </w:p>
    <w:p w:rsidR="008A78B9" w:rsidRPr="008A78B9" w:rsidRDefault="008A78B9" w:rsidP="008A78B9">
      <w:pPr>
        <w:widowControl w:val="0"/>
        <w:autoSpaceDE w:val="0"/>
        <w:autoSpaceDN w:val="0"/>
        <w:adjustRightInd w:val="0"/>
        <w:spacing w:after="0" w:line="240" w:lineRule="auto"/>
        <w:jc w:val="center"/>
        <w:rPr>
          <w:rFonts w:ascii="Times New Roman" w:eastAsia="Times New Roman" w:hAnsi="Times New Roman" w:cs="Courier New"/>
          <w:b/>
          <w:sz w:val="24"/>
          <w:szCs w:val="24"/>
          <w:lang w:eastAsia="ru-RU"/>
        </w:rPr>
      </w:pPr>
      <w:r w:rsidRPr="008A78B9">
        <w:rPr>
          <w:rFonts w:ascii="Times New Roman" w:eastAsia="Times New Roman" w:hAnsi="Times New Roman" w:cs="Times New Roman"/>
          <w:b/>
          <w:color w:val="000000"/>
          <w:sz w:val="24"/>
          <w:szCs w:val="24"/>
          <w:lang w:eastAsia="ru-RU"/>
        </w:rPr>
        <w:t xml:space="preserve">в приложение к постановлению </w:t>
      </w:r>
      <w:r w:rsidRPr="008A78B9">
        <w:rPr>
          <w:rFonts w:ascii="Times New Roman" w:eastAsia="Times New Roman" w:hAnsi="Times New Roman" w:cs="Times New Roman"/>
          <w:b/>
          <w:sz w:val="24"/>
          <w:szCs w:val="24"/>
          <w:lang w:eastAsia="ru-RU"/>
        </w:rPr>
        <w:t xml:space="preserve">администрации МР «Сыктывдинский» </w:t>
      </w:r>
      <w:r w:rsidRPr="008A78B9">
        <w:rPr>
          <w:rFonts w:ascii="Times New Roman" w:eastAsia="Times New Roman" w:hAnsi="Times New Roman" w:cs="Times New Roman"/>
          <w:b/>
          <w:sz w:val="24"/>
          <w:szCs w:val="24"/>
          <w:lang w:eastAsia="ru-RU"/>
        </w:rPr>
        <w:br/>
        <w:t xml:space="preserve">от 12 августа 2022 года № 8/1041 </w:t>
      </w:r>
      <w:r w:rsidRPr="008A78B9">
        <w:rPr>
          <w:rFonts w:ascii="Times New Roman" w:eastAsia="Times New Roman" w:hAnsi="Times New Roman" w:cs="Courier New"/>
          <w:b/>
          <w:sz w:val="24"/>
          <w:szCs w:val="24"/>
          <w:lang w:eastAsia="ru-RU"/>
        </w:rPr>
        <w:t>«Об утверждении муниципальной программы муниципального района «Сыктывдинский» Республики Коми</w:t>
      </w:r>
      <w:r w:rsidRPr="008A78B9">
        <w:rPr>
          <w:rFonts w:ascii="Times New Roman" w:eastAsia="Times New Roman" w:hAnsi="Times New Roman" w:cs="Courier New"/>
          <w:b/>
          <w:sz w:val="24"/>
          <w:szCs w:val="24"/>
          <w:lang w:eastAsia="ru-RU"/>
        </w:rPr>
        <w:br/>
        <w:t>«Создание условий для развития социальной сферы»</w:t>
      </w:r>
    </w:p>
    <w:bookmarkEnd w:id="1"/>
    <w:p w:rsidR="008A78B9" w:rsidRPr="008A78B9" w:rsidRDefault="008A78B9" w:rsidP="008A78B9">
      <w:pPr>
        <w:numPr>
          <w:ilvl w:val="0"/>
          <w:numId w:val="5"/>
        </w:numPr>
        <w:tabs>
          <w:tab w:val="left" w:pos="851"/>
          <w:tab w:val="left" w:pos="993"/>
        </w:tabs>
        <w:spacing w:line="240" w:lineRule="auto"/>
        <w:ind w:firstLine="567"/>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В Паспорте муниципальной программы:</w:t>
      </w:r>
    </w:p>
    <w:p w:rsidR="008A78B9" w:rsidRPr="008A78B9" w:rsidRDefault="008A78B9" w:rsidP="008A78B9">
      <w:pPr>
        <w:numPr>
          <w:ilvl w:val="0"/>
          <w:numId w:val="7"/>
        </w:numPr>
        <w:tabs>
          <w:tab w:val="left" w:pos="851"/>
          <w:tab w:val="left" w:pos="993"/>
        </w:tabs>
        <w:spacing w:after="0" w:line="240" w:lineRule="auto"/>
        <w:ind w:firstLine="360"/>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«позицию «Объемы финансирования муниципальной программы» и «</w:t>
      </w:r>
      <w:r w:rsidRPr="008A78B9">
        <w:rPr>
          <w:rFonts w:ascii="Times New Roman" w:eastAsia="Calibri" w:hAnsi="Times New Roman" w:cs="Calibri"/>
          <w:sz w:val="24"/>
          <w:szCs w:val="24"/>
          <w:lang w:eastAsia="ru-RU"/>
        </w:rPr>
        <w:t>Ожидаемые результаты реализации подпрограммы</w:t>
      </w:r>
      <w:r w:rsidRPr="008A78B9">
        <w:rPr>
          <w:rFonts w:ascii="Times New Roman" w:eastAsia="Calibri" w:hAnsi="Times New Roman" w:cs="Times New Roman"/>
          <w:sz w:val="24"/>
          <w:szCs w:val="24"/>
        </w:rPr>
        <w:t xml:space="preserve">» изложить </w:t>
      </w:r>
      <w:r w:rsidRPr="008A78B9">
        <w:rPr>
          <w:rFonts w:ascii="Times New Roman" w:eastAsia="Calibri" w:hAnsi="Times New Roman" w:cs="Times New Roman"/>
          <w:bCs/>
          <w:color w:val="000000"/>
          <w:spacing w:val="-1"/>
          <w:kern w:val="32"/>
          <w:sz w:val="24"/>
          <w:szCs w:val="24"/>
        </w:rPr>
        <w:t>в следующей редакции:</w:t>
      </w:r>
    </w:p>
    <w:p w:rsidR="008A78B9" w:rsidRPr="008A78B9" w:rsidRDefault="008A78B9" w:rsidP="008A78B9">
      <w:pPr>
        <w:tabs>
          <w:tab w:val="left" w:pos="851"/>
          <w:tab w:val="left" w:pos="993"/>
        </w:tabs>
        <w:spacing w:after="0" w:line="240" w:lineRule="auto"/>
        <w:ind w:left="720" w:hanging="720"/>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713"/>
      </w:tblGrid>
      <w:tr w:rsidR="008A78B9" w:rsidRPr="008A78B9" w:rsidTr="008A78B9">
        <w:tc>
          <w:tcPr>
            <w:tcW w:w="2210"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Объемы финансирования</w:t>
            </w:r>
          </w:p>
          <w:p w:rsidR="008A78B9" w:rsidRPr="008A78B9" w:rsidRDefault="008A78B9" w:rsidP="008A78B9">
            <w:pPr>
              <w:spacing w:after="0" w:line="240" w:lineRule="auto"/>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муниципальной программы</w:t>
            </w:r>
          </w:p>
          <w:p w:rsidR="008A78B9" w:rsidRPr="008A78B9" w:rsidRDefault="008A78B9" w:rsidP="008A78B9">
            <w:pPr>
              <w:spacing w:after="0" w:line="240" w:lineRule="auto"/>
              <w:jc w:val="both"/>
              <w:rPr>
                <w:rFonts w:ascii="Times New Roman" w:eastAsia="Calibri" w:hAnsi="Times New Roman" w:cs="Calibri"/>
                <w:sz w:val="24"/>
                <w:szCs w:val="24"/>
                <w:lang w:eastAsia="ru-RU"/>
              </w:rPr>
            </w:pPr>
          </w:p>
        </w:tc>
        <w:tc>
          <w:tcPr>
            <w:tcW w:w="7713" w:type="dxa"/>
            <w:shd w:val="clear" w:color="auto" w:fill="auto"/>
            <w:tcMar>
              <w:left w:w="108" w:type="dxa"/>
            </w:tcMar>
          </w:tcPr>
          <w:p w:rsidR="008A78B9" w:rsidRPr="008A78B9" w:rsidRDefault="008A78B9" w:rsidP="008A78B9">
            <w:pPr>
              <w:widowControl w:val="0"/>
              <w:spacing w:after="0" w:line="240" w:lineRule="auto"/>
              <w:ind w:firstLine="33"/>
              <w:jc w:val="both"/>
              <w:outlineLvl w:val="1"/>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Общий объём финансирования Программы на 2023-2027 годы предусматривается в размере </w:t>
            </w:r>
            <w:r w:rsidRPr="008A78B9">
              <w:rPr>
                <w:rFonts w:ascii="Times New Roman" w:eastAsia="Calibri" w:hAnsi="Times New Roman" w:cs="Calibri"/>
                <w:b/>
                <w:bCs/>
                <w:sz w:val="24"/>
                <w:szCs w:val="24"/>
                <w:lang w:eastAsia="ru-RU"/>
              </w:rPr>
              <w:t>11 253,6</w:t>
            </w:r>
            <w:r w:rsidRPr="008A78B9">
              <w:rPr>
                <w:rFonts w:ascii="Times New Roman" w:eastAsia="Calibri" w:hAnsi="Times New Roman" w:cs="Calibri"/>
                <w:sz w:val="24"/>
                <w:szCs w:val="24"/>
                <w:lang w:eastAsia="ru-RU"/>
              </w:rPr>
              <w:t xml:space="preserve"> тыс. рублей, в том числе:</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за счет средств федерального бюджета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за счёт средств бюджета Республики Коми – 498,7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за счёт средств местного бюджета – </w:t>
            </w:r>
            <w:r w:rsidRPr="008A78B9">
              <w:rPr>
                <w:rFonts w:ascii="Times New Roman" w:eastAsia="Calibri" w:hAnsi="Times New Roman" w:cs="Calibri"/>
                <w:b/>
                <w:bCs/>
                <w:sz w:val="24"/>
                <w:szCs w:val="24"/>
                <w:lang w:eastAsia="ru-RU"/>
              </w:rPr>
              <w:t>10 754,9</w:t>
            </w:r>
            <w:r w:rsidRPr="008A78B9">
              <w:rPr>
                <w:rFonts w:ascii="Times New Roman" w:eastAsia="Calibri" w:hAnsi="Times New Roman" w:cs="Calibri"/>
                <w:sz w:val="24"/>
                <w:szCs w:val="24"/>
                <w:lang w:eastAsia="ru-RU"/>
              </w:rPr>
              <w:t xml:space="preserve">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Прогнозный объём финансирования Программы по годам составляет:</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за счёт средств федерального бюджета </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2023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2024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2025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2026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2027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за счёт средств бюджета Республики Коми:</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2023 год – 71,1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2024 год – 315,0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2025 год – 112,6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2026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2027 год – 0 тыс. рублей.</w:t>
            </w:r>
          </w:p>
          <w:p w:rsidR="008A78B9" w:rsidRPr="008A78B9" w:rsidRDefault="008A78B9" w:rsidP="008A78B9">
            <w:pPr>
              <w:spacing w:after="0" w:line="240" w:lineRule="auto"/>
              <w:ind w:firstLine="33"/>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за счёт средств местного бюджета:</w:t>
            </w:r>
          </w:p>
          <w:p w:rsidR="008A78B9" w:rsidRPr="008A78B9" w:rsidRDefault="008A78B9" w:rsidP="008A78B9">
            <w:pPr>
              <w:spacing w:after="0" w:line="240" w:lineRule="auto"/>
              <w:ind w:firstLine="33"/>
              <w:jc w:val="both"/>
              <w:rPr>
                <w:rFonts w:ascii="Times New Roman" w:eastAsia="Calibri" w:hAnsi="Times New Roman" w:cs="Calibri"/>
                <w:bCs/>
                <w:sz w:val="24"/>
                <w:szCs w:val="24"/>
                <w:lang w:eastAsia="ru-RU"/>
              </w:rPr>
            </w:pPr>
            <w:r w:rsidRPr="008A78B9">
              <w:rPr>
                <w:rFonts w:ascii="Times New Roman" w:eastAsia="Calibri" w:hAnsi="Times New Roman" w:cs="Calibri"/>
                <w:bCs/>
                <w:sz w:val="24"/>
                <w:szCs w:val="24"/>
                <w:lang w:eastAsia="ru-RU"/>
              </w:rPr>
              <w:t>2023 год – 2083,9 тыс. рублей,</w:t>
            </w:r>
          </w:p>
          <w:p w:rsidR="008A78B9" w:rsidRPr="008A78B9" w:rsidRDefault="008A78B9" w:rsidP="008A78B9">
            <w:pPr>
              <w:spacing w:after="0" w:line="240" w:lineRule="auto"/>
              <w:ind w:firstLine="33"/>
              <w:jc w:val="both"/>
              <w:rPr>
                <w:rFonts w:ascii="Times New Roman" w:eastAsia="Calibri" w:hAnsi="Times New Roman" w:cs="Calibri"/>
                <w:bCs/>
                <w:sz w:val="24"/>
                <w:szCs w:val="24"/>
                <w:lang w:eastAsia="ru-RU"/>
              </w:rPr>
            </w:pPr>
            <w:r w:rsidRPr="008A78B9">
              <w:rPr>
                <w:rFonts w:ascii="Times New Roman" w:eastAsia="Calibri" w:hAnsi="Times New Roman" w:cs="Calibri"/>
                <w:bCs/>
                <w:sz w:val="24"/>
                <w:szCs w:val="24"/>
                <w:lang w:eastAsia="ru-RU"/>
              </w:rPr>
              <w:t>2024 год – 2097,4 тыс. рублей,</w:t>
            </w:r>
          </w:p>
          <w:p w:rsidR="008A78B9" w:rsidRPr="008A78B9" w:rsidRDefault="008A78B9" w:rsidP="008A78B9">
            <w:pPr>
              <w:spacing w:after="0" w:line="240" w:lineRule="auto"/>
              <w:ind w:firstLine="33"/>
              <w:jc w:val="both"/>
              <w:rPr>
                <w:rFonts w:ascii="Times New Roman" w:eastAsia="Calibri" w:hAnsi="Times New Roman" w:cs="Calibri"/>
                <w:bCs/>
                <w:sz w:val="24"/>
                <w:szCs w:val="24"/>
                <w:lang w:eastAsia="ru-RU"/>
              </w:rPr>
            </w:pPr>
            <w:r w:rsidRPr="008A78B9">
              <w:rPr>
                <w:rFonts w:ascii="Times New Roman" w:eastAsia="Calibri" w:hAnsi="Times New Roman" w:cs="Calibri"/>
                <w:bCs/>
                <w:sz w:val="24"/>
                <w:szCs w:val="24"/>
                <w:lang w:eastAsia="ru-RU"/>
              </w:rPr>
              <w:t>2025 год – 2253,6 тыс. рублей;</w:t>
            </w:r>
          </w:p>
          <w:p w:rsidR="008A78B9" w:rsidRPr="008A78B9" w:rsidRDefault="008A78B9" w:rsidP="008A78B9">
            <w:pPr>
              <w:spacing w:after="0" w:line="240" w:lineRule="auto"/>
              <w:ind w:firstLine="33"/>
              <w:jc w:val="both"/>
              <w:rPr>
                <w:rFonts w:ascii="Times New Roman" w:eastAsia="Calibri" w:hAnsi="Times New Roman" w:cs="Calibri"/>
                <w:bCs/>
                <w:sz w:val="24"/>
                <w:szCs w:val="24"/>
                <w:lang w:eastAsia="ru-RU"/>
              </w:rPr>
            </w:pPr>
            <w:r w:rsidRPr="008A78B9">
              <w:rPr>
                <w:rFonts w:ascii="Times New Roman" w:eastAsia="Calibri" w:hAnsi="Times New Roman" w:cs="Calibri"/>
                <w:bCs/>
                <w:sz w:val="24"/>
                <w:szCs w:val="24"/>
                <w:lang w:eastAsia="ru-RU"/>
              </w:rPr>
              <w:t>2026 год – 2160,0 тыс. рублей;</w:t>
            </w:r>
          </w:p>
          <w:p w:rsidR="008A78B9" w:rsidRPr="008A78B9" w:rsidRDefault="008A78B9" w:rsidP="008A78B9">
            <w:pPr>
              <w:spacing w:after="0" w:line="240" w:lineRule="auto"/>
              <w:ind w:firstLine="33"/>
              <w:jc w:val="both"/>
              <w:rPr>
                <w:rFonts w:ascii="Times New Roman" w:eastAsia="Calibri" w:hAnsi="Times New Roman" w:cs="Calibri"/>
                <w:bCs/>
                <w:sz w:val="24"/>
                <w:szCs w:val="24"/>
                <w:lang w:eastAsia="ru-RU"/>
              </w:rPr>
            </w:pPr>
            <w:r w:rsidRPr="008A78B9">
              <w:rPr>
                <w:rFonts w:ascii="Times New Roman" w:eastAsia="Calibri" w:hAnsi="Times New Roman" w:cs="Calibri"/>
                <w:bCs/>
                <w:sz w:val="24"/>
                <w:szCs w:val="24"/>
                <w:lang w:eastAsia="ru-RU"/>
              </w:rPr>
              <w:t>2027 год – 2160,0 тыс. рублей</w:t>
            </w:r>
            <w:r w:rsidRPr="008A78B9">
              <w:rPr>
                <w:rFonts w:ascii="Times New Roman" w:eastAsia="Calibri" w:hAnsi="Times New Roman" w:cs="Calibri"/>
                <w:sz w:val="24"/>
                <w:szCs w:val="24"/>
                <w:lang w:eastAsia="ru-RU"/>
              </w:rPr>
              <w:t>.</w:t>
            </w:r>
          </w:p>
          <w:p w:rsidR="008A78B9" w:rsidRPr="008A78B9" w:rsidRDefault="008A78B9" w:rsidP="008A78B9">
            <w:pPr>
              <w:tabs>
                <w:tab w:val="left" w:pos="851"/>
              </w:tabs>
              <w:spacing w:after="0" w:line="240" w:lineRule="auto"/>
              <w:ind w:left="34"/>
              <w:jc w:val="both"/>
              <w:rPr>
                <w:rFonts w:ascii="Times New Roman" w:eastAsia="Calibri" w:hAnsi="Times New Roman" w:cs="Calibri"/>
                <w:sz w:val="24"/>
                <w:szCs w:val="24"/>
                <w:lang w:eastAsia="ru-RU"/>
              </w:rPr>
            </w:pPr>
            <w:r w:rsidRPr="008A78B9">
              <w:rPr>
                <w:rFonts w:ascii="Times New Roman" w:eastAsia="Calibri" w:hAnsi="Times New Roman" w:cs="Calibri"/>
                <w:b/>
                <w:bCs/>
                <w:sz w:val="24"/>
                <w:szCs w:val="24"/>
                <w:lang w:eastAsia="ru-RU"/>
              </w:rPr>
              <w:t>Объём бюджетных</w:t>
            </w:r>
            <w:r w:rsidRPr="008A78B9">
              <w:rPr>
                <w:rFonts w:ascii="Times New Roman" w:eastAsia="Calibri" w:hAnsi="Times New Roman" w:cs="Calibri"/>
                <w:sz w:val="24"/>
                <w:szCs w:val="24"/>
                <w:lang w:eastAsia="ru-RU"/>
              </w:rPr>
              <w:t xml:space="preserve"> ассигнований уточняется ежегодно при формировании бюджета</w:t>
            </w:r>
            <w:r w:rsidRPr="008A78B9">
              <w:rPr>
                <w:rFonts w:ascii="Times New Roman" w:eastAsia="Calibri" w:hAnsi="Times New Roman" w:cs="Calibri"/>
                <w:sz w:val="24"/>
                <w:szCs w:val="24"/>
              </w:rPr>
              <w:t xml:space="preserve"> МР «Сыктывдинский»</w:t>
            </w:r>
            <w:r w:rsidRPr="008A78B9">
              <w:rPr>
                <w:rFonts w:ascii="Times New Roman" w:eastAsia="Calibri" w:hAnsi="Times New Roman" w:cs="Calibri"/>
                <w:sz w:val="24"/>
                <w:szCs w:val="24"/>
                <w:lang w:eastAsia="ru-RU"/>
              </w:rPr>
              <w:t xml:space="preserve"> на очередной финансовый год и плановый период и при внесении изменений </w:t>
            </w:r>
            <w:r w:rsidRPr="008A78B9">
              <w:rPr>
                <w:rFonts w:ascii="Times New Roman" w:eastAsia="Calibri" w:hAnsi="Times New Roman" w:cs="Calibri"/>
                <w:sz w:val="24"/>
                <w:szCs w:val="24"/>
                <w:lang w:eastAsia="ru-RU"/>
              </w:rPr>
              <w:br/>
              <w:t>в бюджет муниципального района «Сыктывдинский»</w:t>
            </w:r>
          </w:p>
        </w:tc>
      </w:tr>
      <w:tr w:rsidR="008A78B9" w:rsidRPr="008A78B9" w:rsidTr="008A78B9">
        <w:tc>
          <w:tcPr>
            <w:tcW w:w="221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8A78B9" w:rsidRPr="008A78B9" w:rsidRDefault="008A78B9" w:rsidP="008A78B9">
            <w:pPr>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Ожидаемые результаты реализации подпрограммы</w:t>
            </w:r>
          </w:p>
        </w:tc>
        <w:tc>
          <w:tcPr>
            <w:tcW w:w="771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8A78B9" w:rsidRPr="008A78B9" w:rsidRDefault="008A78B9" w:rsidP="008A78B9">
            <w:pPr>
              <w:widowControl w:val="0"/>
              <w:numPr>
                <w:ilvl w:val="0"/>
                <w:numId w:val="8"/>
              </w:numPr>
              <w:tabs>
                <w:tab w:val="left" w:pos="318"/>
              </w:tabs>
              <w:suppressAutoHyphens/>
              <w:spacing w:after="0" w:line="240" w:lineRule="auto"/>
              <w:ind w:left="34"/>
              <w:contextualSpacing/>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 обеспечение уровня зарегистрированной безработицы  до 1,21 % к 2027 году;</w:t>
            </w:r>
          </w:p>
          <w:p w:rsidR="008A78B9" w:rsidRPr="008A78B9" w:rsidRDefault="008A78B9" w:rsidP="008A78B9">
            <w:pPr>
              <w:widowControl w:val="0"/>
              <w:numPr>
                <w:ilvl w:val="0"/>
                <w:numId w:val="8"/>
              </w:numPr>
              <w:tabs>
                <w:tab w:val="left" w:pos="318"/>
              </w:tabs>
              <w:suppressAutoHyphens/>
              <w:spacing w:after="0" w:line="240" w:lineRule="auto"/>
              <w:ind w:left="34"/>
              <w:contextualSpacing/>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 охват численности безработных граждан, участвующих </w:t>
            </w:r>
            <w:r w:rsidRPr="008A78B9">
              <w:rPr>
                <w:rFonts w:ascii="Times New Roman" w:eastAsia="Calibri" w:hAnsi="Times New Roman" w:cs="Calibri"/>
                <w:sz w:val="24"/>
                <w:szCs w:val="24"/>
                <w:lang w:eastAsia="ru-RU"/>
              </w:rPr>
              <w:br/>
              <w:t>в оплачиваемых общественных и временных работах до 80 чел.;</w:t>
            </w:r>
          </w:p>
          <w:p w:rsidR="008A78B9" w:rsidRPr="008A78B9" w:rsidRDefault="008A78B9" w:rsidP="008A78B9">
            <w:pPr>
              <w:numPr>
                <w:ilvl w:val="0"/>
                <w:numId w:val="8"/>
              </w:numPr>
              <w:tabs>
                <w:tab w:val="left" w:pos="318"/>
              </w:tabs>
              <w:suppressAutoHyphens/>
              <w:spacing w:after="0" w:line="240" w:lineRule="auto"/>
              <w:ind w:left="34"/>
              <w:contextualSpacing/>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 охват численности трудоустроенных в свободное от учебы время несовершеннолетних граждан в возрасте от 14 – 18 лет </w:t>
            </w:r>
            <w:r w:rsidRPr="008A78B9">
              <w:rPr>
                <w:rFonts w:ascii="Times New Roman" w:eastAsia="Calibri" w:hAnsi="Times New Roman" w:cs="Calibri"/>
                <w:sz w:val="24"/>
                <w:szCs w:val="24"/>
                <w:lang w:eastAsia="ru-RU"/>
              </w:rPr>
              <w:br/>
              <w:t>до 270 чел.;</w:t>
            </w:r>
          </w:p>
          <w:p w:rsidR="008A78B9" w:rsidRPr="008A78B9" w:rsidRDefault="008A78B9" w:rsidP="008A78B9">
            <w:pPr>
              <w:widowControl w:val="0"/>
              <w:numPr>
                <w:ilvl w:val="0"/>
                <w:numId w:val="8"/>
              </w:numPr>
              <w:tabs>
                <w:tab w:val="left" w:pos="318"/>
              </w:tabs>
              <w:suppressAutoHyphens/>
              <w:spacing w:after="0" w:line="240" w:lineRule="auto"/>
              <w:ind w:left="34"/>
              <w:contextualSpacing/>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охват численности трудоустроенных в свободное от учебы время несовершеннолетних граждан в возрасте от 14 – 18 лет,  </w:t>
            </w:r>
            <w:r w:rsidRPr="008A78B9">
              <w:rPr>
                <w:rFonts w:ascii="Times New Roman" w:eastAsia="Calibri" w:hAnsi="Times New Roman" w:cs="Calibri"/>
                <w:sz w:val="24"/>
                <w:szCs w:val="24"/>
                <w:lang w:eastAsia="ru-RU"/>
              </w:rPr>
              <w:lastRenderedPageBreak/>
              <w:t xml:space="preserve">воспитывающихся в многодетных семьях и семьях, оказавшихся </w:t>
            </w:r>
            <w:r w:rsidRPr="008A78B9">
              <w:rPr>
                <w:rFonts w:ascii="Times New Roman" w:eastAsia="Calibri" w:hAnsi="Times New Roman" w:cs="Calibri"/>
                <w:sz w:val="24"/>
                <w:szCs w:val="24"/>
                <w:lang w:eastAsia="ru-RU"/>
              </w:rPr>
              <w:br/>
              <w:t>в трудной жизненной ситуации до 20 чел.</w:t>
            </w:r>
          </w:p>
        </w:tc>
      </w:tr>
    </w:tbl>
    <w:p w:rsidR="008A78B9" w:rsidRPr="008A78B9" w:rsidRDefault="008A78B9" w:rsidP="008A78B9">
      <w:pPr>
        <w:tabs>
          <w:tab w:val="left" w:pos="851"/>
          <w:tab w:val="left" w:pos="993"/>
        </w:tabs>
        <w:ind w:left="720" w:hanging="720"/>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lastRenderedPageBreak/>
        <w:t>».</w:t>
      </w:r>
    </w:p>
    <w:p w:rsidR="008A78B9" w:rsidRPr="008A78B9" w:rsidRDefault="008A78B9" w:rsidP="008A78B9">
      <w:pPr>
        <w:tabs>
          <w:tab w:val="left" w:pos="0"/>
          <w:tab w:val="left" w:pos="851"/>
        </w:tabs>
        <w:spacing w:after="0" w:line="240" w:lineRule="auto"/>
        <w:ind w:firstLine="567"/>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2) «позицию «</w:t>
      </w:r>
      <w:r w:rsidRPr="008A78B9">
        <w:rPr>
          <w:rFonts w:ascii="Times New Roman" w:eastAsia="Times New Roman" w:hAnsi="Times New Roman" w:cs="Times New Roman"/>
          <w:sz w:val="24"/>
          <w:szCs w:val="24"/>
          <w:lang w:eastAsia="ru-RU"/>
        </w:rPr>
        <w:t>Объемы финансирования подпрограммы</w:t>
      </w:r>
      <w:r w:rsidRPr="008A78B9">
        <w:rPr>
          <w:rFonts w:ascii="Times New Roman" w:eastAsia="Calibri" w:hAnsi="Times New Roman" w:cs="Times New Roman"/>
          <w:sz w:val="24"/>
          <w:szCs w:val="24"/>
        </w:rPr>
        <w:t>» подпрограммы 1 «Содействие занятости населения» изложить в следующей редакции:</w:t>
      </w:r>
    </w:p>
    <w:p w:rsidR="008A78B9" w:rsidRPr="008A78B9" w:rsidRDefault="008A78B9" w:rsidP="008A78B9">
      <w:pPr>
        <w:tabs>
          <w:tab w:val="left" w:pos="851"/>
          <w:tab w:val="left" w:pos="993"/>
        </w:tabs>
        <w:spacing w:after="0" w:line="240" w:lineRule="auto"/>
        <w:ind w:left="927" w:hanging="927"/>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9923"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609"/>
        <w:gridCol w:w="7314"/>
      </w:tblGrid>
      <w:tr w:rsidR="008A78B9" w:rsidRPr="008A78B9" w:rsidTr="008A78B9">
        <w:tc>
          <w:tcPr>
            <w:tcW w:w="26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Объемы финансирования подпрограммы</w:t>
            </w:r>
          </w:p>
        </w:tc>
        <w:tc>
          <w:tcPr>
            <w:tcW w:w="7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ind w:firstLine="34"/>
              <w:jc w:val="both"/>
              <w:rPr>
                <w:rFonts w:ascii="Times New Roman" w:eastAsia="Calibri" w:hAnsi="Times New Roman" w:cs="Times New Roman"/>
                <w:sz w:val="24"/>
                <w:szCs w:val="24"/>
              </w:rPr>
            </w:pPr>
            <w:r w:rsidRPr="008A78B9">
              <w:rPr>
                <w:rFonts w:ascii="Times New Roman" w:eastAsia="Calibri" w:hAnsi="Times New Roman" w:cs="Times New Roman"/>
                <w:sz w:val="24"/>
                <w:szCs w:val="24"/>
                <w:lang w:eastAsia="ru-RU"/>
              </w:rPr>
              <w:t xml:space="preserve">общий объём финансирования подпрограммы  на 2023-2027 годы предусматривается в размере </w:t>
            </w:r>
            <w:r w:rsidRPr="008A78B9">
              <w:rPr>
                <w:rFonts w:ascii="Times New Roman" w:eastAsia="Calibri" w:hAnsi="Times New Roman" w:cs="Times New Roman"/>
                <w:sz w:val="24"/>
                <w:szCs w:val="24"/>
              </w:rPr>
              <w:t xml:space="preserve"> 8 876,1 тыс. руб., в том числе:</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счет средств федерального бюджета – 0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бюджета Республики Коми – 0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местного бюджета – 8 876,1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Прогнозный объём финансирования подпрограммы по годам составляет:</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федерального бюджета:</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0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0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0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0 тыс. рублей;</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0 тыс. рублей</w:t>
            </w:r>
            <w:r w:rsidRPr="008A78B9">
              <w:rPr>
                <w:rFonts w:ascii="Times New Roman" w:eastAsia="Calibri" w:hAnsi="Times New Roman" w:cs="Calibri"/>
                <w:sz w:val="24"/>
                <w:szCs w:val="24"/>
                <w:lang w:eastAsia="ru-RU"/>
              </w:rPr>
              <w:t>.</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бюджета Республики Коми:</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0 тыс. рублей</w:t>
            </w:r>
            <w:r w:rsidRPr="008A78B9">
              <w:rPr>
                <w:rFonts w:ascii="Times New Roman" w:eastAsia="Calibri" w:hAnsi="Times New Roman" w:cs="Calibri"/>
                <w:sz w:val="24"/>
                <w:szCs w:val="24"/>
                <w:lang w:eastAsia="ru-RU"/>
              </w:rPr>
              <w:t>.</w:t>
            </w:r>
          </w:p>
          <w:p w:rsidR="008A78B9" w:rsidRPr="008A78B9" w:rsidRDefault="008A78B9" w:rsidP="008A78B9">
            <w:pPr>
              <w:spacing w:after="0" w:line="240" w:lineRule="auto"/>
              <w:ind w:firstLine="33"/>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местного бюджета:</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1663,4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1711,2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1861,5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1820,0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1820,0 тыс. рублей</w:t>
            </w:r>
            <w:r w:rsidRPr="008A78B9">
              <w:rPr>
                <w:rFonts w:ascii="Times New Roman" w:eastAsia="Calibri" w:hAnsi="Times New Roman" w:cs="Calibri"/>
                <w:sz w:val="24"/>
                <w:szCs w:val="24"/>
                <w:lang w:eastAsia="ru-RU"/>
              </w:rPr>
              <w:t>.</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Объём бюджетных ассигнований уточняется ежегодно при формировании бюджета</w:t>
            </w:r>
            <w:r w:rsidRPr="008A78B9">
              <w:rPr>
                <w:rFonts w:ascii="Times New Roman" w:eastAsia="Calibri" w:hAnsi="Times New Roman" w:cs="Times New Roman"/>
                <w:sz w:val="24"/>
                <w:szCs w:val="24"/>
              </w:rPr>
              <w:t xml:space="preserve"> МР «Сыктывдинский»</w:t>
            </w:r>
            <w:r w:rsidRPr="008A78B9">
              <w:rPr>
                <w:rFonts w:ascii="Times New Roman" w:eastAsia="Calibri" w:hAnsi="Times New Roman" w:cs="Times New Roman"/>
                <w:sz w:val="24"/>
                <w:szCs w:val="24"/>
                <w:lang w:eastAsia="ru-RU"/>
              </w:rPr>
              <w:t xml:space="preserve"> на очередной финансовый год и плановый период и при внесении изменений </w:t>
            </w:r>
            <w:r w:rsidRPr="008A78B9">
              <w:rPr>
                <w:rFonts w:ascii="Times New Roman" w:eastAsia="Calibri" w:hAnsi="Times New Roman" w:cs="Times New Roman"/>
                <w:sz w:val="24"/>
                <w:szCs w:val="24"/>
                <w:lang w:eastAsia="ru-RU"/>
              </w:rPr>
              <w:br/>
              <w:t>в бюджет муниципального района «Сыктывдинский»</w:t>
            </w:r>
          </w:p>
        </w:tc>
      </w:tr>
    </w:tbl>
    <w:p w:rsidR="008A78B9" w:rsidRPr="008A78B9" w:rsidRDefault="008A78B9" w:rsidP="008A78B9">
      <w:pPr>
        <w:tabs>
          <w:tab w:val="left" w:pos="851"/>
          <w:tab w:val="left" w:pos="993"/>
        </w:tabs>
        <w:spacing w:after="0" w:line="240" w:lineRule="auto"/>
        <w:ind w:left="720" w:hanging="720"/>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tabs>
          <w:tab w:val="left" w:pos="851"/>
          <w:tab w:val="left" w:pos="993"/>
        </w:tabs>
        <w:spacing w:after="0" w:line="240" w:lineRule="auto"/>
        <w:ind w:firstLine="567"/>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3) Позицию «</w:t>
      </w:r>
      <w:r w:rsidRPr="008A78B9">
        <w:rPr>
          <w:rFonts w:ascii="Times New Roman" w:eastAsia="Times New Roman" w:hAnsi="Times New Roman" w:cs="Times New Roman"/>
          <w:sz w:val="24"/>
          <w:szCs w:val="24"/>
          <w:lang w:eastAsia="ru-RU"/>
        </w:rPr>
        <w:t>Объемы финансирования подпрограммы</w:t>
      </w:r>
      <w:r w:rsidRPr="008A78B9">
        <w:rPr>
          <w:rFonts w:ascii="Times New Roman" w:eastAsia="Calibri" w:hAnsi="Times New Roman" w:cs="Times New Roman"/>
          <w:sz w:val="24"/>
          <w:szCs w:val="24"/>
        </w:rPr>
        <w:t>» подпрограммы 4 «Доступная среда» изложить в следующей редакции:</w:t>
      </w:r>
    </w:p>
    <w:p w:rsidR="008A78B9" w:rsidRPr="008A78B9" w:rsidRDefault="008A78B9" w:rsidP="008A78B9">
      <w:pPr>
        <w:tabs>
          <w:tab w:val="left" w:pos="851"/>
          <w:tab w:val="left" w:pos="993"/>
        </w:tabs>
        <w:spacing w:after="0" w:line="240" w:lineRule="auto"/>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9645" w:type="dxa"/>
        <w:tblInd w:w="-2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2477"/>
        <w:gridCol w:w="7168"/>
      </w:tblGrid>
      <w:tr w:rsidR="008A78B9" w:rsidRPr="008A78B9" w:rsidTr="008A78B9">
        <w:trPr>
          <w:trHeight w:val="1264"/>
        </w:trPr>
        <w:tc>
          <w:tcPr>
            <w:tcW w:w="2477" w:type="dxa"/>
            <w:tcBorders>
              <w:left w:val="single" w:sz="4" w:space="0" w:color="00000A"/>
              <w:bottom w:val="single" w:sz="4" w:space="0" w:color="00000A"/>
              <w:right w:val="single" w:sz="4" w:space="0" w:color="00000A"/>
            </w:tcBorders>
            <w:shd w:val="clear" w:color="auto" w:fill="auto"/>
            <w:tcMar>
              <w:left w:w="70" w:type="dxa"/>
            </w:tcMar>
          </w:tcPr>
          <w:p w:rsidR="008A78B9" w:rsidRPr="008A78B9" w:rsidRDefault="008A78B9" w:rsidP="008A78B9">
            <w:pPr>
              <w:widowControl w:val="0"/>
              <w:spacing w:after="0" w:line="240" w:lineRule="auto"/>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Объемы финансирования подпрограммы</w:t>
            </w:r>
          </w:p>
        </w:tc>
        <w:tc>
          <w:tcPr>
            <w:tcW w:w="7168" w:type="dxa"/>
            <w:tcBorders>
              <w:left w:val="single" w:sz="4" w:space="0" w:color="00000A"/>
              <w:bottom w:val="single" w:sz="4" w:space="0" w:color="00000A"/>
              <w:right w:val="single" w:sz="4" w:space="0" w:color="00000A"/>
            </w:tcBorders>
            <w:shd w:val="clear" w:color="auto" w:fill="auto"/>
            <w:tcMar>
              <w:left w:w="70" w:type="dxa"/>
            </w:tcMar>
          </w:tcPr>
          <w:p w:rsidR="008A78B9" w:rsidRPr="008A78B9" w:rsidRDefault="008A78B9" w:rsidP="008A78B9">
            <w:pPr>
              <w:widowControl w:val="0"/>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lang w:eastAsia="ru-RU"/>
              </w:rPr>
              <w:t xml:space="preserve">общий объём финансирования подпрограммы на 2023-2027 годы предусматривается в размере </w:t>
            </w:r>
            <w:r w:rsidRPr="008A78B9">
              <w:rPr>
                <w:rFonts w:ascii="Times New Roman" w:eastAsia="Calibri" w:hAnsi="Times New Roman" w:cs="Times New Roman"/>
                <w:sz w:val="24"/>
                <w:szCs w:val="24"/>
              </w:rPr>
              <w:t>448,4 тыс. рублей, в том числе:</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счет средств федерального бюджета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бюджета Республики Коми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местного бюджета – 448,4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Прогнозный объём финансирования подпрограммы по годам составляет:</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за счёт средств федерального бюджета </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lastRenderedPageBreak/>
              <w:t>2027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бюджета Республики Коми:</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местного бюджета:</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84,4,0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134,0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110,0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60,0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60,0 тыс. рублей.</w:t>
            </w:r>
          </w:p>
          <w:p w:rsidR="008A78B9" w:rsidRPr="008A78B9" w:rsidRDefault="008A78B9" w:rsidP="008A78B9">
            <w:pPr>
              <w:tabs>
                <w:tab w:val="left" w:pos="851"/>
              </w:tabs>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lang w:eastAsia="ru-RU"/>
              </w:rPr>
              <w:t>Объём бюджетных ассигнований уточняется ежегодно при формировании бюджета</w:t>
            </w:r>
            <w:r w:rsidRPr="008A78B9">
              <w:rPr>
                <w:rFonts w:ascii="Times New Roman" w:eastAsia="Calibri" w:hAnsi="Times New Roman" w:cs="Times New Roman"/>
                <w:sz w:val="24"/>
                <w:szCs w:val="24"/>
              </w:rPr>
              <w:t xml:space="preserve"> МР «Сыктывдинский»</w:t>
            </w:r>
            <w:r w:rsidRPr="008A78B9">
              <w:rPr>
                <w:rFonts w:ascii="Times New Roman" w:eastAsia="Calibri" w:hAnsi="Times New Roman" w:cs="Times New Roman"/>
                <w:sz w:val="24"/>
                <w:szCs w:val="24"/>
                <w:lang w:eastAsia="ru-RU"/>
              </w:rPr>
              <w:t xml:space="preserve"> на очередной финансовый год и плановый период и при внесении изменений </w:t>
            </w:r>
            <w:r w:rsidRPr="008A78B9">
              <w:rPr>
                <w:rFonts w:ascii="Times New Roman" w:eastAsia="Calibri" w:hAnsi="Times New Roman" w:cs="Times New Roman"/>
                <w:sz w:val="24"/>
                <w:szCs w:val="24"/>
                <w:lang w:eastAsia="ru-RU"/>
              </w:rPr>
              <w:br/>
              <w:t>в бюджет муниципального района «Сыктывдинский»</w:t>
            </w:r>
          </w:p>
        </w:tc>
      </w:tr>
    </w:tbl>
    <w:p w:rsidR="008A78B9" w:rsidRPr="008A78B9" w:rsidRDefault="008A78B9" w:rsidP="008A78B9">
      <w:pPr>
        <w:tabs>
          <w:tab w:val="left" w:pos="851"/>
          <w:tab w:val="left" w:pos="993"/>
        </w:tabs>
        <w:spacing w:after="0" w:line="240" w:lineRule="auto"/>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lastRenderedPageBreak/>
        <w:t>».</w:t>
      </w:r>
    </w:p>
    <w:p w:rsidR="008A78B9" w:rsidRPr="008A78B9" w:rsidRDefault="008A78B9" w:rsidP="008A78B9">
      <w:pPr>
        <w:tabs>
          <w:tab w:val="left" w:pos="851"/>
          <w:tab w:val="left" w:pos="993"/>
        </w:tabs>
        <w:spacing w:after="0" w:line="240" w:lineRule="auto"/>
        <w:ind w:firstLine="567"/>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4) Позицию «</w:t>
      </w:r>
      <w:r w:rsidRPr="008A78B9">
        <w:rPr>
          <w:rFonts w:ascii="Times New Roman" w:eastAsia="Times New Roman" w:hAnsi="Times New Roman" w:cs="Times New Roman"/>
          <w:sz w:val="24"/>
          <w:szCs w:val="24"/>
          <w:lang w:eastAsia="ru-RU"/>
        </w:rPr>
        <w:t>Объемы финансирования подпрограммы</w:t>
      </w:r>
      <w:r w:rsidRPr="008A78B9">
        <w:rPr>
          <w:rFonts w:ascii="Times New Roman" w:eastAsia="Calibri" w:hAnsi="Times New Roman" w:cs="Times New Roman"/>
          <w:sz w:val="24"/>
          <w:szCs w:val="24"/>
        </w:rPr>
        <w:t>» подпрограммы 5 «Старшее поколение» изложить в следующей редакции:</w:t>
      </w:r>
    </w:p>
    <w:p w:rsidR="008A78B9" w:rsidRPr="008A78B9" w:rsidRDefault="008A78B9" w:rsidP="008A78B9">
      <w:pPr>
        <w:tabs>
          <w:tab w:val="left" w:pos="851"/>
          <w:tab w:val="left" w:pos="993"/>
        </w:tabs>
        <w:spacing w:after="0" w:line="240" w:lineRule="auto"/>
        <w:contextualSpacing/>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9645" w:type="dxa"/>
        <w:tblInd w:w="-2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2416"/>
        <w:gridCol w:w="7229"/>
      </w:tblGrid>
      <w:tr w:rsidR="008A78B9" w:rsidRPr="008A78B9" w:rsidTr="008A78B9">
        <w:trPr>
          <w:trHeight w:val="697"/>
        </w:trPr>
        <w:tc>
          <w:tcPr>
            <w:tcW w:w="2416" w:type="dxa"/>
            <w:tcBorders>
              <w:left w:val="single" w:sz="4" w:space="0" w:color="00000A"/>
              <w:bottom w:val="single" w:sz="4" w:space="0" w:color="00000A"/>
              <w:right w:val="single" w:sz="4" w:space="0" w:color="00000A"/>
            </w:tcBorders>
            <w:shd w:val="clear" w:color="auto" w:fill="auto"/>
            <w:tcMar>
              <w:left w:w="70" w:type="dxa"/>
            </w:tcMar>
          </w:tcPr>
          <w:p w:rsidR="008A78B9" w:rsidRPr="008A78B9" w:rsidRDefault="008A78B9" w:rsidP="008A78B9">
            <w:pPr>
              <w:widowControl w:val="0"/>
              <w:spacing w:after="0" w:line="240" w:lineRule="auto"/>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Объемы финансирования подпрограммы</w:t>
            </w:r>
          </w:p>
        </w:tc>
        <w:tc>
          <w:tcPr>
            <w:tcW w:w="7229" w:type="dxa"/>
            <w:tcBorders>
              <w:left w:val="single" w:sz="4" w:space="0" w:color="00000A"/>
              <w:bottom w:val="single" w:sz="4" w:space="0" w:color="00000A"/>
              <w:right w:val="single" w:sz="4" w:space="0" w:color="00000A"/>
            </w:tcBorders>
            <w:shd w:val="clear" w:color="auto" w:fill="auto"/>
            <w:tcMar>
              <w:left w:w="70" w:type="dxa"/>
            </w:tcMar>
          </w:tcPr>
          <w:p w:rsidR="008A78B9" w:rsidRPr="008A78B9" w:rsidRDefault="008A78B9" w:rsidP="008A78B9">
            <w:pPr>
              <w:widowControl w:val="0"/>
              <w:spacing w:after="0" w:line="240" w:lineRule="auto"/>
              <w:jc w:val="both"/>
              <w:rPr>
                <w:rFonts w:ascii="Times New Roman" w:eastAsia="Calibri" w:hAnsi="Times New Roman" w:cs="Times New Roman"/>
                <w:sz w:val="24"/>
                <w:szCs w:val="24"/>
              </w:rPr>
            </w:pPr>
            <w:r w:rsidRPr="008A78B9">
              <w:rPr>
                <w:rFonts w:ascii="Times New Roman" w:eastAsia="Calibri" w:hAnsi="Times New Roman" w:cs="Times New Roman"/>
                <w:sz w:val="24"/>
                <w:szCs w:val="24"/>
                <w:lang w:eastAsia="ru-RU"/>
              </w:rPr>
              <w:t xml:space="preserve">общий объём финансирования подпрограммы на  годы предусматривается в размере </w:t>
            </w:r>
            <w:r w:rsidRPr="008A78B9">
              <w:rPr>
                <w:rFonts w:ascii="Times New Roman" w:eastAsia="Calibri" w:hAnsi="Times New Roman" w:cs="Times New Roman"/>
                <w:sz w:val="24"/>
                <w:szCs w:val="24"/>
              </w:rPr>
              <w:t>1 388,0 тыс. рублей, в том числе:</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счет средств федерального бюджета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бюджета Республики Коми – 387,6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местного бюджета – 1000,4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Прогнозный объём финансирования подпрограммы по годам составляет:</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за счёт средств федерального бюджета: </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бюджета Республики Коми:</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275,0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112,6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за счёт средств местного бюджета:</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2023 год – 136,1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2024 год – 172,2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2025 год – 232,1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2026 год – 230,0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2027 год – 230,0 тыс. рублей.</w:t>
            </w:r>
          </w:p>
          <w:p w:rsidR="008A78B9" w:rsidRPr="008A78B9" w:rsidRDefault="008A78B9" w:rsidP="008A78B9">
            <w:pPr>
              <w:spacing w:after="0" w:line="240" w:lineRule="auto"/>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Объём бюджетных ассигнований уточняется ежегодно при формировании бюджета</w:t>
            </w:r>
            <w:r w:rsidRPr="008A78B9">
              <w:rPr>
                <w:rFonts w:ascii="Times New Roman" w:eastAsia="Calibri" w:hAnsi="Times New Roman" w:cs="Times New Roman"/>
                <w:sz w:val="24"/>
                <w:szCs w:val="24"/>
              </w:rPr>
              <w:t xml:space="preserve"> МР «Сыктывдинский»</w:t>
            </w:r>
            <w:r w:rsidRPr="008A78B9">
              <w:rPr>
                <w:rFonts w:ascii="Times New Roman" w:eastAsia="Calibri" w:hAnsi="Times New Roman" w:cs="Times New Roman"/>
                <w:sz w:val="24"/>
                <w:szCs w:val="24"/>
                <w:lang w:eastAsia="ru-RU"/>
              </w:rPr>
              <w:t xml:space="preserve"> на очередной финансовый год и плановый период и при внесении изменений </w:t>
            </w:r>
            <w:r w:rsidRPr="008A78B9">
              <w:rPr>
                <w:rFonts w:ascii="Times New Roman" w:eastAsia="Calibri" w:hAnsi="Times New Roman" w:cs="Times New Roman"/>
                <w:sz w:val="24"/>
                <w:szCs w:val="24"/>
                <w:lang w:eastAsia="ru-RU"/>
              </w:rPr>
              <w:br/>
              <w:t>в бюджет муниципального района «Сыктывдинский»</w:t>
            </w:r>
          </w:p>
        </w:tc>
      </w:tr>
    </w:tbl>
    <w:p w:rsidR="0052702F" w:rsidRDefault="008A78B9">
      <w:pPr>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Default="008A78B9">
      <w:pPr>
        <w:sectPr w:rsidR="008A78B9" w:rsidSect="00816695">
          <w:pgSz w:w="11906" w:h="16838"/>
          <w:pgMar w:top="709" w:right="850" w:bottom="1134" w:left="1701" w:header="708" w:footer="708" w:gutter="0"/>
          <w:cols w:space="708"/>
          <w:docGrid w:linePitch="360"/>
        </w:sectPr>
      </w:pPr>
    </w:p>
    <w:p w:rsidR="008A78B9" w:rsidRPr="008A78B9" w:rsidRDefault="008A78B9" w:rsidP="008A78B9">
      <w:pPr>
        <w:spacing w:after="0"/>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lastRenderedPageBreak/>
        <w:t>2. Таблицу 2 «Перечень и сведения о целевых индикаторах и показателях муниципальной программы» изложить в следующей редакции:</w:t>
      </w:r>
    </w:p>
    <w:p w:rsidR="008A78B9" w:rsidRPr="008A78B9" w:rsidRDefault="008A78B9" w:rsidP="008A78B9">
      <w:pPr>
        <w:spacing w:after="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7038"/>
        <w:gridCol w:w="706"/>
        <w:gridCol w:w="847"/>
        <w:gridCol w:w="846"/>
        <w:gridCol w:w="983"/>
        <w:gridCol w:w="782"/>
        <w:gridCol w:w="850"/>
        <w:gridCol w:w="992"/>
        <w:gridCol w:w="851"/>
        <w:gridCol w:w="850"/>
      </w:tblGrid>
      <w:tr w:rsidR="008A78B9" w:rsidRPr="008A78B9" w:rsidTr="008D67B4">
        <w:tc>
          <w:tcPr>
            <w:tcW w:w="848" w:type="dxa"/>
            <w:vMerge w:val="restart"/>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 п/п</w:t>
            </w:r>
          </w:p>
        </w:tc>
        <w:tc>
          <w:tcPr>
            <w:tcW w:w="7038" w:type="dxa"/>
            <w:vMerge w:val="restart"/>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Наименование целевого индикатора (показателя)</w:t>
            </w:r>
          </w:p>
        </w:tc>
        <w:tc>
          <w:tcPr>
            <w:tcW w:w="706" w:type="dxa"/>
            <w:vMerge w:val="restart"/>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Ед. изм.</w:t>
            </w:r>
          </w:p>
        </w:tc>
        <w:tc>
          <w:tcPr>
            <w:tcW w:w="7001" w:type="dxa"/>
            <w:gridSpan w:val="8"/>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Значения индикатора (показателя)</w:t>
            </w:r>
          </w:p>
        </w:tc>
      </w:tr>
      <w:tr w:rsidR="008A78B9" w:rsidRPr="008A78B9" w:rsidTr="008D67B4">
        <w:tc>
          <w:tcPr>
            <w:tcW w:w="848" w:type="dxa"/>
            <w:vMerge/>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p>
        </w:tc>
        <w:tc>
          <w:tcPr>
            <w:tcW w:w="7038" w:type="dxa"/>
            <w:vMerge/>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p>
        </w:tc>
        <w:tc>
          <w:tcPr>
            <w:tcW w:w="706" w:type="dxa"/>
            <w:vMerge/>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2020</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 xml:space="preserve"> факт</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2021</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факт</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2022</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факт</w:t>
            </w:r>
          </w:p>
        </w:tc>
        <w:tc>
          <w:tcPr>
            <w:tcW w:w="78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2023</w:t>
            </w:r>
          </w:p>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факт</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2024</w:t>
            </w:r>
          </w:p>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факт</w:t>
            </w:r>
          </w:p>
        </w:tc>
        <w:tc>
          <w:tcPr>
            <w:tcW w:w="99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2025</w:t>
            </w:r>
          </w:p>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оценка</w:t>
            </w:r>
          </w:p>
        </w:tc>
        <w:tc>
          <w:tcPr>
            <w:tcW w:w="851"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2026</w:t>
            </w:r>
            <w:r w:rsidRPr="008A78B9">
              <w:rPr>
                <w:rFonts w:ascii="Times New Roman" w:eastAsia="Calibri" w:hAnsi="Times New Roman" w:cs="Calibri"/>
                <w:b/>
                <w:sz w:val="24"/>
                <w:szCs w:val="24"/>
              </w:rPr>
              <w:br/>
              <w:t>план</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2027</w:t>
            </w:r>
            <w:r w:rsidRPr="008A78B9">
              <w:rPr>
                <w:rFonts w:ascii="Times New Roman" w:eastAsia="Calibri" w:hAnsi="Times New Roman" w:cs="Calibri"/>
                <w:b/>
                <w:sz w:val="24"/>
                <w:szCs w:val="24"/>
              </w:rPr>
              <w:br/>
              <w:t>план</w:t>
            </w:r>
          </w:p>
        </w:tc>
      </w:tr>
      <w:tr w:rsidR="008A78B9" w:rsidRPr="008A78B9" w:rsidTr="008D67B4">
        <w:trPr>
          <w:trHeight w:val="203"/>
        </w:trPr>
        <w:tc>
          <w:tcPr>
            <w:tcW w:w="848"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1</w:t>
            </w:r>
          </w:p>
        </w:tc>
        <w:tc>
          <w:tcPr>
            <w:tcW w:w="7038"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2</w:t>
            </w:r>
          </w:p>
        </w:tc>
        <w:tc>
          <w:tcPr>
            <w:tcW w:w="706"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3</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w:t>
            </w:r>
          </w:p>
        </w:tc>
        <w:tc>
          <w:tcPr>
            <w:tcW w:w="78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7</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8</w:t>
            </w:r>
          </w:p>
        </w:tc>
        <w:tc>
          <w:tcPr>
            <w:tcW w:w="99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9</w:t>
            </w:r>
          </w:p>
        </w:tc>
        <w:tc>
          <w:tcPr>
            <w:tcW w:w="851"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10</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b/>
                <w:sz w:val="24"/>
                <w:szCs w:val="24"/>
              </w:rPr>
            </w:pPr>
            <w:r w:rsidRPr="008A78B9">
              <w:rPr>
                <w:rFonts w:ascii="Times New Roman" w:eastAsia="Calibri" w:hAnsi="Times New Roman" w:cs="Calibri"/>
                <w:b/>
                <w:sz w:val="24"/>
                <w:szCs w:val="24"/>
              </w:rPr>
              <w:t>11</w:t>
            </w:r>
          </w:p>
        </w:tc>
      </w:tr>
      <w:tr w:rsidR="008A78B9" w:rsidRPr="008A78B9" w:rsidTr="008D67B4">
        <w:tc>
          <w:tcPr>
            <w:tcW w:w="15593" w:type="dxa"/>
            <w:gridSpan w:val="11"/>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Муниципальная программа «Создание условий для развития социальной сферы»</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1.</w:t>
            </w:r>
          </w:p>
        </w:tc>
        <w:tc>
          <w:tcPr>
            <w:tcW w:w="7038"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 xml:space="preserve">Уровень зарегистрированной безработицы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2,11</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1,54</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1,48</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1,23</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1,22</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1,21</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2.</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color w:val="C00000"/>
                <w:sz w:val="24"/>
                <w:szCs w:val="24"/>
              </w:rPr>
            </w:pPr>
            <w:r w:rsidRPr="008A78B9">
              <w:rPr>
                <w:rFonts w:ascii="Times New Roman" w:eastAsia="Calibri" w:hAnsi="Times New Roman" w:cs="Calibri"/>
                <w:b/>
                <w:sz w:val="24"/>
                <w:szCs w:val="24"/>
                <w:lang w:eastAsia="ru-RU"/>
              </w:rPr>
              <w:t>Количество социально ориентированных некоммерческих организаций, которым оказана финансовая поддержка в течение года</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3.</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color w:val="C00000"/>
                <w:sz w:val="24"/>
                <w:szCs w:val="24"/>
              </w:rPr>
            </w:pPr>
            <w:r w:rsidRPr="008A78B9">
              <w:rPr>
                <w:rFonts w:ascii="Times New Roman" w:eastAsia="Calibri" w:hAnsi="Times New Roman" w:cs="Calibri"/>
                <w:b/>
                <w:sz w:val="24"/>
                <w:szCs w:val="24"/>
                <w:lang w:eastAsia="ru-RU"/>
              </w:rPr>
              <w:t>Охват профилактическим консультированием в рамках диспансеризации и вакцинации взрослого населения</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sz w:val="24"/>
                <w:szCs w:val="24"/>
              </w:rPr>
              <w:t>%</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60,5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75</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85,2</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79,6</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75</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76</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77</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4.</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color w:val="C00000"/>
                <w:sz w:val="24"/>
                <w:szCs w:val="24"/>
              </w:rPr>
            </w:pPr>
            <w:r w:rsidRPr="008A78B9">
              <w:rPr>
                <w:rFonts w:ascii="Times New Roman" w:eastAsia="Calibri" w:hAnsi="Times New Roman" w:cs="Calibri"/>
                <w:b/>
                <w:sz w:val="24"/>
                <w:szCs w:val="24"/>
              </w:rPr>
              <w:t xml:space="preserve">Доля граждан с инвалидностью </w:t>
            </w:r>
            <w:r w:rsidRPr="008A78B9">
              <w:rPr>
                <w:rFonts w:ascii="Times New Roman" w:eastAsia="Calibri" w:hAnsi="Times New Roman" w:cs="Calibri"/>
                <w:b/>
                <w:sz w:val="24"/>
                <w:szCs w:val="24"/>
                <w:shd w:val="clear" w:color="auto" w:fill="FFFFFF"/>
              </w:rPr>
              <w:t>и иных маломобильных групп населения</w:t>
            </w:r>
            <w:r w:rsidRPr="008A78B9">
              <w:rPr>
                <w:rFonts w:ascii="Times New Roman" w:eastAsia="Calibri" w:hAnsi="Times New Roman" w:cs="Calibri"/>
                <w:b/>
                <w:color w:val="FF0000"/>
                <w:sz w:val="24"/>
                <w:szCs w:val="24"/>
              </w:rPr>
              <w:t xml:space="preserve"> </w:t>
            </w:r>
            <w:r w:rsidRPr="008A78B9">
              <w:rPr>
                <w:rFonts w:ascii="Times New Roman" w:eastAsia="Calibri" w:hAnsi="Times New Roman" w:cs="Calibri"/>
                <w:b/>
                <w:sz w:val="24"/>
                <w:szCs w:val="24"/>
              </w:rPr>
              <w:t xml:space="preserve">положительно оценивающих уровень доступности объектов и услуг в приоритетных сферах жизнедеятельности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sz w:val="24"/>
                <w:szCs w:val="24"/>
              </w:rPr>
              <w:t>%</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56</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55</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55</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55</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56</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color w:val="C00000"/>
                <w:sz w:val="24"/>
                <w:szCs w:val="24"/>
              </w:rPr>
            </w:pPr>
            <w:r w:rsidRPr="008A78B9">
              <w:rPr>
                <w:rFonts w:ascii="Times New Roman" w:eastAsia="Calibri" w:hAnsi="Times New Roman" w:cs="Calibri"/>
                <w:b/>
                <w:sz w:val="24"/>
                <w:szCs w:val="24"/>
              </w:rPr>
              <w:t>Количество лиц старшей возрастной группы, участвующих в спортивных и культурно-досуговых мероприятиях</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sz w:val="24"/>
                <w:szCs w:val="24"/>
              </w:rPr>
              <w:t>чел.</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1030</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813</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762</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2028</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2748</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2200</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2300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2400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rPr>
            </w:pPr>
          </w:p>
        </w:tc>
        <w:tc>
          <w:tcPr>
            <w:tcW w:w="14745" w:type="dxa"/>
            <w:gridSpan w:val="10"/>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Подпрограмма 1. «Содействие занятости населения»</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rPr>
            </w:pPr>
          </w:p>
        </w:tc>
        <w:tc>
          <w:tcPr>
            <w:tcW w:w="14745" w:type="dxa"/>
            <w:gridSpan w:val="10"/>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Задача 1. Участие в финансировании мероприятий по занятости населения</w:t>
            </w:r>
          </w:p>
        </w:tc>
      </w:tr>
      <w:tr w:rsidR="008A78B9" w:rsidRPr="008A78B9" w:rsidTr="008D67B4">
        <w:trPr>
          <w:trHeight w:val="241"/>
        </w:trPr>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1.1.1.</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Уровень зарегистрированной безработицы (на конец отчетного года)</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7"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6</w:t>
            </w:r>
          </w:p>
        </w:tc>
        <w:tc>
          <w:tcPr>
            <w:tcW w:w="84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Calibri" w:hAnsi="Times New Roman" w:cs="Calibri"/>
                <w:sz w:val="24"/>
                <w:szCs w:val="24"/>
              </w:rPr>
              <w:t>2,5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2,11</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1,54</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1,48</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1,23</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1,22</w:t>
            </w:r>
          </w:p>
        </w:tc>
        <w:tc>
          <w:tcPr>
            <w:tcW w:w="850"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1,21</w:t>
            </w:r>
          </w:p>
        </w:tc>
      </w:tr>
      <w:tr w:rsidR="008A78B9" w:rsidRPr="008A78B9" w:rsidTr="008D67B4">
        <w:trPr>
          <w:trHeight w:val="241"/>
        </w:trPr>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Численность безработных граждан участвующих в оплачиваемых общественных и временных работах</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чел.</w:t>
            </w:r>
          </w:p>
        </w:tc>
        <w:tc>
          <w:tcPr>
            <w:tcW w:w="847"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250</w:t>
            </w:r>
          </w:p>
        </w:tc>
        <w:tc>
          <w:tcPr>
            <w:tcW w:w="84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Calibri" w:hAnsi="Times New Roman" w:cs="Calibri"/>
                <w:sz w:val="24"/>
                <w:szCs w:val="24"/>
              </w:rPr>
              <w:t>212</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219</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196</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122</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74</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76</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Задача 2. Содействие созданию рабочих мест несовершеннолетним от 14 до 18 лет</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1.2.1</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Численность трудоустроенных в свободное от учебы время несовершеннолетних граждан в возрасте от 14 - 18 лет</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чел.</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205</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val="en-US"/>
              </w:rPr>
            </w:pPr>
            <w:r w:rsidRPr="008A78B9">
              <w:rPr>
                <w:rFonts w:ascii="Times New Roman" w:eastAsia="Calibri" w:hAnsi="Times New Roman" w:cs="Calibri"/>
                <w:sz w:val="24"/>
                <w:szCs w:val="24"/>
              </w:rPr>
              <w:t>225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180</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229</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261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262</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265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270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lang w:eastAsia="ru-RU"/>
              </w:rPr>
              <w:t>Численность трудоустроенных в свободное от учебы время несовершеннолетних граждан в возрасте от 14 – 18 лет, воспитывающихся в многодетных семьях и семьях, оказавшихся в трудной жизненной ситуации</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чел.</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p w:rsidR="008A78B9" w:rsidRPr="008A78B9" w:rsidRDefault="008A78B9" w:rsidP="008A78B9">
            <w:pPr>
              <w:spacing w:after="0" w:line="240" w:lineRule="auto"/>
              <w:jc w:val="center"/>
              <w:rPr>
                <w:rFonts w:ascii="Times New Roman" w:eastAsia="Calibri" w:hAnsi="Times New Roman" w:cs="Calibri"/>
                <w:sz w:val="24"/>
                <w:szCs w:val="24"/>
              </w:rPr>
            </w:pP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Подпрограмма 2. «Поддержка социально ориентированных некоммерческих организаций»</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 xml:space="preserve">Задача 1. </w:t>
            </w:r>
            <w:r w:rsidRPr="008A78B9">
              <w:rPr>
                <w:rFonts w:ascii="Times New Roman" w:eastAsia="Calibri" w:hAnsi="Times New Roman" w:cs="Calibri"/>
                <w:b/>
                <w:sz w:val="24"/>
                <w:szCs w:val="24"/>
                <w:lang w:eastAsia="ru-RU"/>
              </w:rPr>
              <w:t>Содействие увеличению количества социально ориентированных некоммерческих организаций, направленных на решение социально значимых проблем Сыктывдинского района</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2.1.1.</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Количество СО НКО, в том числе ТОСов на территории района</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ед.</w:t>
            </w:r>
          </w:p>
        </w:tc>
        <w:tc>
          <w:tcPr>
            <w:tcW w:w="847"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Calibri" w:hAnsi="Times New Roman" w:cs="Calibri"/>
                <w:sz w:val="24"/>
                <w:szCs w:val="24"/>
              </w:rPr>
              <w:t>19</w:t>
            </w:r>
          </w:p>
        </w:tc>
        <w:tc>
          <w:tcPr>
            <w:tcW w:w="84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19</w:t>
            </w:r>
          </w:p>
        </w:tc>
        <w:tc>
          <w:tcPr>
            <w:tcW w:w="983"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19</w:t>
            </w:r>
          </w:p>
        </w:tc>
        <w:tc>
          <w:tcPr>
            <w:tcW w:w="78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19</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23</w:t>
            </w:r>
          </w:p>
        </w:tc>
        <w:tc>
          <w:tcPr>
            <w:tcW w:w="99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18</w:t>
            </w:r>
          </w:p>
        </w:tc>
        <w:tc>
          <w:tcPr>
            <w:tcW w:w="851"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18</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19</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2.1.2.</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lang w:eastAsia="ru-RU"/>
              </w:rPr>
              <w:t>Количество публикаций в СМИ о социально ориентированных некоммерческих организациях</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ед.</w:t>
            </w:r>
          </w:p>
        </w:tc>
        <w:tc>
          <w:tcPr>
            <w:tcW w:w="847"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w:t>
            </w:r>
          </w:p>
        </w:tc>
        <w:tc>
          <w:tcPr>
            <w:tcW w:w="84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4</w:t>
            </w:r>
          </w:p>
        </w:tc>
        <w:tc>
          <w:tcPr>
            <w:tcW w:w="983"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78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6</w:t>
            </w:r>
          </w:p>
        </w:tc>
        <w:tc>
          <w:tcPr>
            <w:tcW w:w="992"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7</w:t>
            </w:r>
          </w:p>
        </w:tc>
        <w:tc>
          <w:tcPr>
            <w:tcW w:w="851"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8</w:t>
            </w:r>
          </w:p>
        </w:tc>
        <w:tc>
          <w:tcPr>
            <w:tcW w:w="850" w:type="dxa"/>
            <w:shd w:val="clear" w:color="auto" w:fill="auto"/>
            <w:tcMar>
              <w:left w:w="108" w:type="dxa"/>
            </w:tcMar>
          </w:tcPr>
          <w:p w:rsidR="008A78B9" w:rsidRPr="008A78B9" w:rsidRDefault="008A78B9" w:rsidP="008A78B9">
            <w:pPr>
              <w:spacing w:after="0" w:line="240" w:lineRule="auto"/>
              <w:ind w:right="-11"/>
              <w:jc w:val="center"/>
              <w:rPr>
                <w:rFonts w:ascii="Times New Roman" w:eastAsia="Calibri" w:hAnsi="Times New Roman" w:cs="Calibri"/>
                <w:sz w:val="24"/>
                <w:szCs w:val="24"/>
              </w:rPr>
            </w:pPr>
            <w:r w:rsidRPr="008A78B9">
              <w:rPr>
                <w:rFonts w:ascii="Times New Roman" w:eastAsia="Calibri" w:hAnsi="Times New Roman" w:cs="Calibri"/>
                <w:sz w:val="24"/>
                <w:szCs w:val="24"/>
              </w:rPr>
              <w:t>9</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14745" w:type="dxa"/>
            <w:gridSpan w:val="10"/>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Задача 2. Развитие социального партнерства между администрацией муниципального района «Сыктывдинский», социально ориентированными некоммерческими организациями и населением</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2.2.1</w:t>
            </w:r>
          </w:p>
        </w:tc>
        <w:tc>
          <w:tcPr>
            <w:tcW w:w="7038" w:type="dxa"/>
            <w:shd w:val="clear" w:color="auto" w:fill="auto"/>
            <w:tcMar>
              <w:left w:w="108" w:type="dxa"/>
            </w:tcMar>
          </w:tcPr>
          <w:p w:rsidR="008A78B9" w:rsidRPr="008A78B9" w:rsidRDefault="008A78B9" w:rsidP="008A78B9">
            <w:pPr>
              <w:suppressAutoHyphens/>
              <w:spacing w:after="0" w:line="240" w:lineRule="auto"/>
              <w:contextualSpacing/>
              <w:jc w:val="both"/>
              <w:rPr>
                <w:rFonts w:ascii="Times New Roman" w:eastAsia="Times New Roman" w:hAnsi="Times New Roman" w:cs="Calibri"/>
                <w:sz w:val="24"/>
                <w:szCs w:val="24"/>
                <w:lang w:eastAsia="ar-SA"/>
              </w:rPr>
            </w:pPr>
            <w:r w:rsidRPr="008A78B9">
              <w:rPr>
                <w:rFonts w:ascii="Times New Roman" w:eastAsia="Times New Roman" w:hAnsi="Times New Roman" w:cs="Calibri"/>
                <w:sz w:val="24"/>
                <w:szCs w:val="24"/>
                <w:lang w:eastAsia="ru-RU"/>
              </w:rPr>
              <w:t>Количество социально ориентированных некоммерческих организаций, которым оказана финансовая поддержка в течение года</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ед.</w:t>
            </w:r>
          </w:p>
        </w:tc>
        <w:tc>
          <w:tcPr>
            <w:tcW w:w="847"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5</w:t>
            </w:r>
          </w:p>
        </w:tc>
        <w:tc>
          <w:tcPr>
            <w:tcW w:w="84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4</w:t>
            </w:r>
          </w:p>
        </w:tc>
        <w:tc>
          <w:tcPr>
            <w:tcW w:w="983"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6</w:t>
            </w:r>
          </w:p>
        </w:tc>
        <w:tc>
          <w:tcPr>
            <w:tcW w:w="782"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5</w:t>
            </w:r>
          </w:p>
        </w:tc>
        <w:tc>
          <w:tcPr>
            <w:tcW w:w="850"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3</w:t>
            </w:r>
          </w:p>
        </w:tc>
        <w:tc>
          <w:tcPr>
            <w:tcW w:w="992"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w:t>
            </w:r>
          </w:p>
        </w:tc>
        <w:tc>
          <w:tcPr>
            <w:tcW w:w="851"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5</w:t>
            </w:r>
          </w:p>
        </w:tc>
        <w:tc>
          <w:tcPr>
            <w:tcW w:w="850"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5</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2.2.2</w:t>
            </w:r>
          </w:p>
        </w:tc>
        <w:tc>
          <w:tcPr>
            <w:tcW w:w="7038" w:type="dxa"/>
            <w:shd w:val="clear" w:color="auto" w:fill="auto"/>
            <w:tcMar>
              <w:left w:w="108" w:type="dxa"/>
            </w:tcMar>
          </w:tcPr>
          <w:p w:rsidR="008A78B9" w:rsidRPr="008A78B9" w:rsidRDefault="008A78B9" w:rsidP="008A78B9">
            <w:pPr>
              <w:suppressAutoHyphens/>
              <w:spacing w:after="0" w:line="240" w:lineRule="auto"/>
              <w:contextualSpacing/>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ar-SA"/>
              </w:rPr>
              <w:t>Доля граждан, принявших участие в мероприятиях, проводимых некоммерческими организациями на территории муниципального района, от общей численности населения муниципального района</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w:t>
            </w:r>
          </w:p>
        </w:tc>
        <w:tc>
          <w:tcPr>
            <w:tcW w:w="847"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84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983"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782"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850"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992"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851"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c>
          <w:tcPr>
            <w:tcW w:w="850"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17</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rPr>
                <w:rFonts w:ascii="Times New Roman" w:eastAsia="Calibri" w:hAnsi="Times New Roman" w:cs="Calibri"/>
                <w:b/>
                <w:sz w:val="24"/>
                <w:szCs w:val="24"/>
              </w:rPr>
            </w:pPr>
          </w:p>
        </w:tc>
        <w:tc>
          <w:tcPr>
            <w:tcW w:w="14745" w:type="dxa"/>
            <w:gridSpan w:val="10"/>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Подпрограмма  3 «Здоровое население</w:t>
            </w:r>
            <w:r w:rsidRPr="008A78B9">
              <w:rPr>
                <w:rFonts w:ascii="Times New Roman" w:eastAsia="Calibri" w:hAnsi="Times New Roman" w:cs="Calibri"/>
                <w:b/>
                <w:bCs/>
                <w:sz w:val="24"/>
                <w:szCs w:val="24"/>
              </w:rPr>
              <w:t>»</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b/>
                <w:bCs/>
                <w:sz w:val="24"/>
                <w:szCs w:val="24"/>
              </w:rPr>
            </w:pPr>
          </w:p>
        </w:tc>
        <w:tc>
          <w:tcPr>
            <w:tcW w:w="14745" w:type="dxa"/>
            <w:gridSpan w:val="10"/>
            <w:shd w:val="clear" w:color="auto" w:fill="auto"/>
            <w:tcMar>
              <w:left w:w="108" w:type="dxa"/>
            </w:tcMar>
            <w:vAlign w:val="center"/>
          </w:tcPr>
          <w:p w:rsidR="008A78B9" w:rsidRPr="008A78B9" w:rsidRDefault="008A78B9" w:rsidP="008A78B9">
            <w:pPr>
              <w:widowControl w:val="0"/>
              <w:spacing w:after="0" w:line="240" w:lineRule="auto"/>
              <w:jc w:val="both"/>
              <w:rPr>
                <w:rFonts w:ascii="Times New Roman" w:eastAsia="Calibri" w:hAnsi="Times New Roman" w:cs="Calibri"/>
                <w:b/>
                <w:bCs/>
                <w:sz w:val="24"/>
                <w:szCs w:val="24"/>
              </w:rPr>
            </w:pPr>
            <w:r w:rsidRPr="008A78B9">
              <w:rPr>
                <w:rFonts w:ascii="Times New Roman" w:eastAsia="Calibri" w:hAnsi="Times New Roman" w:cs="Calibri"/>
                <w:b/>
                <w:bCs/>
                <w:sz w:val="24"/>
                <w:szCs w:val="24"/>
              </w:rPr>
              <w:t xml:space="preserve">Задача </w:t>
            </w:r>
            <w:r w:rsidRPr="008A78B9">
              <w:rPr>
                <w:rFonts w:ascii="Times New Roman" w:eastAsia="Calibri" w:hAnsi="Times New Roman" w:cs="Calibri"/>
                <w:b/>
                <w:sz w:val="24"/>
                <w:szCs w:val="24"/>
                <w:lang w:eastAsia="ru-RU"/>
              </w:rPr>
              <w:t xml:space="preserve">1. </w:t>
            </w:r>
            <w:r w:rsidRPr="008A78B9">
              <w:rPr>
                <w:rFonts w:ascii="Times New Roman" w:eastAsia="Calibri" w:hAnsi="Times New Roman" w:cs="Calibri"/>
                <w:b/>
                <w:sz w:val="24"/>
                <w:szCs w:val="24"/>
              </w:rPr>
              <w:t>Содействие развитию приоритета профилактики заболеваний и формированию здорового образа жизни населения района</w:t>
            </w:r>
            <w:r w:rsidRPr="008A78B9">
              <w:rPr>
                <w:rFonts w:ascii="Times New Roman" w:eastAsia="Calibri" w:hAnsi="Times New Roman" w:cs="Calibri"/>
                <w:sz w:val="24"/>
                <w:szCs w:val="24"/>
              </w:rPr>
              <w:t xml:space="preserve"> </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 xml:space="preserve">3.1.1. </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Охват профилактическим консультированием в рамках диспансеризации и вакцинации взрослого населения</w:t>
            </w:r>
          </w:p>
        </w:tc>
        <w:tc>
          <w:tcPr>
            <w:tcW w:w="706" w:type="dxa"/>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sz w:val="24"/>
                <w:szCs w:val="24"/>
              </w:rPr>
              <w:t>60,5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75</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85,2</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79,6</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75</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76</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77</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3.1.2.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rPr>
              <w:t>Количество размещенной информации по ведению здорового образа жизни на официальном сайте администрации муниципального района «Сыктывдинский»,  соцсетях, районной газете «Наша жизнь»</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color w:val="00000A"/>
                <w:sz w:val="24"/>
                <w:szCs w:val="24"/>
              </w:rPr>
              <w:t>4</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6</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 xml:space="preserve">Задача 2. </w:t>
            </w:r>
            <w:r w:rsidRPr="008A78B9">
              <w:rPr>
                <w:rFonts w:ascii="Times New Roman" w:eastAsia="Calibri" w:hAnsi="Times New Roman" w:cs="Calibri"/>
                <w:b/>
                <w:bCs/>
                <w:sz w:val="24"/>
                <w:szCs w:val="24"/>
              </w:rPr>
              <w:t>Обеспечение проведения разъяснительной работы среди населения о мерах профилактики туберкулеза</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3.2.1.</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Охват взрослого населения флюорографическим обследованием от совокупного населения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70</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color w:val="000000"/>
                <w:sz w:val="24"/>
                <w:szCs w:val="24"/>
              </w:rPr>
              <w:t>78</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76,6</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78,1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84,6</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82</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83</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84</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3.2.2.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Количество информационно-консультативных мероприятий среди населения  по профилактике распространения туберкулеза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4</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color w:val="00000A"/>
                <w:sz w:val="24"/>
                <w:szCs w:val="24"/>
              </w:rPr>
              <w:t>4</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4</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6</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Подпрограмма 4 «Доступная среда»</w:t>
            </w:r>
          </w:p>
        </w:tc>
      </w:tr>
      <w:tr w:rsidR="008A78B9" w:rsidRPr="008A78B9" w:rsidTr="008D67B4">
        <w:tc>
          <w:tcPr>
            <w:tcW w:w="84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 xml:space="preserve">Задача 1. </w:t>
            </w:r>
            <w:r w:rsidRPr="008A78B9">
              <w:rPr>
                <w:rFonts w:ascii="Times New Roman" w:eastAsia="Calibri" w:hAnsi="Times New Roman" w:cs="Calibri"/>
                <w:b/>
                <w:sz w:val="24"/>
                <w:szCs w:val="24"/>
                <w:lang w:eastAsia="ru-RU"/>
              </w:rPr>
              <w:t xml:space="preserve">Организация работы по адаптации муниципальных учреждений </w:t>
            </w:r>
            <w:r w:rsidRPr="008A78B9">
              <w:rPr>
                <w:rFonts w:ascii="Times New Roman" w:eastAsia="Calibri" w:hAnsi="Times New Roman" w:cs="Calibri"/>
                <w:b/>
                <w:sz w:val="24"/>
                <w:szCs w:val="24"/>
              </w:rPr>
              <w:t xml:space="preserve">и предприятий потребительской сферы </w:t>
            </w:r>
            <w:r w:rsidRPr="008A78B9">
              <w:rPr>
                <w:rFonts w:ascii="Times New Roman" w:eastAsia="Calibri" w:hAnsi="Times New Roman" w:cs="Calibri"/>
                <w:b/>
                <w:sz w:val="24"/>
                <w:szCs w:val="24"/>
                <w:lang w:eastAsia="ru-RU"/>
              </w:rPr>
              <w:t>путем ремонта, дооборудования техническими средствами адаптации и альтернативного формата предоставления услуг.</w:t>
            </w:r>
            <w:r w:rsidRPr="008A78B9">
              <w:rPr>
                <w:rFonts w:ascii="Times New Roman" w:eastAsia="Calibri" w:hAnsi="Times New Roman" w:cs="Calibri"/>
                <w:sz w:val="24"/>
                <w:szCs w:val="24"/>
                <w:lang w:eastAsia="ru-RU"/>
              </w:rPr>
              <w:t xml:space="preserve"> </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4.1.1.</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rPr>
            </w:pPr>
            <w:r w:rsidRPr="008A78B9">
              <w:rPr>
                <w:rFonts w:ascii="Times New Roman" w:eastAsia="Calibri" w:hAnsi="Times New Roman" w:cs="Calibri"/>
                <w:sz w:val="24"/>
                <w:szCs w:val="24"/>
              </w:rPr>
              <w:t xml:space="preserve">Количество адаптированных муниципальных учреждений сферы образования, </w:t>
            </w:r>
            <w:r w:rsidRPr="008A78B9">
              <w:rPr>
                <w:rFonts w:ascii="Times New Roman" w:eastAsia="Calibri" w:hAnsi="Times New Roman" w:cs="Calibri"/>
                <w:sz w:val="24"/>
                <w:szCs w:val="24"/>
                <w:lang w:eastAsia="ru-RU"/>
              </w:rPr>
              <w:t>путем ремонта, дооборудования техническими средствами адаптации и альтернативного формата предоставления услуг</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1</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0</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lastRenderedPageBreak/>
              <w:t>4.1.2.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Количество адаптированных муниципальных учреждений сферы культуры, </w:t>
            </w:r>
            <w:r w:rsidRPr="008A78B9">
              <w:rPr>
                <w:rFonts w:ascii="Times New Roman" w:eastAsia="Calibri" w:hAnsi="Times New Roman" w:cs="Calibri"/>
                <w:sz w:val="24"/>
                <w:szCs w:val="24"/>
                <w:lang w:eastAsia="ru-RU"/>
              </w:rPr>
              <w:t>путем ремонта, дооборудования техническими средствами адаптации и альтернативного формата предоставления услуг</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0</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4.1.3.</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bookmarkStart w:id="2" w:name="_Hlk93324244"/>
            <w:r w:rsidRPr="008A78B9">
              <w:rPr>
                <w:rFonts w:ascii="Times New Roman" w:eastAsia="Calibri" w:hAnsi="Times New Roman" w:cs="Calibri"/>
                <w:sz w:val="24"/>
                <w:szCs w:val="24"/>
              </w:rPr>
              <w:t>Количество предприятий потребительской сферы, адаптированных</w:t>
            </w:r>
            <w:bookmarkEnd w:id="2"/>
            <w:r w:rsidRPr="008A78B9">
              <w:rPr>
                <w:rFonts w:ascii="Times New Roman" w:eastAsia="Calibri" w:hAnsi="Times New Roman" w:cs="Calibri"/>
                <w:sz w:val="24"/>
                <w:szCs w:val="24"/>
                <w:lang w:eastAsia="ru-RU"/>
              </w:rPr>
              <w:t xml:space="preserve"> путем ремонта, дооборудования техническими средствами адаптации и альтернативного формата предоставления услуг</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 xml:space="preserve">Задача 2. Организация работы по размещению информационных материалов о доступности объектов и услуг для </w:t>
            </w:r>
            <w:r w:rsidRPr="008A78B9">
              <w:rPr>
                <w:rFonts w:ascii="Times New Roman" w:eastAsia="Calibri" w:hAnsi="Times New Roman" w:cs="Calibri"/>
                <w:b/>
                <w:sz w:val="24"/>
                <w:szCs w:val="24"/>
                <w:lang w:eastAsia="ru-RU"/>
              </w:rPr>
              <w:t xml:space="preserve">граждан с инвалидностью и </w:t>
            </w:r>
            <w:r w:rsidRPr="008A78B9">
              <w:rPr>
                <w:rFonts w:ascii="Times New Roman" w:eastAsia="Calibri" w:hAnsi="Times New Roman" w:cs="Calibri"/>
                <w:b/>
                <w:sz w:val="24"/>
                <w:szCs w:val="24"/>
                <w:shd w:val="clear" w:color="auto" w:fill="FFFFFF"/>
              </w:rPr>
              <w:t>иных маломобильных групп населения</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4.2.1.</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color w:val="000000"/>
                <w:sz w:val="24"/>
                <w:szCs w:val="24"/>
              </w:rPr>
            </w:pPr>
            <w:r w:rsidRPr="008A78B9">
              <w:rPr>
                <w:rFonts w:ascii="Times New Roman" w:eastAsia="Calibri" w:hAnsi="Times New Roman" w:cs="Calibri"/>
                <w:sz w:val="24"/>
                <w:szCs w:val="24"/>
              </w:rPr>
              <w:t xml:space="preserve">Количество размещенных информационных материалов о доступности объектов и услуг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4</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sz w:val="24"/>
                <w:szCs w:val="24"/>
              </w:rPr>
              <w:t>4</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4.2.2.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color w:val="000000"/>
                <w:sz w:val="24"/>
                <w:szCs w:val="24"/>
              </w:rPr>
            </w:pPr>
            <w:r w:rsidRPr="008A78B9">
              <w:rPr>
                <w:rFonts w:ascii="Times New Roman" w:eastAsia="Calibri" w:hAnsi="Times New Roman" w:cs="Calibri"/>
                <w:sz w:val="24"/>
                <w:szCs w:val="24"/>
              </w:rPr>
              <w:t xml:space="preserve">Доля граждан с инвалидностью </w:t>
            </w:r>
            <w:r w:rsidRPr="008A78B9">
              <w:rPr>
                <w:rFonts w:ascii="Times New Roman" w:eastAsia="Calibri" w:hAnsi="Times New Roman" w:cs="Calibri"/>
                <w:sz w:val="24"/>
                <w:szCs w:val="24"/>
                <w:shd w:val="clear" w:color="auto" w:fill="FFFFFF"/>
              </w:rPr>
              <w:t>и иных маломобильных групп населения</w:t>
            </w:r>
            <w:r w:rsidRPr="008A78B9">
              <w:rPr>
                <w:rFonts w:ascii="Times New Roman" w:eastAsia="Calibri" w:hAnsi="Times New Roman" w:cs="Calibri"/>
                <w:color w:val="FF0000"/>
                <w:sz w:val="24"/>
                <w:szCs w:val="24"/>
              </w:rPr>
              <w:t xml:space="preserve"> </w:t>
            </w:r>
            <w:r w:rsidRPr="008A78B9">
              <w:rPr>
                <w:rFonts w:ascii="Times New Roman" w:eastAsia="Calibri" w:hAnsi="Times New Roman" w:cs="Calibri"/>
                <w:sz w:val="24"/>
                <w:szCs w:val="24"/>
              </w:rPr>
              <w:t xml:space="preserve">положительно оценивающих уровень доступности объектов и услуг в приоритетных сферах жизнедеятельности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56</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sz w:val="24"/>
                <w:szCs w:val="24"/>
              </w:rPr>
              <w:t>55</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55</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55</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56</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Задача 3. Открытие творческого и личностного потенциала граждан с инвалидностью</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4.3.1.</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Количество проведенных конкурсов, фестивалей, квестов для  граждан с инвалидностью</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4.3.2.</w:t>
            </w:r>
          </w:p>
        </w:tc>
        <w:tc>
          <w:tcPr>
            <w:tcW w:w="7038"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Calibri"/>
                <w:sz w:val="24"/>
                <w:szCs w:val="24"/>
              </w:rPr>
            </w:pPr>
            <w:r w:rsidRPr="008A78B9">
              <w:rPr>
                <w:rFonts w:ascii="Times New Roman" w:eastAsia="Calibri" w:hAnsi="Times New Roman" w:cs="Calibri"/>
                <w:color w:val="000000"/>
                <w:sz w:val="24"/>
                <w:szCs w:val="24"/>
              </w:rPr>
              <w:t>Количество проведенных спортивных мероприятий по адаптивному туризму</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rPr>
            </w:pPr>
            <w:r w:rsidRPr="008A78B9">
              <w:rPr>
                <w:rFonts w:ascii="Times New Roman" w:eastAsia="Calibri" w:hAnsi="Times New Roman" w:cs="Calibri"/>
                <w:color w:val="000000"/>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A"/>
                <w:sz w:val="24"/>
                <w:szCs w:val="24"/>
              </w:rPr>
            </w:pPr>
            <w:r w:rsidRPr="008A78B9">
              <w:rPr>
                <w:rFonts w:ascii="Times New Roman" w:eastAsia="Calibri" w:hAnsi="Times New Roman" w:cs="Calibri"/>
                <w:color w:val="00000A"/>
                <w:sz w:val="24"/>
                <w:szCs w:val="24"/>
              </w:rPr>
              <w:t>-</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color w:val="000000"/>
                <w:sz w:val="24"/>
                <w:szCs w:val="24"/>
              </w:rPr>
            </w:pPr>
          </w:p>
        </w:tc>
        <w:tc>
          <w:tcPr>
            <w:tcW w:w="14745" w:type="dxa"/>
            <w:gridSpan w:val="10"/>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color w:val="000000"/>
                <w:sz w:val="24"/>
                <w:szCs w:val="24"/>
              </w:rPr>
            </w:pPr>
            <w:r w:rsidRPr="008A78B9">
              <w:rPr>
                <w:rFonts w:ascii="Times New Roman" w:eastAsia="Calibri" w:hAnsi="Times New Roman" w:cs="Calibri"/>
                <w:b/>
                <w:color w:val="000000"/>
                <w:sz w:val="24"/>
                <w:szCs w:val="24"/>
              </w:rPr>
              <w:t>Подпрограмма 5 «Старшее поколение»</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ind w:firstLine="34"/>
              <w:rPr>
                <w:rFonts w:ascii="Times New Roman" w:eastAsia="Calibri" w:hAnsi="Times New Roman" w:cs="Calibri"/>
                <w:b/>
                <w:bCs/>
                <w:sz w:val="24"/>
                <w:szCs w:val="24"/>
              </w:rPr>
            </w:pPr>
          </w:p>
        </w:tc>
        <w:tc>
          <w:tcPr>
            <w:tcW w:w="14745" w:type="dxa"/>
            <w:gridSpan w:val="10"/>
            <w:shd w:val="clear" w:color="auto" w:fill="auto"/>
            <w:tcMar>
              <w:left w:w="108" w:type="dxa"/>
            </w:tcMar>
            <w:vAlign w:val="center"/>
          </w:tcPr>
          <w:p w:rsidR="008A78B9" w:rsidRPr="008A78B9" w:rsidRDefault="008A78B9" w:rsidP="008A78B9">
            <w:pPr>
              <w:spacing w:after="0" w:line="240" w:lineRule="auto"/>
              <w:ind w:firstLine="34"/>
              <w:rPr>
                <w:rFonts w:ascii="Times New Roman" w:eastAsia="Calibri" w:hAnsi="Times New Roman" w:cs="Calibri"/>
                <w:b/>
                <w:bCs/>
                <w:sz w:val="24"/>
                <w:szCs w:val="24"/>
              </w:rPr>
            </w:pPr>
            <w:r w:rsidRPr="008A78B9">
              <w:rPr>
                <w:rFonts w:ascii="Times New Roman" w:eastAsia="Calibri" w:hAnsi="Times New Roman" w:cs="Calibri"/>
                <w:b/>
                <w:bCs/>
                <w:sz w:val="24"/>
                <w:szCs w:val="24"/>
              </w:rPr>
              <w:t xml:space="preserve">Задача 1. </w:t>
            </w:r>
            <w:r w:rsidRPr="008A78B9">
              <w:rPr>
                <w:rFonts w:ascii="Times New Roman" w:eastAsia="Calibri" w:hAnsi="Times New Roman" w:cs="Calibri"/>
                <w:b/>
                <w:sz w:val="24"/>
                <w:szCs w:val="24"/>
                <w:lang w:eastAsia="ru-RU"/>
              </w:rPr>
              <w:t>Повышение вовлеченности граждан пожилого возраста в спортивную и  культурно-досуговую деятельность для р</w:t>
            </w:r>
            <w:r w:rsidRPr="008A78B9">
              <w:rPr>
                <w:rFonts w:ascii="Times New Roman" w:eastAsia="Calibri" w:hAnsi="Times New Roman" w:cs="Calibri"/>
                <w:b/>
                <w:sz w:val="24"/>
                <w:szCs w:val="24"/>
              </w:rPr>
              <w:t>азвития их активности и самореализации</w:t>
            </w:r>
            <w:r w:rsidRPr="008A78B9">
              <w:rPr>
                <w:rFonts w:ascii="Times New Roman" w:eastAsia="Calibri" w:hAnsi="Times New Roman" w:cs="Calibri"/>
                <w:b/>
                <w:bCs/>
                <w:sz w:val="24"/>
                <w:szCs w:val="24"/>
              </w:rPr>
              <w:t xml:space="preserve"> </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5.1.1</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Количество лиц старшей возрастной группы, участвующих в спортивных и культурно-досуговых мероприятиях</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чел.</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1030</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sz w:val="24"/>
                <w:szCs w:val="24"/>
              </w:rPr>
              <w:t>813</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762</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2028</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2748</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2200</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2300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2400</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5.1.2</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Количество граждан пожилого возраста, участвующих в районном форуме «Забота»</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FF0000"/>
                <w:sz w:val="24"/>
                <w:szCs w:val="24"/>
              </w:rPr>
            </w:pPr>
            <w:r w:rsidRPr="008A78B9">
              <w:rPr>
                <w:rFonts w:ascii="Times New Roman" w:eastAsia="Calibri" w:hAnsi="Times New Roman" w:cs="Calibri"/>
                <w:sz w:val="24"/>
                <w:szCs w:val="24"/>
              </w:rPr>
              <w:t>115</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103</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109</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114</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110</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bCs/>
                <w:color w:val="FF0000"/>
                <w:sz w:val="24"/>
                <w:szCs w:val="24"/>
              </w:rPr>
            </w:pPr>
          </w:p>
        </w:tc>
        <w:tc>
          <w:tcPr>
            <w:tcW w:w="14745" w:type="dxa"/>
            <w:gridSpan w:val="10"/>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Calibri"/>
                <w:b/>
                <w:bCs/>
                <w:sz w:val="24"/>
                <w:szCs w:val="24"/>
              </w:rPr>
            </w:pPr>
            <w:r w:rsidRPr="008A78B9">
              <w:rPr>
                <w:rFonts w:ascii="Times New Roman" w:eastAsia="Calibri" w:hAnsi="Times New Roman" w:cs="Calibri"/>
                <w:b/>
                <w:bCs/>
                <w:sz w:val="24"/>
                <w:szCs w:val="24"/>
              </w:rPr>
              <w:t xml:space="preserve">Задача 2. </w:t>
            </w:r>
            <w:r w:rsidRPr="008A78B9">
              <w:rPr>
                <w:rFonts w:ascii="Times New Roman" w:eastAsia="Calibri" w:hAnsi="Times New Roman" w:cs="Calibri"/>
                <w:b/>
                <w:sz w:val="24"/>
                <w:szCs w:val="24"/>
                <w:lang w:eastAsia="ru-RU"/>
              </w:rPr>
              <w:t>Укрепление взаимосвязи  поколений</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5.2.1.</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FF0000"/>
                <w:sz w:val="24"/>
                <w:szCs w:val="24"/>
              </w:rPr>
            </w:pPr>
            <w:r w:rsidRPr="008A78B9">
              <w:rPr>
                <w:rFonts w:ascii="Times New Roman" w:eastAsia="Calibri" w:hAnsi="Times New Roman" w:cs="Calibri"/>
                <w:sz w:val="24"/>
                <w:szCs w:val="24"/>
              </w:rPr>
              <w:t xml:space="preserve">Численность ветеранов ВОВ, получивших памятные подарки в честь 90- и 95-летнего юбилея </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чел.</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23</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15</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w:t>
            </w:r>
          </w:p>
        </w:tc>
      </w:tr>
      <w:tr w:rsidR="008A78B9" w:rsidRPr="008A78B9" w:rsidTr="008D67B4">
        <w:tc>
          <w:tcPr>
            <w:tcW w:w="848" w:type="dxa"/>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5.2.2.</w:t>
            </w:r>
          </w:p>
        </w:tc>
        <w:tc>
          <w:tcPr>
            <w:tcW w:w="7038"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FF0000"/>
                <w:sz w:val="24"/>
                <w:szCs w:val="24"/>
              </w:rPr>
            </w:pPr>
            <w:r w:rsidRPr="008A78B9">
              <w:rPr>
                <w:rFonts w:ascii="Times New Roman" w:eastAsia="Calibri" w:hAnsi="Times New Roman" w:cs="Calibri"/>
                <w:sz w:val="24"/>
                <w:szCs w:val="24"/>
              </w:rPr>
              <w:t>Количество проведенных конкурсов ветеранских организаций, направленных на патриотическое воспитание детей и подростков</w:t>
            </w:r>
          </w:p>
        </w:tc>
        <w:tc>
          <w:tcPr>
            <w:tcW w:w="70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ед.</w:t>
            </w:r>
          </w:p>
        </w:tc>
        <w:tc>
          <w:tcPr>
            <w:tcW w:w="847"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98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78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99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w:t>
            </w:r>
          </w:p>
        </w:tc>
      </w:tr>
      <w:tr w:rsidR="008A78B9" w:rsidRPr="008A78B9" w:rsidTr="008D67B4">
        <w:tc>
          <w:tcPr>
            <w:tcW w:w="848"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5.2.3.</w:t>
            </w:r>
          </w:p>
        </w:tc>
        <w:tc>
          <w:tcPr>
            <w:tcW w:w="7038" w:type="dxa"/>
            <w:shd w:val="clear" w:color="auto" w:fill="auto"/>
            <w:tcMar>
              <w:left w:w="108" w:type="dxa"/>
            </w:tcMar>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Calibri"/>
                <w:sz w:val="24"/>
                <w:szCs w:val="24"/>
              </w:rPr>
              <w:t xml:space="preserve">Количество проведенных мероприятий </w:t>
            </w:r>
            <w:r w:rsidRPr="008A78B9">
              <w:rPr>
                <w:rFonts w:ascii="Times New Roman" w:eastAsia="Calibri" w:hAnsi="Times New Roman" w:cs="Calibri"/>
                <w:color w:val="000000"/>
              </w:rPr>
              <w:t xml:space="preserve">«серебряными </w:t>
            </w:r>
            <w:r w:rsidRPr="008A78B9">
              <w:rPr>
                <w:rFonts w:ascii="Times New Roman" w:eastAsia="Calibri" w:hAnsi="Times New Roman" w:cs="Calibri"/>
                <w:color w:val="000000"/>
              </w:rPr>
              <w:lastRenderedPageBreak/>
              <w:t>волонтерами»</w:t>
            </w:r>
            <w:r w:rsidRPr="008A78B9">
              <w:rPr>
                <w:rFonts w:ascii="Times New Roman" w:eastAsia="Calibri" w:hAnsi="Times New Roman" w:cs="Calibri"/>
              </w:rPr>
              <w:t>, занятых социально-значимой деятельностью</w:t>
            </w:r>
          </w:p>
        </w:tc>
        <w:tc>
          <w:tcPr>
            <w:tcW w:w="706"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lastRenderedPageBreak/>
              <w:t>ед.</w:t>
            </w:r>
          </w:p>
        </w:tc>
        <w:tc>
          <w:tcPr>
            <w:tcW w:w="847"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w:t>
            </w:r>
          </w:p>
        </w:tc>
        <w:tc>
          <w:tcPr>
            <w:tcW w:w="846"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w:t>
            </w:r>
          </w:p>
        </w:tc>
        <w:tc>
          <w:tcPr>
            <w:tcW w:w="983"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w:t>
            </w:r>
          </w:p>
        </w:tc>
        <w:tc>
          <w:tcPr>
            <w:tcW w:w="782"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3</w:t>
            </w:r>
          </w:p>
        </w:tc>
        <w:tc>
          <w:tcPr>
            <w:tcW w:w="850"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4</w:t>
            </w:r>
          </w:p>
        </w:tc>
        <w:tc>
          <w:tcPr>
            <w:tcW w:w="992" w:type="dxa"/>
            <w:shd w:val="clear" w:color="auto" w:fill="auto"/>
            <w:tcMar>
              <w:left w:w="108" w:type="dxa"/>
            </w:tcMar>
          </w:tcPr>
          <w:p w:rsidR="008A78B9" w:rsidRPr="008A78B9" w:rsidRDefault="008A78B9" w:rsidP="008A78B9">
            <w:pPr>
              <w:spacing w:after="0" w:line="240" w:lineRule="auto"/>
              <w:jc w:val="center"/>
              <w:rPr>
                <w:rFonts w:ascii="Calibri" w:eastAsia="Calibri" w:hAnsi="Calibri" w:cs="Times New Roman"/>
              </w:rPr>
            </w:pPr>
            <w:r w:rsidRPr="008A78B9">
              <w:rPr>
                <w:rFonts w:ascii="Times New Roman" w:eastAsia="Calibri" w:hAnsi="Times New Roman" w:cs="Calibri"/>
                <w:sz w:val="24"/>
                <w:szCs w:val="24"/>
              </w:rPr>
              <w:t>4</w:t>
            </w:r>
          </w:p>
        </w:tc>
        <w:tc>
          <w:tcPr>
            <w:tcW w:w="85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85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r>
      <w:tr w:rsidR="008A78B9" w:rsidRPr="008A78B9" w:rsidTr="008D67B4">
        <w:trPr>
          <w:trHeight w:val="144"/>
        </w:trPr>
        <w:tc>
          <w:tcPr>
            <w:tcW w:w="848" w:type="dxa"/>
            <w:shd w:val="clear" w:color="auto" w:fill="auto"/>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sz w:val="24"/>
                <w:szCs w:val="24"/>
              </w:rPr>
              <w:lastRenderedPageBreak/>
              <w:t>5.2.4.</w:t>
            </w:r>
          </w:p>
        </w:tc>
        <w:tc>
          <w:tcPr>
            <w:tcW w:w="7038" w:type="dxa"/>
            <w:shd w:val="clear" w:color="auto" w:fill="auto"/>
          </w:tcPr>
          <w:p w:rsidR="008A78B9" w:rsidRPr="008A78B9" w:rsidRDefault="008A78B9" w:rsidP="008A78B9">
            <w:pPr>
              <w:spacing w:after="0" w:line="240" w:lineRule="auto"/>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Количество установленных мемориальных знаков на воинских захоронениях</w:t>
            </w:r>
          </w:p>
        </w:tc>
        <w:tc>
          <w:tcPr>
            <w:tcW w:w="706"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ед.</w:t>
            </w:r>
          </w:p>
        </w:tc>
        <w:tc>
          <w:tcPr>
            <w:tcW w:w="847"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6"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98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78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c>
          <w:tcPr>
            <w:tcW w:w="85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w:t>
            </w:r>
          </w:p>
        </w:tc>
        <w:tc>
          <w:tcPr>
            <w:tcW w:w="99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c>
          <w:tcPr>
            <w:tcW w:w="851"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c>
          <w:tcPr>
            <w:tcW w:w="85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w:t>
            </w:r>
          </w:p>
        </w:tc>
      </w:tr>
      <w:tr w:rsidR="008A78B9" w:rsidRPr="008A78B9" w:rsidTr="008D67B4">
        <w:trPr>
          <w:trHeight w:val="144"/>
        </w:trPr>
        <w:tc>
          <w:tcPr>
            <w:tcW w:w="848" w:type="dxa"/>
            <w:shd w:val="clear" w:color="auto" w:fill="auto"/>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sz w:val="24"/>
                <w:szCs w:val="24"/>
              </w:rPr>
              <w:t>5.2.5.</w:t>
            </w:r>
          </w:p>
        </w:tc>
        <w:tc>
          <w:tcPr>
            <w:tcW w:w="7038" w:type="dxa"/>
            <w:shd w:val="clear" w:color="auto" w:fill="auto"/>
          </w:tcPr>
          <w:p w:rsidR="008A78B9" w:rsidRPr="008A78B9" w:rsidRDefault="008A78B9" w:rsidP="008A78B9">
            <w:pPr>
              <w:spacing w:after="0" w:line="240" w:lineRule="auto"/>
              <w:jc w:val="both"/>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Количество граждан, принявших участие в мероприятиях в рамках программы «Активное долголетие»</w:t>
            </w:r>
          </w:p>
        </w:tc>
        <w:tc>
          <w:tcPr>
            <w:tcW w:w="706"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ед.</w:t>
            </w:r>
          </w:p>
        </w:tc>
        <w:tc>
          <w:tcPr>
            <w:tcW w:w="847"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46"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98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78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85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w:t>
            </w:r>
          </w:p>
        </w:tc>
        <w:tc>
          <w:tcPr>
            <w:tcW w:w="99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c>
          <w:tcPr>
            <w:tcW w:w="851"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210</w:t>
            </w:r>
          </w:p>
        </w:tc>
        <w:tc>
          <w:tcPr>
            <w:tcW w:w="85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220</w:t>
            </w:r>
          </w:p>
        </w:tc>
      </w:tr>
    </w:tbl>
    <w:p w:rsidR="008A78B9" w:rsidRPr="008A78B9" w:rsidRDefault="008A78B9" w:rsidP="008A78B9">
      <w:pPr>
        <w:spacing w:after="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w:t>
      </w:r>
    </w:p>
    <w:p w:rsidR="008A78B9" w:rsidRPr="008A78B9" w:rsidRDefault="008A78B9" w:rsidP="008A78B9">
      <w:pPr>
        <w:spacing w:after="0"/>
        <w:ind w:firstLine="567"/>
        <w:jc w:val="both"/>
        <w:rPr>
          <w:rFonts w:ascii="Times New Roman" w:eastAsia="Calibri" w:hAnsi="Times New Roman" w:cs="Times New Roman"/>
          <w:sz w:val="24"/>
          <w:szCs w:val="24"/>
          <w:lang w:eastAsia="ru-RU"/>
        </w:rPr>
      </w:pPr>
    </w:p>
    <w:p w:rsidR="008A78B9" w:rsidRPr="008A78B9" w:rsidRDefault="008A78B9" w:rsidP="008A78B9">
      <w:pPr>
        <w:spacing w:after="0"/>
        <w:ind w:firstLine="567"/>
        <w:jc w:val="both"/>
        <w:rPr>
          <w:rFonts w:ascii="Times New Roman" w:eastAsia="Calibri" w:hAnsi="Times New Roman" w:cs="Times New Roman"/>
          <w:sz w:val="24"/>
          <w:szCs w:val="24"/>
        </w:rPr>
      </w:pPr>
      <w:r w:rsidRPr="008A78B9">
        <w:rPr>
          <w:rFonts w:ascii="Times New Roman" w:eastAsia="Calibri" w:hAnsi="Times New Roman" w:cs="Times New Roman"/>
          <w:sz w:val="24"/>
          <w:szCs w:val="24"/>
          <w:lang w:eastAsia="ru-RU"/>
        </w:rPr>
        <w:t>3. В таблице 3 «</w:t>
      </w:r>
      <w:r w:rsidRPr="008A78B9">
        <w:rPr>
          <w:rFonts w:ascii="Times New Roman" w:eastAsia="Calibri" w:hAnsi="Times New Roman" w:cs="Times New Roman"/>
          <w:sz w:val="24"/>
          <w:szCs w:val="24"/>
          <w:lang w:eastAsia="ar-SA"/>
        </w:rPr>
        <w:t xml:space="preserve">Информация по финансовому обеспечению муниципальной программы за счет средств бюджета МР «Сыктывдинский» </w:t>
      </w:r>
      <w:r w:rsidRPr="008A78B9">
        <w:rPr>
          <w:rFonts w:ascii="Times New Roman" w:eastAsia="Calibri" w:hAnsi="Times New Roman" w:cs="Times New Roman"/>
          <w:sz w:val="24"/>
          <w:szCs w:val="24"/>
        </w:rPr>
        <w:t>(с учетом средств межбюджетных трансфертов)»:</w:t>
      </w:r>
    </w:p>
    <w:p w:rsidR="008A78B9" w:rsidRPr="008A78B9" w:rsidRDefault="008A78B9" w:rsidP="008A78B9">
      <w:pPr>
        <w:spacing w:after="0"/>
        <w:ind w:firstLine="567"/>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1) Строки «Муниципальная программа - 1.2.2.2.» изложить в следующей редакции:</w:t>
      </w:r>
    </w:p>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4029"/>
        <w:gridCol w:w="2829"/>
        <w:gridCol w:w="1760"/>
        <w:gridCol w:w="971"/>
        <w:gridCol w:w="973"/>
        <w:gridCol w:w="972"/>
        <w:gridCol w:w="971"/>
        <w:gridCol w:w="973"/>
      </w:tblGrid>
      <w:tr w:rsidR="008A78B9" w:rsidRPr="008A78B9" w:rsidTr="008D67B4">
        <w:tc>
          <w:tcPr>
            <w:tcW w:w="2086"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Статус</w:t>
            </w:r>
          </w:p>
        </w:tc>
        <w:tc>
          <w:tcPr>
            <w:tcW w:w="40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Наименование муниципальной программы, подпрограммы муниципальной программы, основного мероприятия</w:t>
            </w:r>
          </w:p>
        </w:tc>
        <w:tc>
          <w:tcPr>
            <w:tcW w:w="28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Ответственный исполнитель, соисполнители</w:t>
            </w:r>
          </w:p>
        </w:tc>
        <w:tc>
          <w:tcPr>
            <w:tcW w:w="6620"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Расходы, тыс. рублей</w:t>
            </w:r>
          </w:p>
        </w:tc>
      </w:tr>
      <w:tr w:rsidR="008A78B9" w:rsidRPr="008A78B9" w:rsidTr="008D67B4">
        <w:tc>
          <w:tcPr>
            <w:tcW w:w="2086"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40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28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всего (с нарастающим итогом с начала реализации программы)</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2024 год</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2025</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год</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2026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2027 год</w:t>
            </w:r>
          </w:p>
        </w:tc>
      </w:tr>
      <w:tr w:rsidR="008A78B9" w:rsidRPr="008A78B9" w:rsidTr="008D67B4">
        <w:tc>
          <w:tcPr>
            <w:tcW w:w="208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w:t>
            </w:r>
          </w:p>
        </w:tc>
        <w:tc>
          <w:tcPr>
            <w:tcW w:w="4029"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w:t>
            </w:r>
          </w:p>
        </w:tc>
        <w:tc>
          <w:tcPr>
            <w:tcW w:w="2829"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9</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 xml:space="preserve">Муниципальная </w:t>
            </w:r>
            <w:r w:rsidRPr="008A78B9">
              <w:rPr>
                <w:rFonts w:ascii="Times New Roman" w:eastAsia="Times New Roman" w:hAnsi="Times New Roman" w:cs="Calibri"/>
                <w:b/>
                <w:sz w:val="24"/>
                <w:szCs w:val="24"/>
                <w:lang w:eastAsia="ru-RU"/>
              </w:rPr>
              <w:br/>
              <w:t xml:space="preserve">программа </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«Создание условий для развития социальной сферы»</w:t>
            </w:r>
          </w:p>
        </w:tc>
        <w:tc>
          <w:tcPr>
            <w:tcW w:w="2829"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 xml:space="preserve">Всего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11253,6</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2155,0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w:t>
            </w:r>
            <w:r w:rsidRPr="008A78B9">
              <w:rPr>
                <w:rFonts w:ascii="Times New Roman" w:eastAsia="Calibri" w:hAnsi="Times New Roman" w:cs="Calibri"/>
                <w:b/>
                <w:sz w:val="24"/>
                <w:szCs w:val="24"/>
                <w:lang w:val="en-US"/>
              </w:rPr>
              <w:t>412</w:t>
            </w:r>
            <w:r w:rsidRPr="008A78B9">
              <w:rPr>
                <w:rFonts w:ascii="Times New Roman" w:eastAsia="Calibri" w:hAnsi="Times New Roman" w:cs="Calibri"/>
                <w:b/>
                <w:sz w:val="24"/>
                <w:szCs w:val="24"/>
              </w:rPr>
              <w:t>,4</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2366,2</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2160,0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2160,0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 xml:space="preserve">Подпрограмма 1 </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«Содействие занятости населения»</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sz w:val="24"/>
                <w:szCs w:val="24"/>
              </w:rPr>
              <w:t xml:space="preserve">ГУ РК "Центр занятости населения Сыктывдинского района"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8876,1</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1663,4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1711,2</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1861,5</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1820,0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1820,0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color w:val="FF0000"/>
                <w:sz w:val="24"/>
                <w:szCs w:val="24"/>
                <w:lang w:eastAsia="ru-RU"/>
              </w:rPr>
            </w:pPr>
            <w:r w:rsidRPr="008A78B9">
              <w:rPr>
                <w:rFonts w:ascii="Times New Roman" w:eastAsia="Times New Roman" w:hAnsi="Times New Roman" w:cs="Calibri"/>
                <w:b/>
                <w:sz w:val="24"/>
                <w:szCs w:val="24"/>
                <w:lang w:eastAsia="ru-RU"/>
              </w:rPr>
              <w:t>Задача 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Участие в финансировании мероприятий по занятости населения</w:t>
            </w:r>
          </w:p>
        </w:tc>
        <w:tc>
          <w:tcPr>
            <w:tcW w:w="2829" w:type="dxa"/>
            <w:shd w:val="clear" w:color="auto" w:fill="auto"/>
            <w:tcMar>
              <w:left w:w="108" w:type="dxa"/>
            </w:tcMar>
          </w:tcPr>
          <w:p w:rsidR="008A78B9" w:rsidRPr="008A78B9" w:rsidRDefault="008A78B9" w:rsidP="008A78B9">
            <w:pPr>
              <w:spacing w:after="0"/>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 xml:space="preserve">с Советом, сельскими поселениями и связям с </w:t>
            </w:r>
            <w:r w:rsidRPr="008A78B9">
              <w:rPr>
                <w:rFonts w:ascii="Times New Roman" w:eastAsia="Calibri" w:hAnsi="Times New Roman" w:cs="Calibri"/>
                <w:sz w:val="24"/>
                <w:szCs w:val="24"/>
                <w:lang w:eastAsia="ru-RU"/>
              </w:rPr>
              <w:lastRenderedPageBreak/>
              <w:t>общественностью,</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sz w:val="24"/>
                <w:szCs w:val="24"/>
                <w:lang w:eastAsia="ru-RU"/>
              </w:rPr>
              <w:t>ГУ РК "Центр занятости населения Сыктывдинского района"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r>
      <w:tr w:rsidR="008A78B9" w:rsidRPr="008A78B9" w:rsidTr="008D67B4">
        <w:trPr>
          <w:trHeight w:val="1565"/>
        </w:trPr>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lastRenderedPageBreak/>
              <w:t>Основное мероприятие 1.1.2.</w:t>
            </w:r>
          </w:p>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p>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p>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Предоставление иных межбюджетных трансфертов бюджетам сельских поселений на реализацию мероприятий по содействию занятости населения</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ГУ РК "Центр занятости населения Сыктывдинского района"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6545,2</w:t>
            </w:r>
          </w:p>
          <w:p w:rsidR="008A78B9" w:rsidRPr="008A78B9" w:rsidRDefault="008A78B9" w:rsidP="008A78B9">
            <w:pPr>
              <w:spacing w:after="0" w:line="240" w:lineRule="auto"/>
              <w:jc w:val="center"/>
              <w:rPr>
                <w:rFonts w:ascii="Times New Roman" w:eastAsia="Calibri" w:hAnsi="Times New Roman" w:cs="Calibri"/>
                <w:sz w:val="24"/>
                <w:szCs w:val="24"/>
              </w:rPr>
            </w:pP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1274,0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1311,2</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1320,0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1320,0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1.1.2.2.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Реализация «Народных проектов» в сфере занятости населения на территориях сельских поселений</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ГУ РК "Центр занятости населения Сыктывдинского района"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6545,2</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1274,0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1311,2</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1320,0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1320,0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lang w:val="en-US"/>
              </w:rPr>
              <w:t>1320</w:t>
            </w:r>
            <w:r w:rsidRPr="008A78B9">
              <w:rPr>
                <w:rFonts w:ascii="Times New Roman" w:eastAsia="Calibri" w:hAnsi="Times New Roman" w:cs="Calibri"/>
                <w:sz w:val="24"/>
                <w:szCs w:val="24"/>
              </w:rPr>
              <w:t>,0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1.2.2.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Организация временного трудоустройства несовершеннолетних граждан в возрасте от 14 до 18 лет в свободное от учебы время</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ГУ РК "Центр занятости населения Сыктывдинского района",            управление образования, Администрации сельских поселений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2330,9</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389,4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400,0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541,5</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 xml:space="preserve">Мероприятие </w:t>
            </w:r>
            <w:r w:rsidRPr="008A78B9">
              <w:rPr>
                <w:rFonts w:ascii="Times New Roman" w:eastAsia="Times New Roman" w:hAnsi="Times New Roman" w:cs="Calibri"/>
                <w:sz w:val="24"/>
                <w:szCs w:val="24"/>
                <w:lang w:eastAsia="ru-RU"/>
              </w:rPr>
              <w:lastRenderedPageBreak/>
              <w:t>1.2.2.2.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lastRenderedPageBreak/>
              <w:t xml:space="preserve">Заключение администрациями </w:t>
            </w:r>
            <w:r w:rsidRPr="008A78B9">
              <w:rPr>
                <w:rFonts w:ascii="Times New Roman" w:eastAsia="Times New Roman" w:hAnsi="Times New Roman" w:cs="Calibri"/>
                <w:sz w:val="24"/>
                <w:szCs w:val="24"/>
                <w:lang w:eastAsia="ru-RU"/>
              </w:rPr>
              <w:lastRenderedPageBreak/>
              <w:t xml:space="preserve">сельских поселений: «Выльгорт», «Зеленец», «Пажга», «Лэзым», «Ыб», «Яснэг»,  «Шошка», «Нювчим», «Озел», «Мандач», «Слудка», «Палевицы», «Часово» трудовых договоров с несовершеннолетними гражданами в возрасте от 14 до 18 лет. </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lastRenderedPageBreak/>
              <w:t xml:space="preserve">отдел по работе </w:t>
            </w:r>
            <w:r w:rsidRPr="008A78B9">
              <w:rPr>
                <w:rFonts w:ascii="Times New Roman" w:eastAsia="Calibri" w:hAnsi="Times New Roman" w:cs="Calibri"/>
                <w:sz w:val="24"/>
                <w:szCs w:val="24"/>
                <w:lang w:eastAsia="ru-RU"/>
              </w:rPr>
              <w:t xml:space="preserve">с </w:t>
            </w:r>
            <w:r w:rsidRPr="008A78B9">
              <w:rPr>
                <w:rFonts w:ascii="Times New Roman" w:eastAsia="Calibri" w:hAnsi="Times New Roman" w:cs="Calibri"/>
                <w:sz w:val="24"/>
                <w:szCs w:val="24"/>
                <w:lang w:eastAsia="ru-RU"/>
              </w:rPr>
              <w:lastRenderedPageBreak/>
              <w:t>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ГУ РК "Центр занятости населения Сыктывдинского района",          управление образования,           Администрации сельских поселений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lastRenderedPageBreak/>
              <w:t>2330,9</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389,4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400,0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541,5</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500,0</w:t>
            </w:r>
          </w:p>
        </w:tc>
      </w:tr>
    </w:tbl>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lastRenderedPageBreak/>
        <w:t>».</w:t>
      </w:r>
    </w:p>
    <w:p w:rsidR="008A78B9" w:rsidRPr="008A78B9" w:rsidRDefault="008A78B9" w:rsidP="008A78B9">
      <w:pPr>
        <w:spacing w:after="0"/>
        <w:ind w:firstLine="567"/>
        <w:rPr>
          <w:rFonts w:ascii="Times New Roman" w:eastAsia="Calibri" w:hAnsi="Times New Roman" w:cs="Times New Roman"/>
          <w:sz w:val="24"/>
          <w:szCs w:val="24"/>
        </w:rPr>
      </w:pPr>
      <w:r w:rsidRPr="008A78B9">
        <w:rPr>
          <w:rFonts w:ascii="Times New Roman" w:eastAsia="Calibri" w:hAnsi="Times New Roman" w:cs="Times New Roman"/>
          <w:sz w:val="24"/>
          <w:szCs w:val="24"/>
        </w:rPr>
        <w:t>2) Строки «Подпрограмма 2 – мероприятие 2.2.2.» изложить в следующей редакции:</w:t>
      </w:r>
    </w:p>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4029"/>
        <w:gridCol w:w="2829"/>
        <w:gridCol w:w="1760"/>
        <w:gridCol w:w="971"/>
        <w:gridCol w:w="973"/>
        <w:gridCol w:w="972"/>
        <w:gridCol w:w="971"/>
        <w:gridCol w:w="973"/>
      </w:tblGrid>
      <w:tr w:rsidR="008A78B9" w:rsidRPr="008A78B9" w:rsidTr="008D67B4">
        <w:tc>
          <w:tcPr>
            <w:tcW w:w="2086"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Статус</w:t>
            </w:r>
          </w:p>
        </w:tc>
        <w:tc>
          <w:tcPr>
            <w:tcW w:w="40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Наименование муниципальной программы, подпрограммы муниципальной программы, основного мероприятия</w:t>
            </w:r>
          </w:p>
        </w:tc>
        <w:tc>
          <w:tcPr>
            <w:tcW w:w="28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Ответственный исполнитель, соисполнители</w:t>
            </w:r>
          </w:p>
        </w:tc>
        <w:tc>
          <w:tcPr>
            <w:tcW w:w="6620"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Расходы, тыс. рублей</w:t>
            </w:r>
          </w:p>
        </w:tc>
      </w:tr>
      <w:tr w:rsidR="008A78B9" w:rsidRPr="008A78B9" w:rsidTr="008D67B4">
        <w:tc>
          <w:tcPr>
            <w:tcW w:w="2086"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40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28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всего (с нарастающим итогом с начала реализации программы)</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2024 год</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2025</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год</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2026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2027 год</w:t>
            </w:r>
          </w:p>
        </w:tc>
      </w:tr>
      <w:tr w:rsidR="008A78B9" w:rsidRPr="008A78B9" w:rsidTr="008D67B4">
        <w:tc>
          <w:tcPr>
            <w:tcW w:w="2086"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w:t>
            </w:r>
          </w:p>
        </w:tc>
        <w:tc>
          <w:tcPr>
            <w:tcW w:w="4029"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w:t>
            </w:r>
          </w:p>
        </w:tc>
        <w:tc>
          <w:tcPr>
            <w:tcW w:w="2829"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 xml:space="preserve">Подпрограмма 2 </w:t>
            </w:r>
          </w:p>
        </w:tc>
        <w:tc>
          <w:tcPr>
            <w:tcW w:w="40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b/>
                <w:bCs/>
                <w:sz w:val="24"/>
                <w:szCs w:val="24"/>
              </w:rPr>
              <w:t>Подпрограмма 2 «</w:t>
            </w:r>
            <w:r w:rsidRPr="008A78B9">
              <w:rPr>
                <w:rFonts w:ascii="Times New Roman" w:eastAsia="Calibri" w:hAnsi="Times New Roman" w:cs="Calibri"/>
                <w:b/>
                <w:sz w:val="24"/>
                <w:szCs w:val="24"/>
              </w:rPr>
              <w:t>Поддержка социально ориентированных некоммерческих организаций»</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r w:rsidRPr="008A78B9">
              <w:rPr>
                <w:rFonts w:ascii="Times New Roman" w:eastAsia="Calibri" w:hAnsi="Times New Roman" w:cs="Calibri"/>
                <w:sz w:val="24"/>
                <w:szCs w:val="24"/>
              </w:rPr>
              <w:t xml:space="preserve">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541,1</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val="en-US"/>
              </w:rPr>
              <w:t>12</w:t>
            </w:r>
            <w:r w:rsidRPr="008A78B9">
              <w:rPr>
                <w:rFonts w:ascii="Times New Roman" w:eastAsia="Calibri" w:hAnsi="Times New Roman" w:cs="Calibri"/>
                <w:b/>
                <w:sz w:val="24"/>
                <w:szCs w:val="24"/>
              </w:rPr>
              <w:t>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2.2.1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Calibri" w:hAnsi="Times New Roman" w:cs="Times New Roman"/>
                <w:b/>
                <w:sz w:val="24"/>
                <w:szCs w:val="24"/>
              </w:rPr>
              <w:t xml:space="preserve">Финансовая поддержка СО НКО на конкурсной основе для реализации проектов, для укрепления материально-технической базы, для реализации проводимых мероприятий и осуществление уставной деятельности общественных </w:t>
            </w:r>
            <w:r w:rsidRPr="008A78B9">
              <w:rPr>
                <w:rFonts w:ascii="Times New Roman" w:eastAsia="Calibri" w:hAnsi="Times New Roman" w:cs="Times New Roman"/>
                <w:b/>
                <w:sz w:val="24"/>
                <w:szCs w:val="24"/>
              </w:rPr>
              <w:lastRenderedPageBreak/>
              <w:t>некоммерческих организаций</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lastRenderedPageBreak/>
              <w:t xml:space="preserve">отдел по работе </w:t>
            </w:r>
            <w:r w:rsidRPr="008A78B9">
              <w:rPr>
                <w:rFonts w:ascii="Times New Roman" w:eastAsia="Calibri" w:hAnsi="Times New Roman" w:cs="Calibri"/>
                <w:sz w:val="24"/>
                <w:szCs w:val="24"/>
                <w:lang w:eastAsia="ru-RU"/>
              </w:rPr>
              <w:t xml:space="preserve">с Советом, сельскими поселениями и связям </w:t>
            </w:r>
            <w:r w:rsidRPr="008A78B9">
              <w:rPr>
                <w:rFonts w:ascii="Times New Roman" w:eastAsia="Calibri" w:hAnsi="Times New Roman" w:cs="Calibri"/>
                <w:sz w:val="24"/>
                <w:szCs w:val="24"/>
                <w:lang w:eastAsia="ru-RU"/>
              </w:rPr>
              <w:br/>
              <w:t>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541,1</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val="en-US"/>
              </w:rPr>
              <w:t>12</w:t>
            </w:r>
            <w:r w:rsidRPr="008A78B9">
              <w:rPr>
                <w:rFonts w:ascii="Times New Roman" w:eastAsia="Calibri" w:hAnsi="Times New Roman" w:cs="Calibri"/>
                <w:b/>
                <w:sz w:val="24"/>
                <w:szCs w:val="24"/>
              </w:rPr>
              <w:t>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lastRenderedPageBreak/>
              <w:t>Мероприятие 2.2.1.2.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Cs/>
                <w:sz w:val="24"/>
                <w:szCs w:val="24"/>
                <w:lang w:eastAsia="ru-RU"/>
              </w:rPr>
            </w:pPr>
            <w:r w:rsidRPr="008A78B9">
              <w:rPr>
                <w:rFonts w:ascii="Times New Roman" w:eastAsia="Times New Roman" w:hAnsi="Times New Roman" w:cs="Calibri"/>
                <w:bCs/>
                <w:sz w:val="24"/>
                <w:szCs w:val="24"/>
                <w:lang w:eastAsia="ru-RU"/>
              </w:rPr>
              <w:t>Заключение Соглашения между администрацией МР и министерством экономики РК о предоставлении субсидии из республиканского бюджета РК бюджету муниципального района на софинансирование расходных обязательств муниципальных районов (городских округов), возникающих при реализации муниципальных программ (подпрограмм, основных мероприятий) поддержки СО НКО</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ГУ РК "Центр занятости населения Сыктывдинского района" </w:t>
            </w:r>
          </w:p>
        </w:tc>
        <w:tc>
          <w:tcPr>
            <w:tcW w:w="1760" w:type="dxa"/>
            <w:shd w:val="clear" w:color="auto" w:fill="auto"/>
            <w:tcMar>
              <w:left w:w="108" w:type="dxa"/>
            </w:tcMar>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541,1</w:t>
            </w:r>
          </w:p>
        </w:tc>
        <w:tc>
          <w:tcPr>
            <w:tcW w:w="971" w:type="dxa"/>
            <w:shd w:val="clear" w:color="auto" w:fill="auto"/>
            <w:tcMar>
              <w:left w:w="108" w:type="dxa"/>
            </w:tcMar>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271,1</w:t>
            </w:r>
          </w:p>
        </w:tc>
        <w:tc>
          <w:tcPr>
            <w:tcW w:w="973" w:type="dxa"/>
            <w:shd w:val="clear" w:color="auto" w:fill="auto"/>
            <w:tcMar>
              <w:left w:w="108" w:type="dxa"/>
            </w:tcMar>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lang w:val="en-US"/>
              </w:rPr>
              <w:t>12</w:t>
            </w:r>
            <w:r w:rsidRPr="008A78B9">
              <w:rPr>
                <w:rFonts w:ascii="Times New Roman" w:eastAsia="Calibri" w:hAnsi="Times New Roman" w:cs="Calibri"/>
                <w:sz w:val="24"/>
                <w:szCs w:val="24"/>
              </w:rPr>
              <w:t>0,0</w:t>
            </w:r>
          </w:p>
        </w:tc>
        <w:tc>
          <w:tcPr>
            <w:tcW w:w="972" w:type="dxa"/>
            <w:shd w:val="clear" w:color="auto" w:fill="auto"/>
            <w:tcMar>
              <w:left w:w="108" w:type="dxa"/>
            </w:tcMar>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71" w:type="dxa"/>
            <w:shd w:val="clear" w:color="auto" w:fill="auto"/>
            <w:tcMar>
              <w:left w:w="108" w:type="dxa"/>
            </w:tcMar>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73" w:type="dxa"/>
            <w:shd w:val="clear" w:color="auto" w:fill="auto"/>
            <w:tcMar>
              <w:left w:w="108" w:type="dxa"/>
            </w:tcMar>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r>
      <w:tr w:rsidR="008A78B9" w:rsidRPr="008A78B9" w:rsidTr="008D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6"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Основное мероприятие 2.2.2.</w:t>
            </w:r>
          </w:p>
        </w:tc>
        <w:tc>
          <w:tcPr>
            <w:tcW w:w="4029"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rPr>
                <w:rFonts w:ascii="Times New Roman" w:eastAsia="Times New Roman" w:hAnsi="Times New Roman" w:cs="Calibri"/>
                <w:bCs/>
                <w:sz w:val="24"/>
                <w:szCs w:val="24"/>
                <w:lang w:eastAsia="ru-RU"/>
              </w:rPr>
            </w:pPr>
            <w:r w:rsidRPr="008A78B9">
              <w:rPr>
                <w:rFonts w:ascii="Times New Roman" w:eastAsia="Times New Roman" w:hAnsi="Times New Roman" w:cs="Calibri"/>
                <w:bCs/>
                <w:sz w:val="24"/>
                <w:szCs w:val="24"/>
                <w:lang w:eastAsia="ru-RU"/>
              </w:rPr>
              <w:t>Участие СО НКО, в том числе ТОС в мероприятиях по привлечению средств на реализацию социальных проектов</w:t>
            </w:r>
          </w:p>
          <w:p w:rsidR="008A78B9" w:rsidRPr="008A78B9" w:rsidRDefault="008A78B9" w:rsidP="008A78B9">
            <w:pPr>
              <w:rPr>
                <w:rFonts w:ascii="Times New Roman" w:eastAsia="Times New Roman" w:hAnsi="Times New Roman" w:cs="Calibri"/>
                <w:bCs/>
                <w:sz w:val="24"/>
                <w:szCs w:val="24"/>
                <w:lang w:eastAsia="ru-RU"/>
              </w:rPr>
            </w:pPr>
          </w:p>
        </w:tc>
        <w:tc>
          <w:tcPr>
            <w:tcW w:w="2829"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с Советом, сельскими поселениями и связям с общественностью,                        ГУ РК "Центр занятости населения Сыктывдинского района" </w:t>
            </w:r>
          </w:p>
        </w:tc>
        <w:tc>
          <w:tcPr>
            <w:tcW w:w="1760"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1"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jc w:val="center"/>
              <w:rPr>
                <w:rFonts w:ascii="Times New Roman" w:eastAsia="Calibri" w:hAnsi="Times New Roman" w:cs="Calibri"/>
                <w:sz w:val="24"/>
                <w:szCs w:val="24"/>
                <w:lang w:val="en-US"/>
              </w:rPr>
            </w:pPr>
            <w:r w:rsidRPr="008A78B9">
              <w:rPr>
                <w:rFonts w:ascii="Times New Roman" w:eastAsia="Calibri" w:hAnsi="Times New Roman" w:cs="Calibri"/>
                <w:sz w:val="24"/>
                <w:szCs w:val="24"/>
                <w:lang w:val="en-US"/>
              </w:rPr>
              <w:t>0,0</w:t>
            </w:r>
          </w:p>
        </w:tc>
        <w:tc>
          <w:tcPr>
            <w:tcW w:w="972"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1"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tcBorders>
              <w:top w:val="single" w:sz="4" w:space="0" w:color="auto"/>
              <w:left w:val="single" w:sz="4" w:space="0" w:color="auto"/>
              <w:bottom w:val="single" w:sz="4" w:space="0" w:color="auto"/>
              <w:right w:val="single" w:sz="4" w:space="0" w:color="auto"/>
            </w:tcBorders>
          </w:tcPr>
          <w:p w:rsidR="008A78B9" w:rsidRPr="008A78B9" w:rsidRDefault="008A78B9" w:rsidP="008A78B9">
            <w:pPr>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spacing w:after="0"/>
        <w:ind w:firstLine="567"/>
        <w:rPr>
          <w:rFonts w:ascii="Times New Roman" w:eastAsia="Calibri" w:hAnsi="Times New Roman" w:cs="Times New Roman"/>
          <w:sz w:val="24"/>
          <w:szCs w:val="24"/>
        </w:rPr>
      </w:pPr>
      <w:r w:rsidRPr="008A78B9">
        <w:rPr>
          <w:rFonts w:ascii="Times New Roman" w:eastAsia="Calibri" w:hAnsi="Times New Roman" w:cs="Times New Roman"/>
          <w:sz w:val="24"/>
          <w:szCs w:val="24"/>
        </w:rPr>
        <w:t>3) Строки «Подпрограмма 4 – мероприятие 4.3.2.1.» изложить в следующей редакции:</w:t>
      </w:r>
    </w:p>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4029"/>
        <w:gridCol w:w="2829"/>
        <w:gridCol w:w="1760"/>
        <w:gridCol w:w="971"/>
        <w:gridCol w:w="973"/>
        <w:gridCol w:w="972"/>
        <w:gridCol w:w="971"/>
        <w:gridCol w:w="973"/>
      </w:tblGrid>
      <w:tr w:rsidR="008A78B9" w:rsidRPr="008A78B9" w:rsidTr="008D67B4">
        <w:tc>
          <w:tcPr>
            <w:tcW w:w="2086"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Статус</w:t>
            </w:r>
          </w:p>
        </w:tc>
        <w:tc>
          <w:tcPr>
            <w:tcW w:w="40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Наименование муниципальной программы, подпрограммы муниципальной программы, основного мероприятия</w:t>
            </w:r>
          </w:p>
        </w:tc>
        <w:tc>
          <w:tcPr>
            <w:tcW w:w="28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Ответственный исполнитель, соисполнители</w:t>
            </w:r>
          </w:p>
        </w:tc>
        <w:tc>
          <w:tcPr>
            <w:tcW w:w="6620"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Расходы, тыс. рублей</w:t>
            </w:r>
          </w:p>
        </w:tc>
      </w:tr>
      <w:tr w:rsidR="008A78B9" w:rsidRPr="008A78B9" w:rsidTr="008D67B4">
        <w:tc>
          <w:tcPr>
            <w:tcW w:w="2086"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40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28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всего (с нарастающим итогом с начала реализации программы)</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2024 год</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2025</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год</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2026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2027 год</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Подпрограмма 4</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Доступная среда</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w:t>
            </w:r>
            <w:r w:rsidRPr="008A78B9">
              <w:rPr>
                <w:rFonts w:ascii="Times New Roman" w:eastAsia="Calibri" w:hAnsi="Times New Roman" w:cs="Calibri"/>
                <w:sz w:val="24"/>
                <w:szCs w:val="24"/>
              </w:rPr>
              <w:lastRenderedPageBreak/>
              <w:t xml:space="preserve">капитального строительства, управление образования, управление культуры, </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lastRenderedPageBreak/>
              <w:t>448,4</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134,0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110,0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60,0</w:t>
            </w:r>
          </w:p>
        </w:tc>
      </w:tr>
      <w:tr w:rsidR="008A78B9" w:rsidRPr="008A78B9" w:rsidTr="008D67B4">
        <w:tc>
          <w:tcPr>
            <w:tcW w:w="2086"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b/>
                <w:sz w:val="24"/>
                <w:szCs w:val="24"/>
              </w:rPr>
              <w:lastRenderedPageBreak/>
              <w:t>Основное мероприятие 4.3.1.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Проведение конкурсов, фестивалей, квестов, спортивных мероприятий и мероприятий по адаптивному туризму  для граждан с инвалидностью</w:t>
            </w:r>
          </w:p>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совет ветеранов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354,4</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90,0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90,0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r>
      <w:tr w:rsidR="008A78B9" w:rsidRPr="008A78B9" w:rsidTr="008D67B4">
        <w:tc>
          <w:tcPr>
            <w:tcW w:w="2086"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sz w:val="24"/>
                <w:szCs w:val="24"/>
              </w:rPr>
              <w:t>Мероприятие 4.3.1.1.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Проведение межмуниципального творческого фестиваля среди людей с инвалидностью «Зажги звезду народную»</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управление культуры,</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совет ветеранов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354,4</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90,0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90,0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r>
      <w:tr w:rsidR="008A78B9" w:rsidRPr="008A78B9" w:rsidTr="008D67B4">
        <w:tc>
          <w:tcPr>
            <w:tcW w:w="2086"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b/>
                <w:sz w:val="24"/>
                <w:szCs w:val="24"/>
              </w:rPr>
              <w:t>Основное мероприятие 4.3.2.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Участие граждан с инвалидностью в спортивных мероприятиях</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совет ветеранов </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94,0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44,0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10,0</w:t>
            </w:r>
          </w:p>
        </w:tc>
      </w:tr>
      <w:tr w:rsidR="008A78B9" w:rsidRPr="008A78B9" w:rsidTr="008D67B4">
        <w:tc>
          <w:tcPr>
            <w:tcW w:w="2086"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sz w:val="24"/>
                <w:szCs w:val="24"/>
              </w:rPr>
              <w:t>Мероприятие 4.3.2.1.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Проведение соревнования среди людей с инвалидностью «Адаптивный туризм»</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Совет ветеранов, управление культуры</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94,0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44,0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w:t>
            </w:r>
          </w:p>
        </w:tc>
      </w:tr>
    </w:tbl>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spacing w:after="0"/>
        <w:ind w:firstLine="567"/>
        <w:rPr>
          <w:rFonts w:ascii="Times New Roman" w:eastAsia="Calibri" w:hAnsi="Times New Roman" w:cs="Times New Roman"/>
          <w:sz w:val="24"/>
          <w:szCs w:val="24"/>
        </w:rPr>
      </w:pPr>
      <w:r w:rsidRPr="008A78B9">
        <w:rPr>
          <w:rFonts w:ascii="Times New Roman" w:eastAsia="Calibri" w:hAnsi="Times New Roman" w:cs="Times New Roman"/>
          <w:sz w:val="24"/>
          <w:szCs w:val="24"/>
        </w:rPr>
        <w:t>4) Строки «Подпрограмма 5 – мероприятие 5.4.2.1.» изложить в следующей редакции:</w:t>
      </w:r>
    </w:p>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4029"/>
        <w:gridCol w:w="2829"/>
        <w:gridCol w:w="1760"/>
        <w:gridCol w:w="971"/>
        <w:gridCol w:w="973"/>
        <w:gridCol w:w="972"/>
        <w:gridCol w:w="971"/>
        <w:gridCol w:w="973"/>
      </w:tblGrid>
      <w:tr w:rsidR="008A78B9" w:rsidRPr="008A78B9" w:rsidTr="008D67B4">
        <w:tc>
          <w:tcPr>
            <w:tcW w:w="2086"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Статус</w:t>
            </w:r>
          </w:p>
        </w:tc>
        <w:tc>
          <w:tcPr>
            <w:tcW w:w="40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Наименование муниципальной программы, подпрограммы муниципальной программы, основного мероприятия</w:t>
            </w:r>
          </w:p>
        </w:tc>
        <w:tc>
          <w:tcPr>
            <w:tcW w:w="2829"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Ответственный исполнитель, соисполнители</w:t>
            </w:r>
          </w:p>
        </w:tc>
        <w:tc>
          <w:tcPr>
            <w:tcW w:w="6620"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Расходы, тыс. рублей</w:t>
            </w:r>
          </w:p>
        </w:tc>
      </w:tr>
      <w:tr w:rsidR="008A78B9" w:rsidRPr="008A78B9" w:rsidTr="008D67B4">
        <w:tc>
          <w:tcPr>
            <w:tcW w:w="2086"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40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2829" w:type="dxa"/>
            <w:vMerge/>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 xml:space="preserve">всего (с нарастающим итогом с начала реализации </w:t>
            </w:r>
            <w:r w:rsidRPr="008A78B9">
              <w:rPr>
                <w:rFonts w:ascii="Times New Roman" w:eastAsia="Calibri" w:hAnsi="Times New Roman" w:cs="Calibri"/>
                <w:b/>
                <w:sz w:val="24"/>
                <w:szCs w:val="24"/>
              </w:rPr>
              <w:lastRenderedPageBreak/>
              <w:t>программы)</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lastRenderedPageBreak/>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2024 год</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2025</w:t>
            </w:r>
          </w:p>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год</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2026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2027 год</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lastRenderedPageBreak/>
              <w:t>Подпрограмма 5</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«Старшее поколение»</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w:t>
            </w:r>
          </w:p>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1388,0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136,1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447,2</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344,7</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230,0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230,0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5.1.1.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Проведение спортивного праздника среди ветеранов</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Совет ветеранов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350,0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70,0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5.1.1.2.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 xml:space="preserve">Проведение спортивного праздника </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управление культуры, Совет ветеранов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350,0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5.1.2.</w:t>
            </w:r>
          </w:p>
        </w:tc>
        <w:tc>
          <w:tcPr>
            <w:tcW w:w="4029" w:type="dxa"/>
            <w:shd w:val="clear" w:color="auto" w:fill="auto"/>
            <w:tcMar>
              <w:left w:w="108" w:type="dxa"/>
            </w:tcMar>
          </w:tcPr>
          <w:p w:rsidR="008A78B9" w:rsidRPr="008A78B9" w:rsidRDefault="008A78B9" w:rsidP="008A78B9">
            <w:pPr>
              <w:widowControl w:val="0"/>
              <w:tabs>
                <w:tab w:val="left" w:pos="351"/>
              </w:tabs>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Организация и проведение районного форума «Забота», посвященного Международному Дню пожилых людей</w:t>
            </w:r>
          </w:p>
          <w:p w:rsidR="008A78B9" w:rsidRPr="008A78B9" w:rsidRDefault="008A78B9" w:rsidP="008A78B9">
            <w:pPr>
              <w:widowControl w:val="0"/>
              <w:tabs>
                <w:tab w:val="left" w:pos="351"/>
              </w:tabs>
              <w:spacing w:after="0" w:line="240" w:lineRule="auto"/>
              <w:jc w:val="both"/>
              <w:rPr>
                <w:rFonts w:ascii="Times New Roman" w:eastAsia="Times New Roman" w:hAnsi="Times New Roman" w:cs="Calibri"/>
                <w:b/>
                <w:sz w:val="24"/>
                <w:szCs w:val="24"/>
                <w:lang w:eastAsia="ru-RU"/>
              </w:rPr>
            </w:pP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210,0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5.1.2.3.</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Проведение районного форума «Забота»</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5.2.1.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Организация чествования ветеранов ВОВ с 90- и 95- летними юбилеями</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управление культуры</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297,3</w:t>
            </w:r>
          </w:p>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1,6</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89,6</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100,0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5.2.1.1.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Приобретение памятных подарков и цветов для чествования ветеранов ВОВ с 90- и 95-летними юбилеями</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217,7</w:t>
            </w:r>
          </w:p>
          <w:p w:rsidR="008A78B9" w:rsidRPr="008A78B9" w:rsidRDefault="008A78B9" w:rsidP="008A78B9">
            <w:pPr>
              <w:spacing w:after="0" w:line="240" w:lineRule="auto"/>
              <w:jc w:val="center"/>
              <w:rPr>
                <w:rFonts w:ascii="Times New Roman" w:eastAsia="Calibri" w:hAnsi="Times New Roman" w:cs="Calibri"/>
                <w:sz w:val="24"/>
                <w:szCs w:val="24"/>
              </w:rPr>
            </w:pP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1,6</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5.2.1.2.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 xml:space="preserve">Торжественный прием главой МР «Сыктывдинский» - руководителем администрации ветеранов ВОВ, </w:t>
            </w:r>
            <w:r w:rsidRPr="008A78B9">
              <w:rPr>
                <w:rFonts w:ascii="Times New Roman" w:eastAsia="Times New Roman" w:hAnsi="Times New Roman" w:cs="Calibri"/>
                <w:sz w:val="24"/>
                <w:szCs w:val="24"/>
                <w:lang w:eastAsia="ru-RU"/>
              </w:rPr>
              <w:lastRenderedPageBreak/>
              <w:t>приобретение цветов ветеранам к юбилейным датам</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lastRenderedPageBreak/>
              <w:t xml:space="preserve">отдел по работе с Советом, сельскими поселениями и связям с </w:t>
            </w:r>
            <w:r w:rsidRPr="008A78B9">
              <w:rPr>
                <w:rFonts w:ascii="Times New Roman" w:eastAsia="Calibri" w:hAnsi="Times New Roman" w:cs="Calibri"/>
                <w:sz w:val="24"/>
                <w:szCs w:val="24"/>
              </w:rPr>
              <w:lastRenderedPageBreak/>
              <w:t>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lastRenderedPageBreak/>
              <w:t>79,6</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79,6</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lastRenderedPageBreak/>
              <w:t>Основное мероприятие 5.2.2.</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Проведение конкурса ветеранских организаций, направленного на патриотическое воспитание детей и подростков</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управление образования, </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Совет ветеранов, 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100,0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b/>
                <w:sz w:val="24"/>
                <w:szCs w:val="24"/>
              </w:rPr>
              <w:t>20,0</w:t>
            </w:r>
          </w:p>
        </w:tc>
      </w:tr>
      <w:tr w:rsidR="008A78B9" w:rsidRPr="008A78B9" w:rsidTr="008D67B4">
        <w:tc>
          <w:tcPr>
            <w:tcW w:w="2086" w:type="dxa"/>
            <w:shd w:val="clear" w:color="auto" w:fill="auto"/>
            <w:tcMar>
              <w:left w:w="108" w:type="dxa"/>
            </w:tcMar>
          </w:tcPr>
          <w:p w:rsidR="008A78B9" w:rsidRPr="008A78B9" w:rsidRDefault="008A78B9" w:rsidP="008A78B9">
            <w:pPr>
              <w:widowControl w:val="0"/>
              <w:spacing w:after="0" w:line="240" w:lineRule="auto"/>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5.2.2.1.</w:t>
            </w:r>
          </w:p>
        </w:tc>
        <w:tc>
          <w:tcPr>
            <w:tcW w:w="4029" w:type="dxa"/>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sz w:val="24"/>
                <w:szCs w:val="24"/>
                <w:lang w:eastAsia="ru-RU"/>
              </w:rPr>
              <w:t>Проведение районного конкура среди первичных ячеек Районного совета ветеранов «Поговори с ветераном»</w:t>
            </w:r>
          </w:p>
        </w:tc>
        <w:tc>
          <w:tcPr>
            <w:tcW w:w="2829" w:type="dxa"/>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управление культуры, управление образования, </w:t>
            </w:r>
          </w:p>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Совет ветеранов, отдел по работе </w:t>
            </w:r>
            <w:r w:rsidRPr="008A78B9">
              <w:rPr>
                <w:rFonts w:ascii="Times New Roman" w:eastAsia="Calibri" w:hAnsi="Times New Roman" w:cs="Calibri"/>
                <w:sz w:val="24"/>
                <w:szCs w:val="24"/>
                <w:lang w:eastAsia="ru-RU"/>
              </w:rPr>
              <w:t>с Советом, сельскими поселениями и связям с общественностью</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c>
          <w:tcPr>
            <w:tcW w:w="97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c>
          <w:tcPr>
            <w:tcW w:w="971"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w:t>
            </w:r>
          </w:p>
        </w:tc>
      </w:tr>
      <w:tr w:rsidR="008A78B9" w:rsidRPr="008A78B9" w:rsidTr="008D67B4">
        <w:trPr>
          <w:trHeight w:val="143"/>
        </w:trPr>
        <w:tc>
          <w:tcPr>
            <w:tcW w:w="2086" w:type="dxa"/>
            <w:shd w:val="clear" w:color="auto" w:fill="auto"/>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Основное мероприятие 5.2.4.</w:t>
            </w:r>
          </w:p>
        </w:tc>
        <w:tc>
          <w:tcPr>
            <w:tcW w:w="4029" w:type="dxa"/>
            <w:shd w:val="clear" w:color="auto" w:fill="auto"/>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Увековечивание памяти погибших при защите Отечества</w:t>
            </w:r>
          </w:p>
        </w:tc>
        <w:tc>
          <w:tcPr>
            <w:tcW w:w="2829" w:type="dxa"/>
            <w:shd w:val="clear" w:color="auto" w:fill="auto"/>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 xml:space="preserve">совет ветеранов, отдел по работе </w:t>
            </w:r>
            <w:r w:rsidRPr="008A78B9">
              <w:rPr>
                <w:rFonts w:ascii="Times New Roman" w:eastAsia="Calibri" w:hAnsi="Times New Roman" w:cs="Calibri"/>
                <w:sz w:val="24"/>
                <w:szCs w:val="24"/>
              </w:rPr>
              <w:br/>
              <w:t>с Советом, сельскими поселениями и связям с общественностью</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430,7</w:t>
            </w:r>
          </w:p>
        </w:tc>
        <w:tc>
          <w:tcPr>
            <w:tcW w:w="971"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305,6</w:t>
            </w:r>
          </w:p>
        </w:tc>
        <w:tc>
          <w:tcPr>
            <w:tcW w:w="972"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125,1</w:t>
            </w:r>
          </w:p>
        </w:tc>
        <w:tc>
          <w:tcPr>
            <w:tcW w:w="971"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r>
      <w:tr w:rsidR="008A78B9" w:rsidRPr="008A78B9" w:rsidTr="008D67B4">
        <w:trPr>
          <w:trHeight w:val="143"/>
        </w:trPr>
        <w:tc>
          <w:tcPr>
            <w:tcW w:w="2086" w:type="dxa"/>
            <w:shd w:val="clear" w:color="auto" w:fill="auto"/>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sz w:val="24"/>
                <w:szCs w:val="24"/>
              </w:rPr>
              <w:t>Мероприятие 5.2.4.1.</w:t>
            </w:r>
          </w:p>
        </w:tc>
        <w:tc>
          <w:tcPr>
            <w:tcW w:w="4029" w:type="dxa"/>
            <w:shd w:val="clear" w:color="auto" w:fill="auto"/>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Изготовление и установка мемориальных знаков на воинских захоронениях с вовлечением граждан и общественных организаций в социально-значимую активную деятельность, участие граждан в акциях по оказанию гуманитарной помощи</w:t>
            </w:r>
          </w:p>
        </w:tc>
        <w:tc>
          <w:tcPr>
            <w:tcW w:w="2829" w:type="dxa"/>
            <w:shd w:val="clear" w:color="auto" w:fill="auto"/>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sz w:val="24"/>
                <w:szCs w:val="24"/>
              </w:rPr>
              <w:t>Совет ветеранов, отдел по работе с Советом, сельскими поселениями и связям с общественностью</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430,7</w:t>
            </w:r>
          </w:p>
        </w:tc>
        <w:tc>
          <w:tcPr>
            <w:tcW w:w="971"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305,6</w:t>
            </w:r>
          </w:p>
        </w:tc>
        <w:tc>
          <w:tcPr>
            <w:tcW w:w="97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125,1</w:t>
            </w:r>
          </w:p>
        </w:tc>
        <w:tc>
          <w:tcPr>
            <w:tcW w:w="971"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spacing w:after="0"/>
        <w:ind w:firstLine="567"/>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4. В таблице 4 «Ресурсное обеспечение и прогнозная (справочная) оценка расходов бюджета МР «Сыктывдинский» на реализацию целей муниципальной программы за счет всех источников финансирования»: </w:t>
      </w:r>
    </w:p>
    <w:p w:rsidR="008A78B9" w:rsidRPr="008A78B9" w:rsidRDefault="008A78B9" w:rsidP="008A78B9">
      <w:pPr>
        <w:spacing w:after="0"/>
        <w:ind w:firstLine="567"/>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1) Строку «Муниципальная программа» – «мероприятие 1.2.2.2.» изложить в следующей редакции:</w:t>
      </w:r>
    </w:p>
    <w:p w:rsidR="008A78B9" w:rsidRPr="008A78B9" w:rsidRDefault="008A78B9" w:rsidP="008A78B9">
      <w:pPr>
        <w:spacing w:after="0"/>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lastRenderedPageBreak/>
        <w:t>«</w:t>
      </w:r>
    </w:p>
    <w:tbl>
      <w:tblPr>
        <w:tblW w:w="15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935"/>
        <w:gridCol w:w="4181"/>
        <w:gridCol w:w="1760"/>
        <w:gridCol w:w="974"/>
        <w:gridCol w:w="973"/>
        <w:gridCol w:w="954"/>
        <w:gridCol w:w="954"/>
        <w:gridCol w:w="952"/>
      </w:tblGrid>
      <w:tr w:rsidR="008A78B9" w:rsidRPr="008A78B9" w:rsidTr="008D67B4">
        <w:tc>
          <w:tcPr>
            <w:tcW w:w="2024"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Статус</w:t>
            </w:r>
          </w:p>
        </w:tc>
        <w:tc>
          <w:tcPr>
            <w:tcW w:w="2935"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Наименование муниципальной программы, подпрограммы муниципальной программы, ведомственной целевой программы, </w:t>
            </w:r>
          </w:p>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основного мероприятия</w:t>
            </w:r>
          </w:p>
        </w:tc>
        <w:tc>
          <w:tcPr>
            <w:tcW w:w="4181"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Источник финансирования </w:t>
            </w:r>
          </w:p>
        </w:tc>
        <w:tc>
          <w:tcPr>
            <w:tcW w:w="6567"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Оценка всего расходов, тыс. рублей</w:t>
            </w: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4181"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 xml:space="preserve">всего </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(с нарастающим итогом с начала реализации программы)</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2024 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2025</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2026 год</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2027 год</w:t>
            </w:r>
          </w:p>
        </w:tc>
      </w:tr>
      <w:tr w:rsidR="008A78B9" w:rsidRPr="008A78B9" w:rsidTr="008D67B4">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Муниципальная программа</w:t>
            </w: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«Создание условий для развития социальной сферы»</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11 253,6</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2 155,0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 xml:space="preserve">2 </w:t>
            </w:r>
            <w:r w:rsidRPr="008A78B9">
              <w:rPr>
                <w:rFonts w:ascii="Times New Roman" w:eastAsia="Calibri" w:hAnsi="Times New Roman" w:cs="Calibri"/>
                <w:b/>
                <w:sz w:val="24"/>
                <w:szCs w:val="24"/>
                <w:lang w:val="en-US"/>
              </w:rPr>
              <w:t>4</w:t>
            </w:r>
            <w:r w:rsidRPr="008A78B9">
              <w:rPr>
                <w:rFonts w:ascii="Times New Roman" w:eastAsia="Calibri" w:hAnsi="Times New Roman" w:cs="Calibri"/>
                <w:b/>
                <w:sz w:val="24"/>
                <w:szCs w:val="24"/>
              </w:rPr>
              <w:t>12,4</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2 366,2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2 160,0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2 160,0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b/>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b/>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10 754,9</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2 083,9</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2 097,4</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2 253,6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2 160,0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2 160,0</w:t>
            </w: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b/>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498,7</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315,0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112,6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b/>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377"/>
        </w:trPr>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b/>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Подпрограмма 1 </w:t>
            </w: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«Содействие занятости населения»</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8876,1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1 663,4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1 711,2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1 861,5</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1 820,0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1 820,0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8876,1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1663,4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1711,2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1861,5</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1820,0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1820,0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1.1.2.</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Cs/>
                <w:sz w:val="24"/>
                <w:szCs w:val="24"/>
                <w:lang w:eastAsia="ru-RU"/>
              </w:rPr>
            </w:pPr>
            <w:r w:rsidRPr="008A78B9">
              <w:rPr>
                <w:rFonts w:ascii="Times New Roman" w:eastAsia="Times New Roman" w:hAnsi="Times New Roman" w:cs="Calibri"/>
                <w:b/>
                <w:sz w:val="24"/>
                <w:szCs w:val="24"/>
                <w:lang w:eastAsia="ru-RU"/>
              </w:rPr>
              <w:lastRenderedPageBreak/>
              <w:t xml:space="preserve">Предоставление иных межбюджетных трансфертов бюджетам сельских поселений на реализацию </w:t>
            </w:r>
            <w:r w:rsidRPr="008A78B9">
              <w:rPr>
                <w:rFonts w:ascii="Times New Roman" w:eastAsia="Times New Roman" w:hAnsi="Times New Roman" w:cs="Calibri"/>
                <w:b/>
                <w:sz w:val="24"/>
                <w:szCs w:val="24"/>
                <w:lang w:eastAsia="ru-RU"/>
              </w:rPr>
              <w:lastRenderedPageBreak/>
              <w:t>мероприятий по содействию занятости населения</w:t>
            </w:r>
          </w:p>
          <w:p w:rsidR="008A78B9" w:rsidRPr="008A78B9" w:rsidRDefault="008A78B9" w:rsidP="008A78B9">
            <w:pPr>
              <w:widowControl w:val="0"/>
              <w:spacing w:after="0" w:line="240" w:lineRule="auto"/>
              <w:jc w:val="both"/>
              <w:rPr>
                <w:rFonts w:ascii="Times New Roman" w:eastAsia="Times New Roman" w:hAnsi="Times New Roman" w:cs="Calibri"/>
                <w:bCs/>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lastRenderedPageBreak/>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6545,2</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1274,0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1311,2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1320,0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6545,2</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1274,0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1311,2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1320,0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Мероприятие 1.1.2.2.</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Cs/>
                <w:sz w:val="24"/>
                <w:szCs w:val="24"/>
                <w:lang w:eastAsia="ru-RU"/>
              </w:rPr>
            </w:pPr>
            <w:r w:rsidRPr="008A78B9">
              <w:rPr>
                <w:rFonts w:ascii="Times New Roman" w:eastAsia="Times New Roman" w:hAnsi="Times New Roman" w:cs="Calibri"/>
                <w:sz w:val="24"/>
                <w:szCs w:val="24"/>
                <w:lang w:eastAsia="ru-RU"/>
              </w:rPr>
              <w:t>Реализация «Народных проектов» в сфере занятости населения на территориях сельских поселений</w:t>
            </w:r>
          </w:p>
          <w:p w:rsidR="008A78B9" w:rsidRPr="008A78B9" w:rsidRDefault="008A78B9" w:rsidP="008A78B9">
            <w:pPr>
              <w:widowControl w:val="0"/>
              <w:spacing w:after="0" w:line="240" w:lineRule="auto"/>
              <w:jc w:val="both"/>
              <w:rPr>
                <w:rFonts w:ascii="Times New Roman" w:eastAsia="Times New Roman" w:hAnsi="Times New Roman" w:cs="Calibri"/>
                <w:b/>
                <w:bCs/>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6545,2</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1274,0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1311,2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1320,0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6545,2</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1274,0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1311,2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1320,0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sz w:val="24"/>
                <w:szCs w:val="24"/>
              </w:rPr>
            </w:pPr>
            <w:r w:rsidRPr="008A78B9">
              <w:rPr>
                <w:rFonts w:ascii="Times New Roman" w:eastAsia="Calibri" w:hAnsi="Times New Roman" w:cs="Calibri"/>
                <w:b/>
                <w:sz w:val="24"/>
                <w:szCs w:val="24"/>
              </w:rPr>
              <w:t>Основное мероприятие 1.2.2.</w:t>
            </w:r>
          </w:p>
          <w:p w:rsidR="008A78B9" w:rsidRPr="008A78B9" w:rsidRDefault="008A78B9" w:rsidP="008A78B9">
            <w:pPr>
              <w:spacing w:after="0" w:line="240" w:lineRule="auto"/>
              <w:ind w:firstLine="720"/>
              <w:jc w:val="both"/>
              <w:rPr>
                <w:rFonts w:ascii="Times New Roman" w:eastAsia="Calibri" w:hAnsi="Times New Roman" w:cs="Calibri"/>
                <w:sz w:val="24"/>
                <w:szCs w:val="24"/>
              </w:rPr>
            </w:pP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Организация временного трудоустройства несовершеннолетних граждан в возрасте от 14 до 18 лет в свободное от учебы время</w:t>
            </w:r>
          </w:p>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2 330,9</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389,4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541,5</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2 330,9</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389,4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541,5</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sz w:val="24"/>
                <w:szCs w:val="24"/>
                <w:lang w:eastAsia="ru-RU"/>
              </w:rPr>
              <w:t>Мероприятие 1.2.2.2.</w:t>
            </w: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sz w:val="24"/>
                <w:szCs w:val="24"/>
                <w:lang w:eastAsia="ru-RU"/>
              </w:rPr>
              <w:t xml:space="preserve">Заключение администрациями сельских поселений: «Выльгорт», «Зеленец», «Пажга», «Лэзым», «Ыб», «Яснэг»,  «Шошка», «Нювчим», «Озел», «Мандач», «Слудка», «Палевицы», «Часово» трудовых договоров с несовершеннолетними </w:t>
            </w:r>
            <w:r w:rsidRPr="008A78B9">
              <w:rPr>
                <w:rFonts w:ascii="Times New Roman" w:eastAsia="Times New Roman" w:hAnsi="Times New Roman" w:cs="Calibri"/>
                <w:sz w:val="24"/>
                <w:szCs w:val="24"/>
                <w:lang w:eastAsia="ru-RU"/>
              </w:rPr>
              <w:lastRenderedPageBreak/>
              <w:t>гражданами в возрасте от 14 до 18 лет.</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lastRenderedPageBreak/>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eastAsia="ru-RU"/>
              </w:rPr>
              <w:t>2 330,9</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eastAsia="ru-RU"/>
              </w:rPr>
              <w:t>389,4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541,5</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eastAsia="ru-RU"/>
              </w:rPr>
              <w:t>500,0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eastAsia="ru-RU"/>
              </w:rPr>
              <w:t>500,0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w:t>
            </w:r>
          </w:p>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2 330,9</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389,4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541,5</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rPr>
          <w:rFonts w:ascii="Calibri" w:eastAsia="Calibri" w:hAnsi="Calibri" w:cs="Times New Roman"/>
          <w:vanish/>
        </w:rPr>
      </w:pPr>
    </w:p>
    <w:p w:rsidR="008A78B9" w:rsidRPr="008A78B9" w:rsidRDefault="008A78B9" w:rsidP="008A78B9">
      <w:pPr>
        <w:spacing w:after="0"/>
        <w:rPr>
          <w:rFonts w:ascii="Calibri" w:eastAsia="Calibri" w:hAnsi="Calibri" w:cs="Times New Roman"/>
          <w:vanish/>
        </w:rPr>
      </w:pPr>
    </w:p>
    <w:p w:rsidR="008A78B9" w:rsidRPr="008A78B9" w:rsidRDefault="008A78B9" w:rsidP="008A78B9">
      <w:pPr>
        <w:spacing w:after="0"/>
        <w:rPr>
          <w:rFonts w:ascii="Calibri" w:eastAsia="Calibri" w:hAnsi="Calibri" w:cs="Times New Roman"/>
          <w:vanish/>
        </w:rPr>
      </w:pPr>
    </w:p>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spacing w:after="0" w:line="240" w:lineRule="auto"/>
        <w:rPr>
          <w:rFonts w:ascii="Times New Roman" w:eastAsia="Calibri" w:hAnsi="Times New Roman" w:cs="Times New Roman"/>
          <w:sz w:val="24"/>
          <w:szCs w:val="24"/>
        </w:rPr>
      </w:pPr>
    </w:p>
    <w:p w:rsidR="008A78B9" w:rsidRPr="008A78B9" w:rsidRDefault="008A78B9" w:rsidP="008A78B9">
      <w:pPr>
        <w:spacing w:after="0" w:line="240" w:lineRule="auto"/>
        <w:ind w:firstLine="567"/>
        <w:rPr>
          <w:rFonts w:ascii="Times New Roman" w:eastAsia="Calibri" w:hAnsi="Times New Roman" w:cs="Times New Roman"/>
          <w:sz w:val="24"/>
          <w:szCs w:val="24"/>
        </w:rPr>
      </w:pPr>
      <w:r w:rsidRPr="008A78B9">
        <w:rPr>
          <w:rFonts w:ascii="Times New Roman" w:eastAsia="Calibri" w:hAnsi="Times New Roman" w:cs="Times New Roman"/>
          <w:sz w:val="24"/>
          <w:szCs w:val="24"/>
        </w:rPr>
        <w:t>2) Строки «Подпрограмма 2» – «мероприятие 2.2.2.» изложить в следующей редакции:</w:t>
      </w:r>
    </w:p>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935"/>
        <w:gridCol w:w="4181"/>
        <w:gridCol w:w="1760"/>
        <w:gridCol w:w="974"/>
        <w:gridCol w:w="973"/>
        <w:gridCol w:w="954"/>
        <w:gridCol w:w="954"/>
        <w:gridCol w:w="952"/>
      </w:tblGrid>
      <w:tr w:rsidR="008A78B9" w:rsidRPr="008A78B9" w:rsidTr="008D67B4">
        <w:tc>
          <w:tcPr>
            <w:tcW w:w="2024"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Статус</w:t>
            </w:r>
          </w:p>
        </w:tc>
        <w:tc>
          <w:tcPr>
            <w:tcW w:w="2935"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Наименование муниципальной программы, подпрограммы муниципальной программы, ведомственной целевой программы, </w:t>
            </w:r>
          </w:p>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основного мероприятия</w:t>
            </w:r>
          </w:p>
        </w:tc>
        <w:tc>
          <w:tcPr>
            <w:tcW w:w="4181"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Источник финансирования </w:t>
            </w:r>
          </w:p>
        </w:tc>
        <w:tc>
          <w:tcPr>
            <w:tcW w:w="6567"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Оценка всего расходов, тыс. рублей</w:t>
            </w: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4181"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 xml:space="preserve">всего </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(с нарастающим итогом с начала реализации программы)</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2024 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2025</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2026 год</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2027 год</w:t>
            </w:r>
          </w:p>
        </w:tc>
      </w:tr>
      <w:tr w:rsidR="008A78B9" w:rsidRPr="008A78B9" w:rsidTr="008D67B4">
        <w:tc>
          <w:tcPr>
            <w:tcW w:w="2024"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b/>
                <w:sz w:val="24"/>
                <w:szCs w:val="24"/>
                <w:lang w:eastAsia="ru-RU"/>
              </w:rPr>
              <w:t xml:space="preserve">Подпрограмма 2 </w:t>
            </w: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Поддержка социально ориентированных некоммерческих организаций</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541,1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val="en-US" w:eastAsia="ru-RU"/>
              </w:rPr>
              <w:t>12</w:t>
            </w:r>
            <w:r w:rsidRPr="008A78B9">
              <w:rPr>
                <w:rFonts w:ascii="Times New Roman" w:eastAsia="Calibri" w:hAnsi="Times New Roman" w:cs="Calibri"/>
                <w:b/>
                <w:sz w:val="24"/>
                <w:szCs w:val="24"/>
                <w:lang w:eastAsia="ru-RU"/>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430,0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val="en-US" w:eastAsia="ru-RU"/>
              </w:rPr>
              <w:t>8</w:t>
            </w:r>
            <w:r w:rsidRPr="008A78B9">
              <w:rPr>
                <w:rFonts w:ascii="Times New Roman" w:eastAsia="Calibri" w:hAnsi="Times New Roman" w:cs="Calibri"/>
                <w:sz w:val="24"/>
                <w:szCs w:val="24"/>
                <w:lang w:eastAsia="ru-RU"/>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111,1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Основное мероприятие 2.2.1</w:t>
            </w:r>
          </w:p>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 xml:space="preserve">Финансовая поддержка СО НКО на конкурсной основе для реализации проектов, для укрепления материально-технической базы, для реализации проводимых мероприятий и </w:t>
            </w:r>
            <w:r w:rsidRPr="008A78B9">
              <w:rPr>
                <w:rFonts w:ascii="Times New Roman" w:eastAsia="Times New Roman" w:hAnsi="Times New Roman" w:cs="Calibri"/>
                <w:b/>
                <w:sz w:val="24"/>
                <w:szCs w:val="24"/>
                <w:lang w:eastAsia="ru-RU"/>
              </w:rPr>
              <w:lastRenderedPageBreak/>
              <w:t>осуществление уставной деятельности общественных некоммерческих организаций</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lastRenderedPageBreak/>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541,1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val="en-US"/>
              </w:rPr>
              <w:t>12</w:t>
            </w:r>
            <w:r w:rsidRPr="008A78B9">
              <w:rPr>
                <w:rFonts w:ascii="Times New Roman" w:eastAsia="Calibri" w:hAnsi="Times New Roman" w:cs="Calibri"/>
                <w:b/>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lang w:val="en-US"/>
              </w:rPr>
              <w:t>8</w:t>
            </w: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111,1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lang w:eastAsia="ru-RU"/>
              </w:rPr>
              <w:t>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lang w:eastAsia="ru-RU"/>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tcBorders>
              <w:bottom w:val="single" w:sz="4" w:space="0" w:color="auto"/>
            </w:tcBorders>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2935" w:type="dxa"/>
            <w:vMerge/>
            <w:tcBorders>
              <w:bottom w:val="single" w:sz="4" w:space="0" w:color="auto"/>
            </w:tcBorders>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p>
        </w:tc>
        <w:tc>
          <w:tcPr>
            <w:tcW w:w="4181" w:type="dxa"/>
            <w:tcBorders>
              <w:bottom w:val="single" w:sz="4" w:space="0" w:color="auto"/>
            </w:tcBorders>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tcBorders>
              <w:bottom w:val="single" w:sz="4"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tcBorders>
              <w:bottom w:val="single" w:sz="4"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tcBorders>
              <w:bottom w:val="single" w:sz="4"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tcBorders>
              <w:bottom w:val="single" w:sz="4"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tcBorders>
              <w:bottom w:val="single" w:sz="4"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tcBorders>
              <w:bottom w:val="single" w:sz="4"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sz w:val="24"/>
                <w:szCs w:val="24"/>
              </w:rPr>
            </w:pPr>
            <w:r w:rsidRPr="008A78B9">
              <w:rPr>
                <w:rFonts w:ascii="Times New Roman" w:eastAsia="Times New Roman" w:hAnsi="Times New Roman" w:cs="Calibri"/>
                <w:sz w:val="24"/>
                <w:szCs w:val="24"/>
              </w:rPr>
              <w:lastRenderedPageBreak/>
              <w:t>Мероприятие 2.2.1.2.</w:t>
            </w:r>
          </w:p>
        </w:tc>
        <w:tc>
          <w:tcPr>
            <w:tcW w:w="2935" w:type="dxa"/>
            <w:vMerge w:val="restart"/>
            <w:shd w:val="clear" w:color="auto" w:fill="auto"/>
            <w:tcMar>
              <w:left w:w="108" w:type="dxa"/>
            </w:tcMar>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bCs/>
                <w:sz w:val="24"/>
                <w:szCs w:val="24"/>
                <w:lang w:eastAsia="ru-RU"/>
              </w:rPr>
              <w:t>Заключение Соглашения между администрацией МР и министерством экономики РК о предоставлении субсидии из республиканского бюджета РК бюджету муниципального района на софинансирование расходных обязательств муниципальных районов (городских округов), возникающих при реализации муниципальных программ (подпрограмм, основных мероприятий) поддержки СО НКО</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541,1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271,1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lang w:val="en-US"/>
              </w:rPr>
              <w:t>12</w:t>
            </w:r>
            <w:r w:rsidRPr="008A78B9">
              <w:rPr>
                <w:rFonts w:ascii="Times New Roman" w:eastAsia="Calibri" w:hAnsi="Times New Roman" w:cs="Calibri"/>
                <w:b/>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50,0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200,0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lang w:val="en-US"/>
              </w:rPr>
              <w:t>8</w:t>
            </w: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50,0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111,1</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71,1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tcBorders>
              <w:bottom w:val="single" w:sz="2" w:space="0" w:color="auto"/>
            </w:tcBorders>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tcBorders>
              <w:bottom w:val="single" w:sz="2" w:space="0" w:color="auto"/>
            </w:tcBorders>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tcBorders>
              <w:bottom w:val="single" w:sz="2" w:space="0" w:color="auto"/>
            </w:tcBorders>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tcBorders>
              <w:bottom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tcBorders>
              <w:bottom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tcBorders>
              <w:bottom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tcBorders>
              <w:bottom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tcBorders>
              <w:bottom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tcBorders>
              <w:bottom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rPr>
          <w:rFonts w:ascii="Calibri" w:eastAsia="Calibri" w:hAnsi="Calibri" w:cs="Times New Roman"/>
          <w:vanish/>
        </w:rPr>
      </w:pPr>
    </w:p>
    <w:tbl>
      <w:tblPr>
        <w:tblW w:w="15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935"/>
        <w:gridCol w:w="4181"/>
        <w:gridCol w:w="1760"/>
        <w:gridCol w:w="974"/>
        <w:gridCol w:w="973"/>
        <w:gridCol w:w="954"/>
        <w:gridCol w:w="954"/>
        <w:gridCol w:w="952"/>
      </w:tblGrid>
      <w:tr w:rsidR="008A78B9" w:rsidRPr="008A78B9" w:rsidTr="008D67B4">
        <w:tc>
          <w:tcPr>
            <w:tcW w:w="2024" w:type="dxa"/>
            <w:vMerge w:val="restart"/>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Times New Roman"/>
                <w:color w:val="000000"/>
                <w:sz w:val="24"/>
                <w:szCs w:val="24"/>
                <w:lang w:eastAsia="ru-RU"/>
              </w:rPr>
            </w:pPr>
            <w:r w:rsidRPr="008A78B9">
              <w:rPr>
                <w:rFonts w:ascii="Times New Roman" w:eastAsia="Calibri" w:hAnsi="Times New Roman" w:cs="Times New Roman"/>
                <w:b/>
                <w:sz w:val="24"/>
                <w:szCs w:val="24"/>
              </w:rPr>
              <w:t>Основное мероприятие 2.2.2.</w:t>
            </w:r>
          </w:p>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val="restart"/>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Times New Roman"/>
                <w:color w:val="000000"/>
                <w:sz w:val="24"/>
                <w:szCs w:val="24"/>
                <w:lang w:eastAsia="ru-RU"/>
              </w:rPr>
            </w:pPr>
            <w:r w:rsidRPr="008A78B9">
              <w:rPr>
                <w:rFonts w:ascii="Times New Roman" w:eastAsia="Calibri" w:hAnsi="Times New Roman" w:cs="Times New Roman"/>
                <w:b/>
                <w:sz w:val="24"/>
                <w:szCs w:val="24"/>
              </w:rPr>
              <w:t>Участие СО НКО, в том числе ТОС в мероприятиях по привлечению средств на реализацию социальных проектов</w:t>
            </w:r>
          </w:p>
          <w:p w:rsidR="008A78B9" w:rsidRPr="008A78B9" w:rsidRDefault="008A78B9" w:rsidP="008A78B9">
            <w:pPr>
              <w:spacing w:after="0" w:line="240" w:lineRule="auto"/>
              <w:jc w:val="both"/>
              <w:rPr>
                <w:rFonts w:ascii="Times New Roman" w:eastAsia="Calibri" w:hAnsi="Times New Roman" w:cs="Times New Roman"/>
                <w:color w:val="000000"/>
                <w:sz w:val="24"/>
                <w:szCs w:val="24"/>
                <w:highlight w:val="yellow"/>
                <w:lang w:eastAsia="ru-RU"/>
              </w:rPr>
            </w:pPr>
          </w:p>
        </w:tc>
        <w:tc>
          <w:tcPr>
            <w:tcW w:w="4181"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Всего:</w:t>
            </w:r>
          </w:p>
        </w:tc>
        <w:tc>
          <w:tcPr>
            <w:tcW w:w="1760"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74"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73"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54"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54"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52" w:type="dxa"/>
            <w:tcBorders>
              <w:top w:val="single" w:sz="2" w:space="0" w:color="auto"/>
              <w:left w:val="single" w:sz="2" w:space="0" w:color="auto"/>
              <w:bottom w:val="single" w:sz="2" w:space="0" w:color="auto"/>
              <w:right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r>
      <w:tr w:rsidR="008A78B9" w:rsidRPr="008A78B9" w:rsidTr="008D67B4">
        <w:tc>
          <w:tcPr>
            <w:tcW w:w="2024" w:type="dxa"/>
            <w:vMerge/>
            <w:tcBorders>
              <w:top w:val="single" w:sz="2" w:space="0" w:color="auto"/>
            </w:tcBorders>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tcBorders>
              <w:top w:val="single" w:sz="2" w:space="0" w:color="auto"/>
            </w:tcBorders>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4181" w:type="dxa"/>
            <w:tcBorders>
              <w:top w:val="single" w:sz="2" w:space="0" w:color="auto"/>
            </w:tcBorders>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в том числе:</w:t>
            </w:r>
          </w:p>
        </w:tc>
        <w:tc>
          <w:tcPr>
            <w:tcW w:w="1760" w:type="dxa"/>
            <w:tcBorders>
              <w:top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74" w:type="dxa"/>
            <w:tcBorders>
              <w:top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73" w:type="dxa"/>
            <w:tcBorders>
              <w:top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54" w:type="dxa"/>
            <w:tcBorders>
              <w:top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54" w:type="dxa"/>
            <w:tcBorders>
              <w:top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52" w:type="dxa"/>
            <w:tcBorders>
              <w:top w:val="single" w:sz="2" w:space="0" w:color="auto"/>
            </w:tcBorders>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color w:val="000000"/>
                <w:sz w:val="24"/>
                <w:szCs w:val="24"/>
                <w:lang w:eastAsia="ru-RU"/>
              </w:rPr>
            </w:pPr>
            <w:r w:rsidRPr="008A78B9">
              <w:rPr>
                <w:rFonts w:ascii="Times New Roman" w:eastAsia="Calibri" w:hAnsi="Times New Roman" w:cs="Times New Roman"/>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color w:val="000000"/>
                <w:sz w:val="24"/>
                <w:szCs w:val="24"/>
                <w:lang w:eastAsia="ru-RU"/>
              </w:rPr>
            </w:pPr>
            <w:r w:rsidRPr="008A78B9">
              <w:rPr>
                <w:rFonts w:ascii="Times New Roman" w:eastAsia="Calibri" w:hAnsi="Times New Roman" w:cs="Times New Roman"/>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Times New Roman"/>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Times New Roman"/>
                <w:color w:val="000000"/>
                <w:sz w:val="24"/>
                <w:szCs w:val="24"/>
                <w:lang w:eastAsia="ru-RU"/>
              </w:rPr>
            </w:pPr>
            <w:r w:rsidRPr="008A78B9">
              <w:rPr>
                <w:rFonts w:ascii="Times New Roman" w:eastAsia="Calibri" w:hAnsi="Times New Roman" w:cs="Times New Roman"/>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spacing w:after="0" w:line="240" w:lineRule="auto"/>
        <w:rPr>
          <w:rFonts w:ascii="Times New Roman" w:eastAsia="Calibri" w:hAnsi="Times New Roman" w:cs="Times New Roman"/>
          <w:sz w:val="24"/>
          <w:szCs w:val="24"/>
        </w:rPr>
      </w:pPr>
    </w:p>
    <w:p w:rsidR="008A78B9" w:rsidRPr="008A78B9" w:rsidRDefault="008A78B9" w:rsidP="008A78B9">
      <w:pPr>
        <w:spacing w:after="0" w:line="240" w:lineRule="auto"/>
        <w:ind w:firstLine="567"/>
        <w:rPr>
          <w:rFonts w:ascii="Times New Roman" w:eastAsia="Calibri" w:hAnsi="Times New Roman" w:cs="Times New Roman"/>
          <w:sz w:val="24"/>
          <w:szCs w:val="24"/>
        </w:rPr>
      </w:pPr>
      <w:r w:rsidRPr="008A78B9">
        <w:rPr>
          <w:rFonts w:ascii="Times New Roman" w:eastAsia="Calibri" w:hAnsi="Times New Roman" w:cs="Times New Roman"/>
          <w:sz w:val="24"/>
          <w:szCs w:val="24"/>
        </w:rPr>
        <w:t>3) Строки «Подпрограмма 4 – мероприятие 4.3.2.1.» изложить в следующей редакции:</w:t>
      </w:r>
    </w:p>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935"/>
        <w:gridCol w:w="4181"/>
        <w:gridCol w:w="1760"/>
        <w:gridCol w:w="974"/>
        <w:gridCol w:w="973"/>
        <w:gridCol w:w="954"/>
        <w:gridCol w:w="954"/>
        <w:gridCol w:w="952"/>
      </w:tblGrid>
      <w:tr w:rsidR="008A78B9" w:rsidRPr="008A78B9" w:rsidTr="008D67B4">
        <w:tc>
          <w:tcPr>
            <w:tcW w:w="2024"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Статус</w:t>
            </w:r>
          </w:p>
        </w:tc>
        <w:tc>
          <w:tcPr>
            <w:tcW w:w="2935"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Наименование муниципальной программы, подпрограммы муниципальной программы, ведомственной целевой программы, </w:t>
            </w:r>
          </w:p>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основного мероприятия</w:t>
            </w:r>
          </w:p>
        </w:tc>
        <w:tc>
          <w:tcPr>
            <w:tcW w:w="4181"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Источник финансирования </w:t>
            </w:r>
          </w:p>
        </w:tc>
        <w:tc>
          <w:tcPr>
            <w:tcW w:w="6567"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Оценка всего расходов, тыс. рублей</w:t>
            </w: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4181"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 xml:space="preserve">всего </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(с нарастающим итогом с начала реализации программы)</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2024 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2025</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2026 год</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2027 год</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Подпрограмма 4</w:t>
            </w:r>
          </w:p>
        </w:tc>
        <w:tc>
          <w:tcPr>
            <w:tcW w:w="2935" w:type="dxa"/>
            <w:vMerge w:val="restart"/>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Доступная среда</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448,4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84,4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134,0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110,0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60,0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60,0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448,4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84,4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134,0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110,0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60,0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60,0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Основное мероприятие 4.3.1.</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Проведение конкурсов, фестивалей, квестов,</w:t>
            </w:r>
            <w:r w:rsidRPr="008A78B9">
              <w:rPr>
                <w:rFonts w:ascii="Times New Roman" w:eastAsia="Calibri" w:hAnsi="Times New Roman" w:cs="Calibri"/>
                <w:b/>
                <w:sz w:val="24"/>
                <w:szCs w:val="24"/>
              </w:rPr>
              <w:t xml:space="preserve"> </w:t>
            </w:r>
            <w:r w:rsidRPr="008A78B9">
              <w:rPr>
                <w:rFonts w:ascii="Times New Roman" w:eastAsia="Calibri" w:hAnsi="Times New Roman" w:cs="Calibri"/>
                <w:sz w:val="24"/>
                <w:szCs w:val="24"/>
              </w:rPr>
              <w:t>спортивных мероприятий и мероприятий по адаптивному туризму для граждан с инвалидностью</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354,4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354,4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4.3.1.1.</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color w:val="000000"/>
                <w:sz w:val="24"/>
                <w:szCs w:val="24"/>
              </w:rPr>
              <w:t xml:space="preserve">Проведение межмуниципального творческого фестиваля </w:t>
            </w:r>
            <w:r w:rsidRPr="008A78B9">
              <w:rPr>
                <w:rFonts w:ascii="Times New Roman" w:eastAsia="Calibri" w:hAnsi="Times New Roman" w:cs="Calibri"/>
                <w:color w:val="000000"/>
                <w:sz w:val="24"/>
                <w:szCs w:val="24"/>
              </w:rPr>
              <w:lastRenderedPageBreak/>
              <w:t>среди людей с инвалидностью «Зажги звезду народную»</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lastRenderedPageBreak/>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354,4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val="en-US" w:eastAsia="ru-RU"/>
              </w:rPr>
            </w:pPr>
            <w:r w:rsidRPr="008A78B9">
              <w:rPr>
                <w:rFonts w:ascii="Times New Roman" w:eastAsia="Calibri" w:hAnsi="Times New Roman" w:cs="Calibri"/>
                <w:b/>
                <w:sz w:val="24"/>
                <w:szCs w:val="24"/>
                <w:lang w:val="en-US" w:eastAsia="ru-RU"/>
              </w:rPr>
              <w:t>74</w:t>
            </w:r>
            <w:r w:rsidRPr="008A78B9">
              <w:rPr>
                <w:rFonts w:ascii="Times New Roman" w:eastAsia="Calibri" w:hAnsi="Times New Roman" w:cs="Calibri"/>
                <w:b/>
                <w:sz w:val="24"/>
                <w:szCs w:val="24"/>
                <w:lang w:eastAsia="ru-RU"/>
              </w:rPr>
              <w:t>,</w:t>
            </w:r>
            <w:r w:rsidRPr="008A78B9">
              <w:rPr>
                <w:rFonts w:ascii="Times New Roman" w:eastAsia="Calibri" w:hAnsi="Times New Roman" w:cs="Calibri"/>
                <w:b/>
                <w:sz w:val="24"/>
                <w:szCs w:val="24"/>
                <w:lang w:val="en-US" w:eastAsia="ru-RU"/>
              </w:rPr>
              <w:t>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50,0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xml:space="preserve">Бюджет муниципального </w:t>
            </w:r>
            <w:r w:rsidRPr="008A78B9">
              <w:rPr>
                <w:rFonts w:ascii="Times New Roman" w:eastAsia="Calibri" w:hAnsi="Times New Roman" w:cs="Calibri"/>
                <w:sz w:val="24"/>
                <w:szCs w:val="24"/>
                <w:lang w:eastAsia="ru-RU"/>
              </w:rPr>
              <w:lastRenderedPageBreak/>
              <w:t>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354,4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74,4</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90,0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Основное мероприятие 4.3.2.</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color w:val="000000"/>
                <w:sz w:val="24"/>
                <w:szCs w:val="24"/>
              </w:rPr>
              <w:t>Участие граждан с инвалидностью в спортивных мероприятиях</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94,0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44,0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94,0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44,0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4.3.2.1.</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color w:val="000000"/>
                <w:sz w:val="24"/>
                <w:szCs w:val="24"/>
              </w:rPr>
              <w:t>Проведение соревнования среди людей с инвалидностью «Адаптивный туризм»</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94,0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44,0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10,0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10,0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94,0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44,0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Pr="008A78B9" w:rsidRDefault="008A78B9" w:rsidP="008A78B9">
      <w:pPr>
        <w:spacing w:after="0" w:line="240" w:lineRule="auto"/>
        <w:rPr>
          <w:rFonts w:ascii="Times New Roman" w:eastAsia="Calibri" w:hAnsi="Times New Roman" w:cs="Times New Roman"/>
          <w:sz w:val="24"/>
          <w:szCs w:val="24"/>
        </w:rPr>
      </w:pPr>
    </w:p>
    <w:p w:rsidR="008A78B9" w:rsidRPr="008A78B9" w:rsidRDefault="008A78B9" w:rsidP="008A78B9">
      <w:pPr>
        <w:spacing w:after="0" w:line="240" w:lineRule="auto"/>
        <w:rPr>
          <w:rFonts w:ascii="Times New Roman" w:eastAsia="Calibri" w:hAnsi="Times New Roman" w:cs="Times New Roman"/>
          <w:sz w:val="24"/>
          <w:szCs w:val="24"/>
        </w:rPr>
      </w:pPr>
    </w:p>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4) Строки «Подпрограмма 5 – мероприятие 4.5.2.1.» изложить в следующей редакции:</w:t>
      </w:r>
    </w:p>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tbl>
      <w:tblPr>
        <w:tblW w:w="15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935"/>
        <w:gridCol w:w="4181"/>
        <w:gridCol w:w="1760"/>
        <w:gridCol w:w="974"/>
        <w:gridCol w:w="973"/>
        <w:gridCol w:w="954"/>
        <w:gridCol w:w="954"/>
        <w:gridCol w:w="952"/>
      </w:tblGrid>
      <w:tr w:rsidR="008A78B9" w:rsidRPr="008A78B9" w:rsidTr="008D67B4">
        <w:tc>
          <w:tcPr>
            <w:tcW w:w="2024"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Статус</w:t>
            </w:r>
          </w:p>
        </w:tc>
        <w:tc>
          <w:tcPr>
            <w:tcW w:w="2935"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 xml:space="preserve">Наименование муниципальной программы, подпрограммы </w:t>
            </w:r>
            <w:r w:rsidRPr="008A78B9">
              <w:rPr>
                <w:rFonts w:ascii="Times New Roman" w:eastAsia="Calibri" w:hAnsi="Times New Roman" w:cs="Calibri"/>
                <w:b/>
                <w:color w:val="000000"/>
                <w:sz w:val="24"/>
                <w:szCs w:val="24"/>
                <w:lang w:eastAsia="ru-RU"/>
              </w:rPr>
              <w:lastRenderedPageBreak/>
              <w:t xml:space="preserve">муниципальной программы, ведомственной целевой программы, </w:t>
            </w:r>
          </w:p>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t>основного мероприятия</w:t>
            </w:r>
          </w:p>
        </w:tc>
        <w:tc>
          <w:tcPr>
            <w:tcW w:w="4181" w:type="dxa"/>
            <w:vMerge w:val="restart"/>
            <w:shd w:val="clear" w:color="auto" w:fill="auto"/>
            <w:tcMar>
              <w:left w:w="108" w:type="dxa"/>
            </w:tcMar>
            <w:vAlign w:val="center"/>
          </w:tcPr>
          <w:p w:rsidR="008A78B9" w:rsidRPr="008A78B9" w:rsidRDefault="008A78B9" w:rsidP="008A78B9">
            <w:pPr>
              <w:spacing w:after="0" w:line="240" w:lineRule="auto"/>
              <w:jc w:val="center"/>
              <w:rPr>
                <w:rFonts w:ascii="Times New Roman" w:eastAsia="Calibri" w:hAnsi="Times New Roman" w:cs="Calibri"/>
                <w:b/>
                <w:color w:val="000000"/>
                <w:sz w:val="24"/>
                <w:szCs w:val="24"/>
                <w:lang w:eastAsia="ru-RU"/>
              </w:rPr>
            </w:pPr>
            <w:r w:rsidRPr="008A78B9">
              <w:rPr>
                <w:rFonts w:ascii="Times New Roman" w:eastAsia="Calibri" w:hAnsi="Times New Roman" w:cs="Calibri"/>
                <w:b/>
                <w:color w:val="000000"/>
                <w:sz w:val="24"/>
                <w:szCs w:val="24"/>
                <w:lang w:eastAsia="ru-RU"/>
              </w:rPr>
              <w:lastRenderedPageBreak/>
              <w:t xml:space="preserve">Источник финансирования </w:t>
            </w:r>
          </w:p>
        </w:tc>
        <w:tc>
          <w:tcPr>
            <w:tcW w:w="6567" w:type="dxa"/>
            <w:gridSpan w:val="6"/>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Оценка всего расходов, тыс. рублей</w:t>
            </w:r>
          </w:p>
        </w:tc>
      </w:tr>
      <w:tr w:rsidR="008A78B9" w:rsidRPr="008A78B9" w:rsidTr="008D67B4">
        <w:tc>
          <w:tcPr>
            <w:tcW w:w="2024"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2935"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4181" w:type="dxa"/>
            <w:vMerge/>
            <w:shd w:val="clear" w:color="auto" w:fill="auto"/>
            <w:tcMar>
              <w:left w:w="108" w:type="dxa"/>
            </w:tcMar>
            <w:vAlign w:val="center"/>
          </w:tcPr>
          <w:p w:rsidR="008A78B9" w:rsidRPr="008A78B9" w:rsidRDefault="008A78B9" w:rsidP="008A78B9">
            <w:pPr>
              <w:spacing w:after="0" w:line="240" w:lineRule="auto"/>
              <w:ind w:firstLine="720"/>
              <w:jc w:val="center"/>
              <w:rPr>
                <w:rFonts w:ascii="Times New Roman" w:eastAsia="Calibri" w:hAnsi="Times New Roman" w:cs="Calibri"/>
                <w:color w:val="000000"/>
                <w:sz w:val="24"/>
                <w:szCs w:val="24"/>
                <w:lang w:eastAsia="ru-RU"/>
              </w:rPr>
            </w:pP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 xml:space="preserve">всего </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 xml:space="preserve">(с нарастающим </w:t>
            </w:r>
            <w:r w:rsidRPr="008A78B9">
              <w:rPr>
                <w:rFonts w:ascii="Times New Roman" w:eastAsia="Calibri" w:hAnsi="Times New Roman" w:cs="Calibri"/>
                <w:b/>
                <w:sz w:val="24"/>
                <w:szCs w:val="24"/>
                <w:lang w:eastAsia="ru-RU"/>
              </w:rPr>
              <w:lastRenderedPageBreak/>
              <w:t>итогом с начала реализации программы)</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lastRenderedPageBreak/>
              <w:t>2023 год</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2024 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2025</w:t>
            </w:r>
          </w:p>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год</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2026 год</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2027 год</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lastRenderedPageBreak/>
              <w:t>Подпрограмма 5</w:t>
            </w:r>
          </w:p>
        </w:tc>
        <w:tc>
          <w:tcPr>
            <w:tcW w:w="2935"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Старшее поколение</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1 388,0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136,1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447,2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344,7</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230,0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230,0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1000,4</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136,1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172,2</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232,1</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230,0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230,0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387,6</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275,0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112,6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Основное мероприятие 5.1.1.</w:t>
            </w:r>
          </w:p>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Проведение спортивного праздника среди ветеранов</w:t>
            </w:r>
          </w:p>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350,0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350,0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5.1.1.2.</w:t>
            </w:r>
          </w:p>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 xml:space="preserve">Проведение спортивного праздника </w:t>
            </w:r>
          </w:p>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350,0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70,0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70,0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350,0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 xml:space="preserve">Основное </w:t>
            </w:r>
            <w:r w:rsidRPr="008A78B9">
              <w:rPr>
                <w:rFonts w:ascii="Times New Roman" w:eastAsia="Calibri" w:hAnsi="Times New Roman" w:cs="Calibri"/>
                <w:b/>
                <w:sz w:val="24"/>
                <w:szCs w:val="24"/>
              </w:rPr>
              <w:lastRenderedPageBreak/>
              <w:t>мероприятие 5.1.2.</w:t>
            </w:r>
          </w:p>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b/>
                <w:sz w:val="24"/>
                <w:szCs w:val="24"/>
              </w:rPr>
            </w:pPr>
            <w:r w:rsidRPr="008A78B9">
              <w:rPr>
                <w:rFonts w:ascii="Times New Roman" w:eastAsia="Calibri" w:hAnsi="Times New Roman" w:cs="Calibri"/>
                <w:b/>
                <w:sz w:val="24"/>
                <w:szCs w:val="24"/>
              </w:rPr>
              <w:lastRenderedPageBreak/>
              <w:t xml:space="preserve">Организация и </w:t>
            </w:r>
            <w:r w:rsidRPr="008A78B9">
              <w:rPr>
                <w:rFonts w:ascii="Times New Roman" w:eastAsia="Calibri" w:hAnsi="Times New Roman" w:cs="Calibri"/>
                <w:b/>
                <w:sz w:val="24"/>
                <w:szCs w:val="24"/>
              </w:rPr>
              <w:lastRenderedPageBreak/>
              <w:t>проведение районного форума «Забота», посвященного Международному Дню пожилых людей</w:t>
            </w:r>
          </w:p>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lastRenderedPageBreak/>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210,0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210,0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5.1.2.3.</w:t>
            </w:r>
          </w:p>
        </w:tc>
        <w:tc>
          <w:tcPr>
            <w:tcW w:w="2935" w:type="dxa"/>
            <w:vMerge w:val="restart"/>
            <w:shd w:val="clear" w:color="auto" w:fill="auto"/>
            <w:tcMar>
              <w:left w:w="108" w:type="dxa"/>
            </w:tcMar>
          </w:tcPr>
          <w:p w:rsidR="008A78B9" w:rsidRPr="008A78B9" w:rsidRDefault="008A78B9" w:rsidP="008A78B9">
            <w:pPr>
              <w:spacing w:after="0" w:line="240" w:lineRule="auto"/>
              <w:ind w:firstLine="34"/>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Проведение районного форума «Забота»</w:t>
            </w: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210,0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40,0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40,0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210,0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50,0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40,0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ind w:firstLine="720"/>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Основное мероприятие 5.2.1.</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Организация чествования ветеранов ВОВ с 90- и 95- летними юбилеями</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297,3</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89,6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297,3</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6,1</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89,6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5.2.1.1.</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Приобретение памятных подарков и цветов для чествования ветеранов ВОВ с 90- и 95- летними юбилеями</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217,7</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6,1</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100,0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100,0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217,7</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6,1</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5.2.1.2.</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Торжественный прием главой МР «Сыктывдинский» - руководителем администрации ветеранов ВОВ, приобретение цветов ветеранам к юбилейным медалям</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79,6</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79,6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79,6</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79,6</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b/>
                <w:sz w:val="24"/>
                <w:szCs w:val="24"/>
              </w:rPr>
              <w:t>Основное мероприятие 5.2.2.</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b/>
                <w:sz w:val="24"/>
                <w:szCs w:val="24"/>
              </w:rPr>
            </w:pPr>
            <w:r w:rsidRPr="008A78B9">
              <w:rPr>
                <w:rFonts w:ascii="Times New Roman" w:eastAsia="Calibri" w:hAnsi="Times New Roman" w:cs="Calibri"/>
                <w:b/>
                <w:sz w:val="24"/>
                <w:szCs w:val="24"/>
              </w:rPr>
              <w:t>Проведение конкурса ветеранских организаций, направленного на патриотическое воспитание детей и подростков</w:t>
            </w:r>
          </w:p>
          <w:p w:rsidR="008A78B9" w:rsidRPr="008A78B9" w:rsidRDefault="008A78B9" w:rsidP="008A78B9">
            <w:pPr>
              <w:widowControl w:val="0"/>
              <w:spacing w:after="0" w:line="240" w:lineRule="auto"/>
              <w:jc w:val="both"/>
              <w:rPr>
                <w:rFonts w:ascii="Times New Roman" w:eastAsia="Times New Roman"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100,0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Мероприятие 5.2.2.1.</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val="restart"/>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r w:rsidRPr="008A78B9">
              <w:rPr>
                <w:rFonts w:ascii="Times New Roman" w:eastAsia="Calibri" w:hAnsi="Times New Roman" w:cs="Calibri"/>
                <w:sz w:val="24"/>
                <w:szCs w:val="24"/>
              </w:rPr>
              <w:t>Проведение районного конкура среди первичных ячеек Районного совета ветеранов «Поговори с ветераном»</w:t>
            </w:r>
          </w:p>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Всего:</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100,0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b/>
                <w:sz w:val="24"/>
                <w:szCs w:val="24"/>
                <w:lang w:eastAsia="ru-RU"/>
              </w:rPr>
            </w:pPr>
            <w:r w:rsidRPr="008A78B9">
              <w:rPr>
                <w:rFonts w:ascii="Times New Roman" w:eastAsia="Calibri" w:hAnsi="Times New Roman" w:cs="Calibri"/>
                <w:b/>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b/>
                <w:sz w:val="24"/>
                <w:szCs w:val="24"/>
                <w:lang w:eastAsia="ru-RU"/>
              </w:rPr>
              <w:t>20,0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в том числе:</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Бюджет муниципального образования, из них за счет средств</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местного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100,0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20,0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республиканского бюджета РК</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 федерального бюджета</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2935" w:type="dxa"/>
            <w:vMerge/>
            <w:shd w:val="clear" w:color="auto" w:fill="auto"/>
            <w:tcMar>
              <w:left w:w="108" w:type="dxa"/>
            </w:tcMar>
          </w:tcPr>
          <w:p w:rsidR="008A78B9" w:rsidRPr="008A78B9" w:rsidRDefault="008A78B9" w:rsidP="008A78B9">
            <w:pPr>
              <w:spacing w:after="0" w:line="240" w:lineRule="auto"/>
              <w:jc w:val="both"/>
              <w:rPr>
                <w:rFonts w:ascii="Times New Roman" w:eastAsia="Calibri" w:hAnsi="Times New Roman" w:cs="Calibri"/>
                <w:color w:val="000000"/>
                <w:sz w:val="24"/>
                <w:szCs w:val="24"/>
                <w:lang w:eastAsia="ru-RU"/>
              </w:rPr>
            </w:pPr>
          </w:p>
        </w:tc>
        <w:tc>
          <w:tcPr>
            <w:tcW w:w="4181" w:type="dxa"/>
            <w:shd w:val="clear" w:color="auto" w:fill="auto"/>
            <w:tcMar>
              <w:left w:w="108" w:type="dxa"/>
            </w:tcMar>
          </w:tcPr>
          <w:p w:rsidR="008A78B9" w:rsidRPr="008A78B9" w:rsidRDefault="008A78B9" w:rsidP="008A78B9">
            <w:pPr>
              <w:spacing w:after="0" w:line="240" w:lineRule="auto"/>
              <w:rPr>
                <w:rFonts w:ascii="Times New Roman" w:eastAsia="Calibri" w:hAnsi="Times New Roman" w:cs="Calibri"/>
                <w:sz w:val="24"/>
                <w:szCs w:val="24"/>
                <w:lang w:eastAsia="ru-RU"/>
              </w:rPr>
            </w:pPr>
            <w:r w:rsidRPr="008A78B9">
              <w:rPr>
                <w:rFonts w:ascii="Times New Roman" w:eastAsia="Calibri" w:hAnsi="Times New Roman" w:cs="Calibri"/>
                <w:sz w:val="24"/>
                <w:szCs w:val="24"/>
                <w:lang w:eastAsia="ru-RU"/>
              </w:rPr>
              <w:t>средства от приносящей доход деятельности</w:t>
            </w:r>
          </w:p>
        </w:tc>
        <w:tc>
          <w:tcPr>
            <w:tcW w:w="1760"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Mar>
              <w:left w:w="108" w:type="dxa"/>
            </w:tcMar>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Pr>
          <w:p w:rsidR="008A78B9" w:rsidRPr="008A78B9" w:rsidRDefault="008A78B9" w:rsidP="008A78B9">
            <w:pPr>
              <w:spacing w:after="0" w:line="240" w:lineRule="auto"/>
              <w:rPr>
                <w:rFonts w:ascii="Times New Roman" w:eastAsia="Calibri" w:hAnsi="Times New Roman" w:cs="Calibri"/>
                <w:b/>
                <w:sz w:val="24"/>
                <w:szCs w:val="24"/>
              </w:rPr>
            </w:pPr>
            <w:r w:rsidRPr="008A78B9">
              <w:rPr>
                <w:rFonts w:ascii="Times New Roman" w:eastAsia="Calibri" w:hAnsi="Times New Roman" w:cs="Calibri"/>
                <w:b/>
                <w:sz w:val="24"/>
                <w:szCs w:val="24"/>
              </w:rPr>
              <w:t>Основное мероприятие 5.2.4.</w:t>
            </w:r>
          </w:p>
        </w:tc>
        <w:tc>
          <w:tcPr>
            <w:tcW w:w="2935" w:type="dxa"/>
            <w:vMerge w:val="restart"/>
            <w:shd w:val="clear" w:color="auto" w:fill="auto"/>
          </w:tcPr>
          <w:p w:rsidR="008A78B9" w:rsidRPr="008A78B9" w:rsidRDefault="008A78B9" w:rsidP="008A78B9">
            <w:pPr>
              <w:widowControl w:val="0"/>
              <w:spacing w:after="0" w:line="240" w:lineRule="auto"/>
              <w:jc w:val="both"/>
              <w:rPr>
                <w:rFonts w:ascii="Times New Roman" w:eastAsia="Times New Roman" w:hAnsi="Times New Roman" w:cs="Calibri"/>
                <w:b/>
                <w:sz w:val="24"/>
                <w:szCs w:val="24"/>
                <w:lang w:eastAsia="ru-RU"/>
              </w:rPr>
            </w:pPr>
            <w:r w:rsidRPr="008A78B9">
              <w:rPr>
                <w:rFonts w:ascii="Times New Roman" w:eastAsia="Times New Roman" w:hAnsi="Times New Roman" w:cs="Calibri"/>
                <w:b/>
                <w:sz w:val="24"/>
                <w:szCs w:val="24"/>
                <w:lang w:eastAsia="ru-RU"/>
              </w:rPr>
              <w:t>Увековечивание памяти погибших при защите Отечества</w:t>
            </w: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Всего:</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430,7</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305,6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125,1</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в том числе:</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Бюджет муниципального образования, из них за счет средств</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 местного бюджета</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43,1</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30,6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12,5</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 республиканского бюджета РК</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387,6</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275,0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112,6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 федерального бюджета</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средства от приносящей доход деятельности</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val="restart"/>
            <w:shd w:val="clear" w:color="auto" w:fill="auto"/>
          </w:tcPr>
          <w:p w:rsidR="008A78B9" w:rsidRPr="008A78B9" w:rsidRDefault="008A78B9" w:rsidP="008A78B9">
            <w:pPr>
              <w:spacing w:after="0" w:line="240" w:lineRule="auto"/>
              <w:rPr>
                <w:rFonts w:ascii="Times New Roman" w:eastAsia="Calibri" w:hAnsi="Times New Roman" w:cs="Calibri"/>
                <w:sz w:val="24"/>
                <w:szCs w:val="24"/>
              </w:rPr>
            </w:pPr>
            <w:r w:rsidRPr="008A78B9">
              <w:rPr>
                <w:rFonts w:ascii="Times New Roman" w:eastAsia="Calibri" w:hAnsi="Times New Roman" w:cs="Calibri"/>
                <w:sz w:val="24"/>
                <w:szCs w:val="24"/>
              </w:rPr>
              <w:t>Мероприятие 5.2.4.1.</w:t>
            </w:r>
          </w:p>
        </w:tc>
        <w:tc>
          <w:tcPr>
            <w:tcW w:w="2935" w:type="dxa"/>
            <w:vMerge w:val="restart"/>
            <w:shd w:val="clear" w:color="auto" w:fill="auto"/>
          </w:tcPr>
          <w:p w:rsidR="008A78B9" w:rsidRPr="008A78B9" w:rsidRDefault="008A78B9" w:rsidP="008A78B9">
            <w:pPr>
              <w:widowControl w:val="0"/>
              <w:spacing w:after="0" w:line="240" w:lineRule="auto"/>
              <w:jc w:val="both"/>
              <w:rPr>
                <w:rFonts w:ascii="Times New Roman" w:eastAsia="Times New Roman" w:hAnsi="Times New Roman" w:cs="Calibri"/>
                <w:sz w:val="24"/>
                <w:szCs w:val="24"/>
                <w:lang w:eastAsia="ru-RU"/>
              </w:rPr>
            </w:pPr>
            <w:r w:rsidRPr="008A78B9">
              <w:rPr>
                <w:rFonts w:ascii="Times New Roman" w:eastAsia="Times New Roman" w:hAnsi="Times New Roman" w:cs="Calibri"/>
                <w:sz w:val="24"/>
                <w:szCs w:val="24"/>
                <w:lang w:eastAsia="ru-RU"/>
              </w:rPr>
              <w:t>Изготовление и установка мемориальных знаков на воинских захоронениях с вовлечением граждан и общественных организаций в социально-значимую активную деятельность, участие граждан в акциях по оказанию гуманитарной помощи</w:t>
            </w: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Всего:</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430,7</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305,6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125,1</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b/>
                <w:sz w:val="24"/>
                <w:szCs w:val="24"/>
              </w:rPr>
            </w:pPr>
            <w:r w:rsidRPr="008A78B9">
              <w:rPr>
                <w:rFonts w:ascii="Times New Roman" w:eastAsia="Calibri" w:hAnsi="Times New Roman" w:cs="Calibri"/>
                <w:b/>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в том числе:</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Бюджет муниципального образования, из них за счет средств</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Times New Roman"/>
                <w:sz w:val="24"/>
                <w:szCs w:val="24"/>
              </w:rPr>
            </w:pP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 местного бюджета</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43,1</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30,6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12,5</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 республиканского бюджета РК</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387,6</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275,0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112,6</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 федерального бюджета</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r w:rsidR="008A78B9" w:rsidRPr="008A78B9" w:rsidTr="008D67B4">
        <w:trPr>
          <w:trHeight w:val="60"/>
        </w:trPr>
        <w:tc>
          <w:tcPr>
            <w:tcW w:w="2024"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2935" w:type="dxa"/>
            <w:vMerge/>
            <w:shd w:val="clear" w:color="auto" w:fill="auto"/>
          </w:tcPr>
          <w:p w:rsidR="008A78B9" w:rsidRPr="008A78B9" w:rsidRDefault="008A78B9" w:rsidP="008A78B9">
            <w:pPr>
              <w:spacing w:after="0" w:line="240" w:lineRule="auto"/>
              <w:rPr>
                <w:rFonts w:ascii="Times New Roman" w:eastAsia="Times New Roman" w:hAnsi="Times New Roman" w:cs="Times New Roman"/>
                <w:sz w:val="24"/>
                <w:szCs w:val="24"/>
                <w:lang w:eastAsia="ru-RU"/>
              </w:rPr>
            </w:pPr>
          </w:p>
        </w:tc>
        <w:tc>
          <w:tcPr>
            <w:tcW w:w="4181" w:type="dxa"/>
            <w:shd w:val="clear" w:color="auto" w:fill="auto"/>
          </w:tcPr>
          <w:p w:rsidR="008A78B9" w:rsidRPr="008A78B9" w:rsidRDefault="008A78B9" w:rsidP="008A78B9">
            <w:pPr>
              <w:spacing w:after="0" w:line="240" w:lineRule="auto"/>
              <w:rPr>
                <w:rFonts w:ascii="Calibri" w:eastAsia="Calibri" w:hAnsi="Calibri" w:cs="Times New Roman"/>
              </w:rPr>
            </w:pPr>
            <w:r w:rsidRPr="008A78B9">
              <w:rPr>
                <w:rFonts w:ascii="Times New Roman" w:eastAsia="Calibri" w:hAnsi="Times New Roman" w:cs="Times New Roman"/>
                <w:sz w:val="24"/>
                <w:szCs w:val="24"/>
                <w:lang w:eastAsia="ru-RU"/>
              </w:rPr>
              <w:t>средства от приносящей доход деятельности</w:t>
            </w:r>
          </w:p>
        </w:tc>
        <w:tc>
          <w:tcPr>
            <w:tcW w:w="1760"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73"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4"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c>
          <w:tcPr>
            <w:tcW w:w="952" w:type="dxa"/>
            <w:shd w:val="clear" w:color="auto" w:fill="auto"/>
          </w:tcPr>
          <w:p w:rsidR="008A78B9" w:rsidRPr="008A78B9" w:rsidRDefault="008A78B9" w:rsidP="008A78B9">
            <w:pPr>
              <w:spacing w:after="0" w:line="240" w:lineRule="auto"/>
              <w:jc w:val="center"/>
              <w:rPr>
                <w:rFonts w:ascii="Times New Roman" w:eastAsia="Calibri" w:hAnsi="Times New Roman" w:cs="Calibri"/>
                <w:sz w:val="24"/>
                <w:szCs w:val="24"/>
              </w:rPr>
            </w:pPr>
            <w:r w:rsidRPr="008A78B9">
              <w:rPr>
                <w:rFonts w:ascii="Times New Roman" w:eastAsia="Calibri" w:hAnsi="Times New Roman" w:cs="Calibri"/>
                <w:sz w:val="24"/>
                <w:szCs w:val="24"/>
              </w:rPr>
              <w:t>0,0</w:t>
            </w:r>
          </w:p>
        </w:tc>
      </w:tr>
    </w:tbl>
    <w:p w:rsidR="008A78B9" w:rsidRPr="008A78B9" w:rsidRDefault="008A78B9" w:rsidP="008A78B9">
      <w:pPr>
        <w:spacing w:after="0" w:line="240" w:lineRule="auto"/>
        <w:rPr>
          <w:rFonts w:ascii="Times New Roman" w:eastAsia="Calibri" w:hAnsi="Times New Roman" w:cs="Times New Roman"/>
          <w:sz w:val="24"/>
          <w:szCs w:val="24"/>
        </w:rPr>
      </w:pPr>
      <w:r w:rsidRPr="008A78B9">
        <w:rPr>
          <w:rFonts w:ascii="Times New Roman" w:eastAsia="Calibri" w:hAnsi="Times New Roman" w:cs="Times New Roman"/>
          <w:sz w:val="24"/>
          <w:szCs w:val="24"/>
        </w:rPr>
        <w:t>».</w:t>
      </w:r>
    </w:p>
    <w:p w:rsidR="008A78B9" w:rsidRDefault="008A78B9">
      <w:pPr>
        <w:sectPr w:rsidR="008A78B9" w:rsidSect="008A78B9">
          <w:pgSz w:w="16838" w:h="11906" w:orient="landscape"/>
          <w:pgMar w:top="993" w:right="709" w:bottom="850" w:left="1134" w:header="708" w:footer="708" w:gutter="0"/>
          <w:cols w:space="708"/>
          <w:docGrid w:linePitch="360"/>
        </w:sectPr>
      </w:pPr>
    </w:p>
    <w:p w:rsidR="008A78B9" w:rsidRPr="008A78B9" w:rsidRDefault="008A78B9" w:rsidP="008A78B9">
      <w:pPr>
        <w:autoSpaceDE w:val="0"/>
        <w:autoSpaceDN w:val="0"/>
        <w:adjustRightInd w:val="0"/>
        <w:spacing w:after="0" w:line="240" w:lineRule="auto"/>
        <w:jc w:val="right"/>
        <w:outlineLvl w:val="2"/>
        <w:rPr>
          <w:rFonts w:ascii="Times New Roman" w:eastAsia="Times New Roman" w:hAnsi="Times New Roman" w:cs="Arial"/>
          <w:sz w:val="24"/>
          <w:szCs w:val="24"/>
          <w:lang w:eastAsia="ru-RU"/>
        </w:rPr>
      </w:pPr>
      <w:r w:rsidRPr="008A78B9">
        <w:rPr>
          <w:rFonts w:ascii="Times New Roman" w:eastAsia="Times New Roman" w:hAnsi="Times New Roman" w:cs="Arial"/>
          <w:sz w:val="24"/>
          <w:szCs w:val="24"/>
          <w:lang w:eastAsia="ru-RU"/>
        </w:rPr>
        <w:lastRenderedPageBreak/>
        <w:t>Приложение 2</w:t>
      </w:r>
    </w:p>
    <w:p w:rsidR="008A78B9" w:rsidRPr="008A78B9" w:rsidRDefault="008A78B9" w:rsidP="008A78B9">
      <w:pPr>
        <w:spacing w:after="0" w:line="240" w:lineRule="auto"/>
        <w:jc w:val="right"/>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к муниципальной программе МР</w:t>
      </w:r>
    </w:p>
    <w:p w:rsidR="008A78B9" w:rsidRPr="008A78B9" w:rsidRDefault="008A78B9" w:rsidP="008A78B9">
      <w:pPr>
        <w:spacing w:after="0" w:line="240" w:lineRule="auto"/>
        <w:jc w:val="right"/>
        <w:rPr>
          <w:rFonts w:ascii="Times New Roman" w:eastAsia="Times New Roman" w:hAnsi="Times New Roman" w:cs="Times New Roman"/>
          <w:color w:val="C00000"/>
          <w:sz w:val="24"/>
          <w:szCs w:val="24"/>
          <w:lang w:eastAsia="ru-RU"/>
        </w:rPr>
      </w:pPr>
      <w:r w:rsidRPr="008A78B9">
        <w:rPr>
          <w:rFonts w:ascii="Times New Roman" w:eastAsia="Times New Roman" w:hAnsi="Times New Roman" w:cs="Times New Roman"/>
          <w:sz w:val="24"/>
          <w:szCs w:val="24"/>
          <w:lang w:eastAsia="ru-RU"/>
        </w:rPr>
        <w:t xml:space="preserve"> «Сыктывдинский» Республики Коми</w:t>
      </w:r>
    </w:p>
    <w:p w:rsidR="008A78B9" w:rsidRPr="008A78B9" w:rsidRDefault="008A78B9" w:rsidP="008A78B9">
      <w:pPr>
        <w:spacing w:after="0" w:line="240" w:lineRule="auto"/>
        <w:jc w:val="right"/>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«Создание условий для развития </w:t>
      </w:r>
    </w:p>
    <w:p w:rsidR="008A78B9" w:rsidRPr="008A78B9" w:rsidRDefault="008A78B9" w:rsidP="008A78B9">
      <w:pPr>
        <w:spacing w:after="0" w:line="240" w:lineRule="auto"/>
        <w:jc w:val="right"/>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социальной сферы»</w:t>
      </w:r>
    </w:p>
    <w:p w:rsidR="008A78B9" w:rsidRPr="008A78B9" w:rsidRDefault="008A78B9" w:rsidP="008A78B9">
      <w:pPr>
        <w:spacing w:after="0" w:line="240" w:lineRule="auto"/>
        <w:rPr>
          <w:rFonts w:ascii="Times New Roman" w:eastAsia="Calibri" w:hAnsi="Times New Roman" w:cs="Times New Roman"/>
          <w:sz w:val="24"/>
          <w:szCs w:val="24"/>
        </w:rPr>
      </w:pPr>
    </w:p>
    <w:p w:rsidR="008A78B9" w:rsidRPr="008A78B9" w:rsidRDefault="008A78B9" w:rsidP="008A78B9">
      <w:pPr>
        <w:spacing w:after="0" w:line="240" w:lineRule="auto"/>
        <w:rPr>
          <w:rFonts w:ascii="Times New Roman" w:eastAsia="Calibri" w:hAnsi="Times New Roman" w:cs="Times New Roman"/>
          <w:sz w:val="24"/>
          <w:szCs w:val="24"/>
        </w:rPr>
      </w:pPr>
    </w:p>
    <w:p w:rsidR="008A78B9" w:rsidRPr="008A78B9" w:rsidRDefault="008A78B9" w:rsidP="008A78B9">
      <w:pPr>
        <w:spacing w:after="0" w:line="240" w:lineRule="auto"/>
        <w:jc w:val="center"/>
        <w:rPr>
          <w:rFonts w:ascii="Times New Roman" w:eastAsia="Calibri" w:hAnsi="Times New Roman" w:cs="Times New Roman"/>
          <w:sz w:val="24"/>
          <w:szCs w:val="24"/>
          <w:lang w:eastAsia="ru-RU"/>
        </w:rPr>
      </w:pPr>
    </w:p>
    <w:p w:rsidR="008A78B9" w:rsidRPr="008A78B9" w:rsidRDefault="008A78B9" w:rsidP="008A78B9">
      <w:pPr>
        <w:widowControl w:val="0"/>
        <w:spacing w:after="0" w:line="240" w:lineRule="auto"/>
        <w:jc w:val="center"/>
        <w:rPr>
          <w:rFonts w:ascii="Times New Roman" w:eastAsia="Calibri" w:hAnsi="Times New Roman" w:cs="Times New Roman"/>
          <w:b/>
          <w:caps/>
          <w:sz w:val="24"/>
          <w:szCs w:val="24"/>
          <w:lang w:eastAsia="ru-RU"/>
        </w:rPr>
      </w:pPr>
      <w:r w:rsidRPr="008A78B9">
        <w:rPr>
          <w:rFonts w:ascii="Times New Roman" w:eastAsia="Calibri" w:hAnsi="Times New Roman" w:cs="Times New Roman"/>
          <w:b/>
          <w:caps/>
          <w:sz w:val="24"/>
          <w:szCs w:val="24"/>
          <w:lang w:eastAsia="ru-RU"/>
        </w:rPr>
        <w:t xml:space="preserve">ПОРЯДОК </w:t>
      </w:r>
    </w:p>
    <w:p w:rsidR="008A78B9" w:rsidRPr="008A78B9" w:rsidRDefault="008A78B9" w:rsidP="008A78B9">
      <w:pPr>
        <w:widowControl w:val="0"/>
        <w:spacing w:after="0" w:line="240" w:lineRule="auto"/>
        <w:jc w:val="center"/>
        <w:rPr>
          <w:rFonts w:ascii="Times New Roman" w:eastAsia="Calibri" w:hAnsi="Times New Roman" w:cs="Times New Roman"/>
          <w:b/>
          <w:caps/>
          <w:sz w:val="24"/>
          <w:szCs w:val="24"/>
          <w:lang w:eastAsia="ru-RU"/>
        </w:rPr>
      </w:pPr>
      <w:r w:rsidRPr="008A78B9">
        <w:rPr>
          <w:rFonts w:ascii="Times New Roman" w:eastAsia="Calibri" w:hAnsi="Times New Roman" w:cs="Times New Roman"/>
          <w:b/>
          <w:caps/>
          <w:sz w:val="24"/>
          <w:szCs w:val="24"/>
        </w:rPr>
        <w:t xml:space="preserve">предоставления из бюджета муниципального района «Сыктывдинский» Республики Коми субсидии </w:t>
      </w:r>
      <w:r w:rsidRPr="008A78B9">
        <w:rPr>
          <w:rFonts w:ascii="Times New Roman" w:eastAsia="Calibri" w:hAnsi="Times New Roman" w:cs="Times New Roman"/>
          <w:b/>
          <w:caps/>
          <w:sz w:val="24"/>
          <w:szCs w:val="24"/>
          <w:lang w:eastAsia="ru-RU"/>
        </w:rPr>
        <w:t>социально ориентированным</w:t>
      </w:r>
      <w:r w:rsidRPr="008A78B9">
        <w:rPr>
          <w:rFonts w:ascii="Times New Roman" w:eastAsia="Calibri" w:hAnsi="Times New Roman" w:cs="Times New Roman"/>
          <w:sz w:val="24"/>
          <w:szCs w:val="24"/>
          <w:lang w:eastAsia="ru-RU"/>
        </w:rPr>
        <w:t xml:space="preserve"> </w:t>
      </w:r>
      <w:r w:rsidRPr="008A78B9">
        <w:rPr>
          <w:rFonts w:ascii="Times New Roman" w:eastAsia="Calibri" w:hAnsi="Times New Roman" w:cs="Times New Roman"/>
          <w:b/>
          <w:caps/>
          <w:sz w:val="24"/>
          <w:szCs w:val="24"/>
        </w:rPr>
        <w:t xml:space="preserve">некоммерческим организациям, не являющимися государственными (муниципальными) учреждениями </w:t>
      </w:r>
    </w:p>
    <w:p w:rsidR="008A78B9" w:rsidRPr="008A78B9" w:rsidRDefault="008A78B9" w:rsidP="008A78B9">
      <w:pPr>
        <w:widowControl w:val="0"/>
        <w:spacing w:after="0" w:line="240" w:lineRule="auto"/>
        <w:jc w:val="center"/>
        <w:rPr>
          <w:rFonts w:ascii="Times New Roman" w:eastAsia="Calibri" w:hAnsi="Times New Roman" w:cs="Times New Roman"/>
          <w:b/>
          <w:sz w:val="24"/>
          <w:szCs w:val="24"/>
          <w:lang w:eastAsia="ru-RU"/>
        </w:rPr>
      </w:pPr>
    </w:p>
    <w:p w:rsidR="008A78B9" w:rsidRPr="008A78B9" w:rsidRDefault="008A78B9" w:rsidP="008A78B9">
      <w:pPr>
        <w:widowControl w:val="0"/>
        <w:numPr>
          <w:ilvl w:val="0"/>
          <w:numId w:val="9"/>
        </w:numPr>
        <w:spacing w:after="0" w:line="240" w:lineRule="auto"/>
        <w:contextualSpacing/>
        <w:jc w:val="center"/>
        <w:rPr>
          <w:rFonts w:ascii="Times New Roman" w:eastAsia="Calibri" w:hAnsi="Times New Roman" w:cs="Times New Roman"/>
          <w:b/>
          <w:sz w:val="24"/>
          <w:szCs w:val="24"/>
          <w:lang w:eastAsia="ru-RU"/>
        </w:rPr>
      </w:pPr>
      <w:r w:rsidRPr="008A78B9">
        <w:rPr>
          <w:rFonts w:ascii="Times New Roman" w:eastAsia="Calibri" w:hAnsi="Times New Roman" w:cs="Times New Roman"/>
          <w:b/>
          <w:sz w:val="24"/>
          <w:szCs w:val="24"/>
          <w:lang w:eastAsia="ru-RU"/>
        </w:rPr>
        <w:t xml:space="preserve">Общие положения </w:t>
      </w:r>
    </w:p>
    <w:p w:rsidR="008A78B9" w:rsidRPr="008A78B9" w:rsidRDefault="008A78B9" w:rsidP="008A78B9">
      <w:pPr>
        <w:spacing w:after="0" w:line="240" w:lineRule="auto"/>
        <w:ind w:firstLine="540"/>
        <w:jc w:val="both"/>
        <w:rPr>
          <w:rFonts w:ascii="Times New Roman" w:eastAsia="Calibri" w:hAnsi="Times New Roman" w:cs="Times New Roman"/>
          <w:sz w:val="24"/>
          <w:szCs w:val="24"/>
        </w:rPr>
      </w:pPr>
    </w:p>
    <w:p w:rsidR="008A78B9" w:rsidRPr="008A78B9" w:rsidRDefault="008A78B9" w:rsidP="008A78B9">
      <w:pPr>
        <w:spacing w:after="0" w:line="240" w:lineRule="auto"/>
        <w:ind w:firstLine="540"/>
        <w:jc w:val="both"/>
        <w:rPr>
          <w:rFonts w:ascii="Calibri" w:eastAsia="Calibri" w:hAnsi="Calibri" w:cs="Times New Roman"/>
          <w:color w:val="000000" w:themeColor="text1"/>
        </w:rPr>
      </w:pPr>
      <w:r w:rsidRPr="008A78B9">
        <w:rPr>
          <w:rFonts w:ascii="Times New Roman" w:eastAsia="Calibri" w:hAnsi="Times New Roman" w:cs="Times New Roman"/>
          <w:sz w:val="24"/>
          <w:szCs w:val="24"/>
        </w:rPr>
        <w:t xml:space="preserve">1.1. Настоящий Порядок (далее – Порядок) разработан в соответствии с </w:t>
      </w:r>
      <w:hyperlink r:id="rId22">
        <w:r w:rsidRPr="008A78B9">
          <w:rPr>
            <w:rFonts w:ascii="Times New Roman" w:eastAsia="Calibri" w:hAnsi="Times New Roman" w:cs="Times New Roman"/>
            <w:color w:val="000000" w:themeColor="text1"/>
            <w:sz w:val="24"/>
            <w:szCs w:val="24"/>
            <w:u w:val="single"/>
          </w:rPr>
          <w:t xml:space="preserve">пунктом </w:t>
        </w:r>
        <w:r w:rsidRPr="008A78B9">
          <w:rPr>
            <w:rFonts w:ascii="Times New Roman" w:eastAsia="Calibri" w:hAnsi="Times New Roman" w:cs="Times New Roman"/>
            <w:color w:val="000000" w:themeColor="text1"/>
            <w:sz w:val="24"/>
            <w:szCs w:val="24"/>
            <w:u w:val="single"/>
          </w:rPr>
          <w:br/>
          <w:t>2 статьи 78.1</w:t>
        </w:r>
      </w:hyperlink>
      <w:r w:rsidRPr="008A78B9">
        <w:rPr>
          <w:rFonts w:ascii="Times New Roman" w:eastAsia="Calibri" w:hAnsi="Times New Roman" w:cs="Times New Roman"/>
          <w:color w:val="000000" w:themeColor="text1"/>
          <w:sz w:val="24"/>
          <w:szCs w:val="24"/>
        </w:rPr>
        <w:t xml:space="preserve"> Бюджетного кодекса Российской Федерации, Федеральным </w:t>
      </w:r>
      <w:hyperlink r:id="rId23">
        <w:r w:rsidRPr="008A78B9">
          <w:rPr>
            <w:rFonts w:ascii="Times New Roman" w:eastAsia="Calibri" w:hAnsi="Times New Roman" w:cs="Times New Roman"/>
            <w:color w:val="000000" w:themeColor="text1"/>
            <w:sz w:val="24"/>
            <w:szCs w:val="24"/>
            <w:u w:val="single"/>
          </w:rPr>
          <w:t>законом</w:t>
        </w:r>
      </w:hyperlink>
      <w:r w:rsidRPr="008A78B9">
        <w:rPr>
          <w:rFonts w:ascii="Times New Roman" w:eastAsia="Calibri" w:hAnsi="Times New Roman" w:cs="Times New Roman"/>
          <w:color w:val="000000" w:themeColor="text1"/>
          <w:sz w:val="24"/>
          <w:szCs w:val="24"/>
        </w:rPr>
        <w:t xml:space="preserve"> </w:t>
      </w:r>
      <w:r w:rsidRPr="008A78B9">
        <w:rPr>
          <w:rFonts w:ascii="Times New Roman" w:eastAsia="Calibri" w:hAnsi="Times New Roman" w:cs="Times New Roman"/>
          <w:color w:val="000000" w:themeColor="text1"/>
          <w:sz w:val="24"/>
          <w:szCs w:val="24"/>
        </w:rPr>
        <w:br/>
        <w:t xml:space="preserve">от 12.01.1996 N 7-ФЗ «О некоммерческих организациях» и </w:t>
      </w:r>
      <w:hyperlink r:id="rId24">
        <w:r w:rsidRPr="008A78B9">
          <w:rPr>
            <w:rFonts w:ascii="Times New Roman" w:eastAsia="Calibri" w:hAnsi="Times New Roman" w:cs="Times New Roman"/>
            <w:color w:val="000000" w:themeColor="text1"/>
            <w:sz w:val="24"/>
            <w:szCs w:val="24"/>
            <w:u w:val="single"/>
          </w:rPr>
          <w:t>постановлением</w:t>
        </w:r>
      </w:hyperlink>
      <w:r w:rsidRPr="008A78B9">
        <w:rPr>
          <w:rFonts w:ascii="Times New Roman" w:eastAsia="Calibri" w:hAnsi="Times New Roman" w:cs="Times New Roman"/>
          <w:color w:val="000000" w:themeColor="text1"/>
          <w:sz w:val="24"/>
          <w:szCs w:val="24"/>
        </w:rPr>
        <w:t xml:space="preserve"> Правительства Российской Федерации от 25.10.2023 N 1782 «Об утверждении общих требований </w:t>
      </w:r>
      <w:r w:rsidRPr="008A78B9">
        <w:rPr>
          <w:rFonts w:ascii="Times New Roman" w:eastAsia="Calibri" w:hAnsi="Times New Roman" w:cs="Times New Roman"/>
          <w:color w:val="000000" w:themeColor="text1"/>
          <w:sz w:val="24"/>
          <w:szCs w:val="24"/>
        </w:rPr>
        <w:b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8A78B9">
        <w:rPr>
          <w:rFonts w:ascii="Times New Roman" w:eastAsia="Calibri" w:hAnsi="Times New Roman" w:cs="Times New Roman"/>
          <w:color w:val="000000" w:themeColor="text1"/>
          <w:sz w:val="24"/>
          <w:szCs w:val="24"/>
        </w:rPr>
        <w:br/>
        <w:t>и проведение отборов получателей указанных субсидий, в том числе грантов в форме субсидий».</w:t>
      </w:r>
    </w:p>
    <w:p w:rsidR="008A78B9" w:rsidRPr="008A78B9" w:rsidRDefault="008A78B9" w:rsidP="008A78B9">
      <w:pPr>
        <w:spacing w:after="0" w:line="240" w:lineRule="auto"/>
        <w:ind w:firstLine="540"/>
        <w:jc w:val="both"/>
        <w:rPr>
          <w:rFonts w:ascii="Calibri" w:eastAsia="Calibri" w:hAnsi="Calibri" w:cs="Times New Roman"/>
          <w:color w:val="000000" w:themeColor="text1"/>
        </w:rPr>
      </w:pPr>
      <w:r w:rsidRPr="008A78B9">
        <w:rPr>
          <w:rFonts w:ascii="Times New Roman" w:eastAsia="Calibri" w:hAnsi="Times New Roman" w:cs="Times New Roman"/>
          <w:color w:val="000000" w:themeColor="text1"/>
          <w:sz w:val="24"/>
          <w:szCs w:val="24"/>
        </w:rPr>
        <w:t xml:space="preserve">1.2. Порядок регулирует предоставление субсидии </w:t>
      </w:r>
      <w:r w:rsidRPr="008A78B9">
        <w:rPr>
          <w:rFonts w:ascii="Times New Roman" w:eastAsia="Calibri" w:hAnsi="Times New Roman" w:cs="Times New Roman"/>
          <w:color w:val="000000" w:themeColor="text1"/>
          <w:sz w:val="24"/>
          <w:szCs w:val="24"/>
          <w:lang w:eastAsia="ru-RU"/>
        </w:rPr>
        <w:t xml:space="preserve">из бюджета муниципального района «Сыктывдинский» Республики Коми </w:t>
      </w:r>
      <w:bookmarkStart w:id="3" w:name="_Hlk63161596"/>
      <w:r w:rsidRPr="008A78B9">
        <w:rPr>
          <w:rFonts w:ascii="Times New Roman" w:eastAsia="Calibri" w:hAnsi="Times New Roman" w:cs="Times New Roman"/>
          <w:color w:val="000000" w:themeColor="text1"/>
          <w:sz w:val="24"/>
          <w:szCs w:val="24"/>
          <w:lang w:eastAsia="ru-RU"/>
        </w:rPr>
        <w:t>(далее – бюджет района) социально ориентированным некоммерческим организациям,</w:t>
      </w:r>
      <w:r w:rsidRPr="008A78B9">
        <w:rPr>
          <w:rFonts w:ascii="Times New Roman" w:eastAsia="Calibri" w:hAnsi="Times New Roman" w:cs="Times New Roman"/>
          <w:color w:val="000000" w:themeColor="text1"/>
          <w:sz w:val="24"/>
          <w:szCs w:val="24"/>
        </w:rPr>
        <w:t xml:space="preserve"> не являющимися государственными (муниципальными) учреждениями,</w:t>
      </w:r>
      <w:bookmarkEnd w:id="3"/>
      <w:r w:rsidRPr="008A78B9">
        <w:rPr>
          <w:rFonts w:ascii="Times New Roman" w:eastAsia="Calibri" w:hAnsi="Times New Roman" w:cs="Times New Roman"/>
          <w:color w:val="000000" w:themeColor="text1"/>
          <w:sz w:val="24"/>
          <w:szCs w:val="24"/>
        </w:rPr>
        <w:t xml:space="preserve"> </w:t>
      </w:r>
      <w:bookmarkStart w:id="4" w:name="_Hlk63161635"/>
      <w:r w:rsidRPr="008A78B9">
        <w:rPr>
          <w:rFonts w:ascii="Times New Roman" w:eastAsia="Calibri" w:hAnsi="Times New Roman" w:cs="Times New Roman"/>
          <w:color w:val="000000" w:themeColor="text1"/>
          <w:sz w:val="24"/>
          <w:szCs w:val="24"/>
        </w:rPr>
        <w:t xml:space="preserve">зарегистрированными и осуществляющими на территории Сыктывдинского района в соответствии с учредительными документами виды деятельности, предусмотренные </w:t>
      </w:r>
      <w:hyperlink r:id="rId25">
        <w:r w:rsidRPr="008A78B9">
          <w:rPr>
            <w:rFonts w:ascii="Times New Roman" w:eastAsia="Calibri" w:hAnsi="Times New Roman" w:cs="Times New Roman"/>
            <w:color w:val="000000" w:themeColor="text1"/>
            <w:sz w:val="24"/>
            <w:szCs w:val="24"/>
            <w:u w:val="single"/>
          </w:rPr>
          <w:t>статьей 31.1</w:t>
        </w:r>
      </w:hyperlink>
      <w:r w:rsidRPr="008A78B9">
        <w:rPr>
          <w:rFonts w:ascii="Times New Roman" w:eastAsia="Calibri" w:hAnsi="Times New Roman" w:cs="Times New Roman"/>
          <w:color w:val="000000" w:themeColor="text1"/>
          <w:sz w:val="24"/>
          <w:szCs w:val="24"/>
        </w:rPr>
        <w:t xml:space="preserve"> Федерального закона «О некоммерческих организациях»</w:t>
      </w:r>
      <w:bookmarkEnd w:id="4"/>
      <w:r w:rsidRPr="008A78B9">
        <w:rPr>
          <w:rFonts w:ascii="Times New Roman" w:eastAsia="Calibri" w:hAnsi="Times New Roman" w:cs="Times New Roman"/>
          <w:color w:val="000000" w:themeColor="text1"/>
          <w:sz w:val="24"/>
          <w:szCs w:val="24"/>
        </w:rPr>
        <w:t>, (далее соответственно - субсидии, Заявители) для финансового обеспечения затрат.</w:t>
      </w:r>
    </w:p>
    <w:p w:rsidR="008A78B9" w:rsidRPr="008A78B9" w:rsidRDefault="008A78B9" w:rsidP="008A78B9">
      <w:pPr>
        <w:spacing w:after="0" w:line="240" w:lineRule="auto"/>
        <w:ind w:firstLine="540"/>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Настоящий Порядок не распространяется на предоставление субсидии Заявителям - исполнителям общественно полезных услуг в целях финансового обеспечения (возмещения затрат) оказания общественно полезных услуг.</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1.3. Целями предоставления субсидии являются:</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4) охрана окружающей среды и защита животных, в том числе содержание животных в приютах для животных;</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5) охрана и в соответствии с установленными требованиями содержание объектов </w:t>
      </w:r>
      <w:r w:rsidRPr="008A78B9">
        <w:rPr>
          <w:rFonts w:ascii="Times New Roman" w:eastAsia="Times New Roman" w:hAnsi="Times New Roman" w:cs="Times New Roman"/>
          <w:sz w:val="24"/>
          <w:szCs w:val="24"/>
          <w:lang w:eastAsia="ru-RU"/>
        </w:rPr>
        <w:br/>
        <w:t>(в том числе зданий, сооружений) и территорий, имеющих историческое, культовое, культурное или природоохранное значение, и мест захоронений;</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6) оказание юридической помощи на безвозмездной или на льготной основе гражданам и </w:t>
      </w:r>
      <w:r w:rsidRPr="008A78B9">
        <w:rPr>
          <w:rFonts w:ascii="Times New Roman" w:eastAsia="Times New Roman" w:hAnsi="Times New Roman" w:cs="Times New Roman"/>
          <w:sz w:val="24"/>
          <w:szCs w:val="24"/>
          <w:lang w:eastAsia="ru-RU"/>
        </w:rPr>
        <w:lastRenderedPageBreak/>
        <w:t xml:space="preserve">некоммерческим организациям и правовое просвещение населения, деятельность </w:t>
      </w:r>
      <w:r w:rsidRPr="008A78B9">
        <w:rPr>
          <w:rFonts w:ascii="Times New Roman" w:eastAsia="Times New Roman" w:hAnsi="Times New Roman" w:cs="Times New Roman"/>
          <w:sz w:val="24"/>
          <w:szCs w:val="24"/>
          <w:lang w:eastAsia="ru-RU"/>
        </w:rPr>
        <w:br/>
        <w:t>по защите прав и свобод человека и гражданина;</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7) профилактика социально опасных форм поведения граждан, участие в профилактике безнадзорности и правонарушений несовершеннолетних;</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8) благотворительная деятельность, а также деятельность в области организации </w:t>
      </w:r>
      <w:r w:rsidRPr="008A78B9">
        <w:rPr>
          <w:rFonts w:ascii="Times New Roman" w:eastAsia="Times New Roman" w:hAnsi="Times New Roman" w:cs="Times New Roman"/>
          <w:sz w:val="24"/>
          <w:szCs w:val="24"/>
          <w:lang w:eastAsia="ru-RU"/>
        </w:rPr>
        <w:br/>
        <w:t>и поддержки благотворительности и добровольчества (волонтерства);</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w:t>
      </w:r>
      <w:r w:rsidRPr="008A78B9">
        <w:rPr>
          <w:rFonts w:ascii="Times New Roman" w:eastAsia="Times New Roman" w:hAnsi="Times New Roman" w:cs="Times New Roman"/>
          <w:sz w:val="24"/>
          <w:szCs w:val="24"/>
          <w:lang w:eastAsia="ru-RU"/>
        </w:rPr>
        <w:br/>
        <w:t>и спорта и содействие указанной деятельности, а также содействие духовному развитию личности;</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10) формирование в обществе нетерпимости к коррупционному поведению;</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11) развитие межнационального сотрудничества, сохранение и защита самобытности, культуры, языков и традиций народов Российской Федерации;</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12) деятельность в сфере патриотического, в том числе военно-патриотического, воспитания граждан Российской Федерации;</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14) участие в профилактике и (или) тушении пожаров и проведении аварийно-спасательных работ;</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15) социальная и культурная адаптация и интеграция мигрантов;</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17) содействие повышению мобильности трудовых ресурсов;</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18) увековечение памяти жертв политических репрессий;</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19) развитие межмуниципального сотрудничества;</w:t>
      </w:r>
    </w:p>
    <w:p w:rsidR="008A78B9" w:rsidRPr="008A78B9" w:rsidRDefault="008A78B9" w:rsidP="008A78B9">
      <w:pPr>
        <w:widowControl w:val="0"/>
        <w:spacing w:after="0" w:line="240" w:lineRule="auto"/>
        <w:ind w:firstLine="540"/>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20) благоустройство территории».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1.4. Функции главного распорядителя бюджетных средств, до которого доведены лимиты бюджетных обязательств на предоставление субсидий на очередной финансовый год и плановый период</w:t>
      </w:r>
      <w:r w:rsidRPr="008A78B9">
        <w:rPr>
          <w:rFonts w:ascii="Times New Roman" w:eastAsia="Calibri" w:hAnsi="Times New Roman" w:cs="Times New Roman"/>
          <w:sz w:val="24"/>
          <w:szCs w:val="24"/>
        </w:rPr>
        <w:t xml:space="preserve"> </w:t>
      </w:r>
      <w:r w:rsidRPr="008A78B9">
        <w:rPr>
          <w:rFonts w:ascii="Times New Roman" w:eastAsia="Calibri" w:hAnsi="Times New Roman" w:cs="Times New Roman"/>
          <w:sz w:val="24"/>
          <w:szCs w:val="24"/>
          <w:lang w:eastAsia="ru-RU"/>
        </w:rPr>
        <w:t>осуществляет</w:t>
      </w:r>
      <w:r w:rsidRPr="008A78B9">
        <w:rPr>
          <w:rFonts w:ascii="Times New Roman" w:eastAsia="Calibri" w:hAnsi="Times New Roman" w:cs="Times New Roman"/>
          <w:sz w:val="24"/>
          <w:szCs w:val="24"/>
        </w:rPr>
        <w:t xml:space="preserve"> </w:t>
      </w:r>
      <w:r w:rsidRPr="008A78B9">
        <w:rPr>
          <w:rFonts w:ascii="Times New Roman" w:eastAsia="Calibri" w:hAnsi="Times New Roman" w:cs="Times New Roman"/>
          <w:sz w:val="24"/>
          <w:szCs w:val="24"/>
          <w:lang w:eastAsia="ru-RU"/>
        </w:rPr>
        <w:t xml:space="preserve">Администрация муниципального района «Сыктывдинский» Республики Коми (далее – главный распорядитель). </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bookmarkStart w:id="5" w:name="_Hlk63161703"/>
      <w:bookmarkEnd w:id="5"/>
      <w:r w:rsidRPr="008A78B9">
        <w:rPr>
          <w:rFonts w:ascii="Times New Roman" w:eastAsia="Calibri" w:hAnsi="Times New Roman" w:cs="Times New Roman"/>
          <w:sz w:val="24"/>
          <w:szCs w:val="24"/>
          <w:lang w:eastAsia="ru-RU"/>
        </w:rPr>
        <w:t xml:space="preserve">1.5. Субсидии предоставляются в пределах средств, предусмотренных решением </w:t>
      </w:r>
      <w:r w:rsidRPr="008A78B9">
        <w:rPr>
          <w:rFonts w:ascii="Times New Roman" w:eastAsia="Calibri" w:hAnsi="Times New Roman" w:cs="Times New Roman"/>
          <w:sz w:val="24"/>
          <w:szCs w:val="24"/>
          <w:lang w:eastAsia="ru-RU"/>
        </w:rPr>
        <w:br/>
        <w:t>о бюджете района на очередной финансовый год и плановый период (в том числе за счет субсидий из республиканского бюджета Республики Коми) в соответствии с муниципальной программой «Создание условий для развития социальной сферы» и отраженные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w:t>
      </w:r>
    </w:p>
    <w:p w:rsidR="008A78B9" w:rsidRPr="008A78B9" w:rsidRDefault="008A78B9" w:rsidP="008A78B9">
      <w:pPr>
        <w:spacing w:after="0" w:line="240" w:lineRule="auto"/>
        <w:ind w:firstLine="540"/>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1.6. Получателями субсидии являются Заявители, определенные по результатам конкурса проектов, исходя из наилучших условий достижения целей предоставления субсидии (далее – получатели субсидии), объявленном в системе «Электронный бюджет» </w:t>
      </w:r>
      <w:r w:rsidRPr="008A78B9">
        <w:rPr>
          <w:rFonts w:ascii="Times New Roman" w:eastAsia="Calibri" w:hAnsi="Times New Roman" w:cs="Times New Roman"/>
          <w:sz w:val="24"/>
          <w:szCs w:val="24"/>
          <w:lang w:eastAsia="ru-RU"/>
        </w:rPr>
        <w:t>(при наличии технической возможности)</w:t>
      </w:r>
      <w:r w:rsidRPr="008A78B9">
        <w:rPr>
          <w:rFonts w:ascii="Times New Roman" w:eastAsia="Calibri" w:hAnsi="Times New Roman" w:cs="Times New Roman"/>
          <w:sz w:val="24"/>
          <w:szCs w:val="24"/>
        </w:rPr>
        <w:t>.</w:t>
      </w:r>
    </w:p>
    <w:p w:rsidR="008A78B9" w:rsidRPr="008A78B9" w:rsidRDefault="008A78B9" w:rsidP="008A78B9">
      <w:pPr>
        <w:spacing w:after="0" w:line="240" w:lineRule="auto"/>
        <w:ind w:firstLine="540"/>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1.7. Под проектом понимается комплекс взаимосвязанных социально ориентированных мероприятий, соответствующих целям предоставления субсидий, установленных пунктом 1.3 Порядка.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1.8. Организация проведения конкурса осуществляется отделом по работе с Советом. сельскими поселениями и связям с общественностью администрации района (далее - Организатор конкурса) с использованием системы «Электронный бюджет» (при наличии технической возможности).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1.9. Для проведения конкурса в соответствии с пунктом 1.6. применяются следующие </w:t>
      </w:r>
      <w:r w:rsidRPr="008A78B9">
        <w:rPr>
          <w:rFonts w:ascii="Times New Roman" w:eastAsia="Calibri" w:hAnsi="Times New Roman" w:cs="Times New Roman"/>
          <w:sz w:val="24"/>
          <w:szCs w:val="24"/>
          <w:lang w:eastAsia="ru-RU"/>
        </w:rPr>
        <w:lastRenderedPageBreak/>
        <w:t>критерии отбора, согласно таблице:</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p>
    <w:tbl>
      <w:tblPr>
        <w:tblW w:w="93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0"/>
        <w:gridCol w:w="2163"/>
        <w:gridCol w:w="4843"/>
        <w:gridCol w:w="1794"/>
      </w:tblGrid>
      <w:tr w:rsidR="008A78B9" w:rsidRPr="008A78B9" w:rsidTr="008D67B4">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 </w:t>
            </w:r>
          </w:p>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п/п</w:t>
            </w:r>
          </w:p>
        </w:tc>
        <w:tc>
          <w:tcPr>
            <w:tcW w:w="1843"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Группа критериев</w:t>
            </w:r>
          </w:p>
        </w:tc>
        <w:tc>
          <w:tcPr>
            <w:tcW w:w="5670"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Критерии</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Максимальный балл</w:t>
            </w:r>
          </w:p>
        </w:tc>
      </w:tr>
      <w:tr w:rsidR="008A78B9" w:rsidRPr="008A78B9" w:rsidTr="008D67B4">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1.</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Значимость и актуальность программы</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соответствие приоритетным направлениям конкурса</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8</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значимость, актуальность и реалистичность задач</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8</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логичность, взаимосвязь и последовательность мероприятий</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7</w:t>
            </w:r>
          </w:p>
        </w:tc>
      </w:tr>
      <w:tr w:rsidR="008A78B9" w:rsidRPr="008A78B9" w:rsidTr="008D67B4">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Экономическая эффективность</w:t>
            </w: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соотношение планируемых расходов и ожидаемых результатов</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8</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реалистичность и обоснованность расходов</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8</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объем привлекаемых внебюджетных средств</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7</w:t>
            </w:r>
          </w:p>
        </w:tc>
      </w:tr>
      <w:tr w:rsidR="008A78B9" w:rsidRPr="008A78B9" w:rsidTr="008D67B4">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3.</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Социальная эффективность</w:t>
            </w: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наличие, реалистичность показателей результативности, соответствие задачам</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6</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соответствие ожидаемых результатов мероприятиям</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7</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степень влияния мероприятий на улучшение состояния целевой группы (1 балл - средняя; 5 баллов - высокая; 6 баллов - очень высокая)</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6</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количество новых или сохраняемых рабочих мест (1 балл - есть рабочие места; 0 баллов - нет рабочих мест)</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w:t>
            </w:r>
          </w:p>
        </w:tc>
      </w:tr>
      <w:tr w:rsidR="008A78B9" w:rsidRPr="008A78B9" w:rsidTr="008D67B4">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left w:val="single" w:sz="4" w:space="0" w:color="00000A"/>
              <w:bottom w:val="single" w:sz="4" w:space="0" w:color="00000A"/>
              <w:right w:val="single" w:sz="4" w:space="0" w:color="00000A"/>
            </w:tcBorders>
            <w:shd w:val="clear" w:color="auto" w:fill="auto"/>
            <w:tcMar>
              <w:left w:w="108" w:type="dxa"/>
            </w:tcMar>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количество привлекаемых добровольцев (2 балла - до 10 человек; 4 балла - от 10 до 30 человек; 6 баллов - более 30 человек)</w:t>
            </w:r>
          </w:p>
        </w:tc>
        <w:tc>
          <w:tcPr>
            <w:tcW w:w="1279" w:type="dxa"/>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6</w:t>
            </w:r>
          </w:p>
        </w:tc>
      </w:tr>
      <w:tr w:rsidR="008A78B9" w:rsidRPr="008A78B9" w:rsidTr="008D67B4">
        <w:tc>
          <w:tcPr>
            <w:tcW w:w="567" w:type="dxa"/>
            <w:vMerge w:val="restart"/>
            <w:tcBorders>
              <w:top w:val="single" w:sz="4" w:space="0" w:color="00000A"/>
              <w:left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w:t>
            </w:r>
          </w:p>
        </w:tc>
        <w:tc>
          <w:tcPr>
            <w:tcW w:w="1843" w:type="dxa"/>
            <w:vMerge w:val="restart"/>
            <w:tcBorders>
              <w:top w:val="single" w:sz="4" w:space="0" w:color="00000A"/>
              <w:right w:val="single" w:sz="4" w:space="0" w:color="00000A"/>
            </w:tcBorders>
            <w:shd w:val="clear" w:color="auto" w:fill="auto"/>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Профессиональная компетенция</w:t>
            </w:r>
          </w:p>
        </w:tc>
        <w:tc>
          <w:tcPr>
            <w:tcW w:w="5670"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наличие подобного опыта</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6</w:t>
            </w:r>
          </w:p>
        </w:tc>
      </w:tr>
      <w:tr w:rsidR="008A78B9" w:rsidRPr="008A78B9" w:rsidTr="008D67B4">
        <w:tc>
          <w:tcPr>
            <w:tcW w:w="567" w:type="dxa"/>
            <w:vMerge/>
            <w:tcBorders>
              <w:left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Times New Roman"/>
                <w:sz w:val="24"/>
                <w:szCs w:val="24"/>
                <w:lang w:eastAsia="ru-RU"/>
              </w:rPr>
            </w:pPr>
          </w:p>
        </w:tc>
        <w:tc>
          <w:tcPr>
            <w:tcW w:w="1843" w:type="dxa"/>
            <w:vMerge/>
            <w:tcBorders>
              <w:right w:val="single" w:sz="4" w:space="0" w:color="00000A"/>
            </w:tcBorders>
            <w:shd w:val="clear" w:color="auto" w:fill="auto"/>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наличие материально-технической базы и помещения</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5</w:t>
            </w:r>
          </w:p>
        </w:tc>
      </w:tr>
      <w:tr w:rsidR="008A78B9" w:rsidRPr="008A78B9" w:rsidTr="008D67B4">
        <w:tc>
          <w:tcPr>
            <w:tcW w:w="567" w:type="dxa"/>
            <w:vMerge/>
            <w:tcBorders>
              <w:left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Times New Roman"/>
                <w:sz w:val="24"/>
                <w:szCs w:val="24"/>
                <w:lang w:eastAsia="ru-RU"/>
              </w:rPr>
            </w:pPr>
          </w:p>
        </w:tc>
        <w:tc>
          <w:tcPr>
            <w:tcW w:w="1843" w:type="dxa"/>
            <w:vMerge/>
            <w:tcBorders>
              <w:right w:val="single" w:sz="4" w:space="0" w:color="00000A"/>
            </w:tcBorders>
            <w:shd w:val="clear" w:color="auto" w:fill="auto"/>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соответствие квалификации и опыта исполнителей</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5</w:t>
            </w:r>
          </w:p>
        </w:tc>
      </w:tr>
      <w:tr w:rsidR="008A78B9" w:rsidRPr="008A78B9" w:rsidTr="008D67B4">
        <w:tc>
          <w:tcPr>
            <w:tcW w:w="567" w:type="dxa"/>
            <w:vMerge/>
            <w:tcBorders>
              <w:left w:val="single" w:sz="4" w:space="0" w:color="00000A"/>
              <w:right w:val="single" w:sz="4" w:space="0" w:color="00000A"/>
            </w:tcBorders>
            <w:shd w:val="clear" w:color="auto" w:fill="auto"/>
            <w:tcMar>
              <w:left w:w="108" w:type="dxa"/>
            </w:tcMar>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1843" w:type="dxa"/>
            <w:vMerge/>
            <w:tcBorders>
              <w:right w:val="single" w:sz="4" w:space="0" w:color="00000A"/>
            </w:tcBorders>
            <w:shd w:val="clear" w:color="auto" w:fill="auto"/>
            <w:vAlign w:val="center"/>
          </w:tcPr>
          <w:p w:rsidR="008A78B9" w:rsidRPr="008A78B9" w:rsidRDefault="008A78B9" w:rsidP="008A78B9">
            <w:pPr>
              <w:spacing w:after="0" w:line="240" w:lineRule="auto"/>
              <w:rPr>
                <w:rFonts w:ascii="Times New Roman" w:eastAsia="Calibri" w:hAnsi="Times New Roman" w:cs="Times New Roman"/>
                <w:sz w:val="24"/>
                <w:szCs w:val="24"/>
                <w:lang w:eastAsia="ru-RU"/>
              </w:rPr>
            </w:pPr>
          </w:p>
        </w:tc>
        <w:tc>
          <w:tcPr>
            <w:tcW w:w="5670"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наличие опыта использования целевых поступлений</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5</w:t>
            </w:r>
          </w:p>
        </w:tc>
      </w:tr>
      <w:tr w:rsidR="008A78B9" w:rsidRPr="008A78B9" w:rsidTr="008D67B4">
        <w:tc>
          <w:tcPr>
            <w:tcW w:w="567" w:type="dxa"/>
            <w:vMerge/>
            <w:tcBorders>
              <w:left w:val="single" w:sz="4" w:space="0" w:color="00000A"/>
              <w:bottom w:val="single" w:sz="4" w:space="0" w:color="00000A"/>
              <w:right w:val="single" w:sz="4" w:space="0" w:color="00000A"/>
            </w:tcBorders>
            <w:shd w:val="clear" w:color="auto" w:fill="auto"/>
            <w:tcMar>
              <w:left w:w="108" w:type="dxa"/>
            </w:tcMar>
          </w:tcPr>
          <w:p w:rsidR="008A78B9" w:rsidRPr="008A78B9" w:rsidRDefault="008A78B9" w:rsidP="008A78B9">
            <w:pPr>
              <w:widowControl w:val="0"/>
              <w:spacing w:after="0" w:line="240" w:lineRule="auto"/>
              <w:jc w:val="both"/>
              <w:rPr>
                <w:rFonts w:ascii="Times New Roman" w:eastAsia="Calibri" w:hAnsi="Times New Roman" w:cs="Times New Roman"/>
                <w:sz w:val="24"/>
                <w:szCs w:val="24"/>
                <w:lang w:eastAsia="ru-RU"/>
              </w:rPr>
            </w:pPr>
          </w:p>
        </w:tc>
        <w:tc>
          <w:tcPr>
            <w:tcW w:w="1843" w:type="dxa"/>
            <w:vMerge/>
            <w:tcBorders>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both"/>
              <w:rPr>
                <w:rFonts w:ascii="Times New Roman" w:eastAsia="Calibri" w:hAnsi="Times New Roman" w:cs="Times New Roman"/>
                <w:sz w:val="24"/>
                <w:szCs w:val="24"/>
                <w:lang w:eastAsia="ru-RU"/>
              </w:rPr>
            </w:pPr>
          </w:p>
        </w:tc>
        <w:tc>
          <w:tcPr>
            <w:tcW w:w="5670"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наличие информации в средствах массовой информации (2 балла - нет упоминания; 4 балла - есть упоминание)</w:t>
            </w:r>
          </w:p>
        </w:tc>
        <w:tc>
          <w:tcPr>
            <w:tcW w:w="1279" w:type="dxa"/>
            <w:tcBorders>
              <w:top w:val="single" w:sz="4" w:space="0" w:color="00000A"/>
              <w:bottom w:val="single" w:sz="4" w:space="0" w:color="00000A"/>
              <w:right w:val="single" w:sz="4" w:space="0" w:color="00000A"/>
            </w:tcBorders>
            <w:shd w:val="clear" w:color="auto" w:fill="auto"/>
            <w:vAlign w:val="center"/>
          </w:tcPr>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bookmarkStart w:id="6" w:name="_Hlk63169171"/>
            <w:bookmarkEnd w:id="6"/>
            <w:r w:rsidRPr="008A78B9">
              <w:rPr>
                <w:rFonts w:ascii="Times New Roman" w:eastAsia="Calibri" w:hAnsi="Times New Roman" w:cs="Times New Roman"/>
                <w:sz w:val="24"/>
                <w:szCs w:val="24"/>
                <w:lang w:eastAsia="ru-RU"/>
              </w:rPr>
              <w:t>4</w:t>
            </w:r>
          </w:p>
        </w:tc>
      </w:tr>
    </w:tbl>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1.10. Заключение о признании проектов прошедшими (не прошедшими) конкурс </w:t>
      </w:r>
      <w:r w:rsidRPr="008A78B9">
        <w:rPr>
          <w:rFonts w:ascii="Times New Roman" w:eastAsia="Calibri" w:hAnsi="Times New Roman" w:cs="Times New Roman"/>
          <w:sz w:val="24"/>
          <w:szCs w:val="24"/>
          <w:lang w:eastAsia="ru-RU"/>
        </w:rPr>
        <w:br/>
        <w:t xml:space="preserve">и о возможности (невозможности) предоставления субсидии принимается  комиссией </w:t>
      </w:r>
      <w:r w:rsidRPr="008A78B9">
        <w:rPr>
          <w:rFonts w:ascii="Times New Roman" w:eastAsia="Calibri" w:hAnsi="Times New Roman" w:cs="Times New Roman"/>
          <w:sz w:val="24"/>
          <w:szCs w:val="24"/>
          <w:lang w:eastAsia="ru-RU"/>
        </w:rPr>
        <w:br/>
        <w:t>по отбору проектов, созданной администрацией района (далее - Комиссия). Персональный состав Комиссии и регламент ее работы утвержден приложением 2 к Порядку.</w:t>
      </w:r>
    </w:p>
    <w:p w:rsidR="008A78B9" w:rsidRPr="008A78B9" w:rsidRDefault="008A78B9" w:rsidP="008A78B9">
      <w:pPr>
        <w:spacing w:after="0" w:line="240" w:lineRule="auto"/>
        <w:ind w:firstLine="540"/>
        <w:jc w:val="center"/>
        <w:rPr>
          <w:rFonts w:ascii="Times New Roman" w:eastAsia="Calibri" w:hAnsi="Times New Roman" w:cs="Times New Roman"/>
          <w:b/>
          <w:bCs/>
          <w:sz w:val="24"/>
          <w:szCs w:val="24"/>
          <w:lang w:eastAsia="ru-RU"/>
        </w:rPr>
      </w:pPr>
    </w:p>
    <w:p w:rsidR="008A78B9" w:rsidRPr="008A78B9" w:rsidRDefault="008A78B9" w:rsidP="008A78B9">
      <w:pPr>
        <w:spacing w:after="0" w:line="240" w:lineRule="auto"/>
        <w:ind w:firstLine="540"/>
        <w:jc w:val="center"/>
        <w:rPr>
          <w:rFonts w:ascii="Times New Roman" w:eastAsia="Calibri" w:hAnsi="Times New Roman" w:cs="Times New Roman"/>
          <w:b/>
          <w:bCs/>
          <w:sz w:val="24"/>
          <w:szCs w:val="24"/>
          <w:lang w:eastAsia="ru-RU"/>
        </w:rPr>
      </w:pPr>
      <w:r w:rsidRPr="008A78B9">
        <w:rPr>
          <w:rFonts w:ascii="Times New Roman" w:eastAsia="Calibri" w:hAnsi="Times New Roman" w:cs="Times New Roman"/>
          <w:b/>
          <w:bCs/>
          <w:sz w:val="24"/>
          <w:szCs w:val="24"/>
          <w:lang w:eastAsia="ru-RU"/>
        </w:rPr>
        <w:t>2. Требования, условия и порядок проведения конкурса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Calibri" w:hAnsi="Times New Roman" w:cs="Times New Roman"/>
          <w:sz w:val="24"/>
          <w:szCs w:val="24"/>
          <w:lang w:eastAsia="ru-RU"/>
        </w:rPr>
        <w:t xml:space="preserve">2.1.  </w:t>
      </w:r>
      <w:r w:rsidRPr="008A78B9">
        <w:rPr>
          <w:rFonts w:ascii="Times New Roman" w:eastAsia="Times New Roman" w:hAnsi="Times New Roman" w:cs="Times New Roman"/>
          <w:sz w:val="24"/>
          <w:szCs w:val="24"/>
          <w:lang w:eastAsia="ar-SA"/>
        </w:rPr>
        <w:t>Требования, которым должен соответствовать Заявитель на 1-е число месяца, предшествующего месяцу, в котором планируется проведение конкурса:</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отсутствие или не превышение размера, определенного пунктом 3 статьи 47 Налогового кодекса Российской Федерации, неисполненной обязанности по уплате налогов, сборов, </w:t>
      </w:r>
      <w:r w:rsidRPr="008A78B9">
        <w:rPr>
          <w:rFonts w:ascii="Times New Roman" w:eastAsia="Times New Roman" w:hAnsi="Times New Roman" w:cs="Times New Roman"/>
          <w:sz w:val="24"/>
          <w:szCs w:val="24"/>
          <w:lang w:eastAsia="ar-SA"/>
        </w:rPr>
        <w:lastRenderedPageBreak/>
        <w:t xml:space="preserve">страховых взносов, пеней, штрафов, процентов, подлежащих уплате в соответствии </w:t>
      </w:r>
      <w:r w:rsidRPr="008A78B9">
        <w:rPr>
          <w:rFonts w:ascii="Times New Roman" w:eastAsia="Times New Roman" w:hAnsi="Times New Roman" w:cs="Times New Roman"/>
          <w:sz w:val="24"/>
          <w:szCs w:val="24"/>
          <w:lang w:eastAsia="ar-SA"/>
        </w:rPr>
        <w:br/>
        <w:t>с законодательством Российской Федерации о налогах и сборах;</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Заявитель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 в реестре дисквалифицированных лиц отсутствуют сведения </w:t>
      </w:r>
      <w:r w:rsidRPr="008A78B9">
        <w:rPr>
          <w:rFonts w:ascii="Times New Roman" w:eastAsia="Times New Roman" w:hAnsi="Times New Roman" w:cs="Times New Roman"/>
          <w:sz w:val="24"/>
          <w:szCs w:val="24"/>
          <w:lang w:eastAsia="ar-SA"/>
        </w:rPr>
        <w:br/>
        <w:t>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отсутствия фактов нецелевого использования Заявителем предоставленной ранее субсидии, непредставления Заявителем отчетности о целевом использовании средств субсидии, а также и о достижении значений показателей результативности использования субсидии и (или) иной отчетности, которая предусмотрена Соглашением о предоставлении субсидии;</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отсутствие просроченной задолженности по возврату в бюджет муниципального района «Сыктывдинский»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районом «Сыктывдинский»;</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Заявитель не должен получать средства из бюджета муниципального района «Сыктывдинский» на основании иных муниципальных правовых актов;</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xml:space="preserve">-Заявитель не должен находиться в перечне организаций и физических лиц, </w:t>
      </w:r>
      <w:r w:rsidRPr="008A78B9">
        <w:rPr>
          <w:rFonts w:ascii="Times New Roman" w:eastAsia="Times New Roman" w:hAnsi="Times New Roman" w:cs="Times New Roman"/>
          <w:sz w:val="24"/>
          <w:szCs w:val="24"/>
          <w:lang w:eastAsia="ar-SA"/>
        </w:rPr>
        <w:br/>
        <w:t xml:space="preserve">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r w:rsidRPr="008A78B9">
        <w:rPr>
          <w:rFonts w:ascii="Times New Roman" w:eastAsia="Times New Roman" w:hAnsi="Times New Roman" w:cs="Times New Roman"/>
          <w:sz w:val="24"/>
          <w:szCs w:val="24"/>
          <w:lang w:eastAsia="ar-SA"/>
        </w:rPr>
        <w:br/>
        <w:t>(в случае, если такие требования предусмотрены правовым актом);</w:t>
      </w:r>
    </w:p>
    <w:p w:rsidR="008A78B9" w:rsidRPr="008A78B9" w:rsidRDefault="008A78B9" w:rsidP="008A78B9">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 Заявитель не является иностранным агентом.</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2.2 Условия для участия в конкурсе:</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 наличие собственного вклада в виде внебюджетных финансовых средств </w:t>
      </w:r>
      <w:r w:rsidRPr="008A78B9">
        <w:rPr>
          <w:rFonts w:ascii="Times New Roman" w:eastAsia="Calibri" w:hAnsi="Times New Roman" w:cs="Times New Roman"/>
          <w:sz w:val="24"/>
          <w:szCs w:val="24"/>
          <w:lang w:eastAsia="ru-RU"/>
        </w:rPr>
        <w:br/>
        <w:t>в реализацию мероприятий, предусмотренных проектом, в размере не менее 5 % от размера получаемой субсидии на реализацию проекта и (или) использование иного вклада, источником которых не являются денежные средства (безвозмездно полученное имущество, работы и услуги, труд добровольцев);</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наличие опыта, необходимого для достижения целей предоставления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наличие кадрового состава, необходимого для достижения целей предоставления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наличие материально-технической базы, необходимой для достижения целей предоставления субсидии.</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2.3. Организатор конкурса размещает в системе «Электронный бюджет» (при наличии технической возможности) или на официальном сайте главного распорядителя объявление о приеме заявок на получение субсидии, в которой содержится срок предоставления заявок (не менее 30 дней), перечень необходимых документов на получение субсидии, адрес подачи заявок, контактные телефоны, вид (виды) деятельности и цели предоставления субсидии, по которому(ым) объявляется конкурс.</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lastRenderedPageBreak/>
        <w:t>2.4. Для участия в конкурсе на право получения субсидии Заявитель подает через систему «Электронный бюджет» (при наличии технической возможности) заявку с необходимыми документами или представляет в адрес главного распорядителя конкурса (с. Выльгорт, ул. Д. Каликовой, д.62, каб.31,  (время работы с понедельника по четверг с 8.45 до 17.15, перерыв с 13.00 до 14.00, в пятницу с 8.45 до 15.45, перерыв с 13.00 до 14.00, суббота и воскресенье – выходной день) следующие документы:</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1) заявку на предоставление субсидии согласно приложению 1 к Порядку;</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 выписка из Единого государственного реестра юридических лиц;</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3) копии Устава, свидетельства о государственной регистрации, свидетельства </w:t>
      </w:r>
      <w:r w:rsidRPr="008A78B9">
        <w:rPr>
          <w:rFonts w:ascii="Times New Roman" w:eastAsia="Calibri" w:hAnsi="Times New Roman" w:cs="Times New Roman"/>
          <w:sz w:val="24"/>
          <w:szCs w:val="24"/>
          <w:lang w:eastAsia="ru-RU"/>
        </w:rPr>
        <w:br/>
        <w:t>о постановке на учет в налоговом органе по месту нахождения на территории Сыктывдинского района;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4) справку налогового органа на 1-е число месяца, предшествующего месяцу, в котором планируется проведение отбора об отсутствии у получателя субсидии задолженности </w:t>
      </w:r>
      <w:r w:rsidRPr="008A78B9">
        <w:rPr>
          <w:rFonts w:ascii="Times New Roman" w:eastAsia="Calibri" w:hAnsi="Times New Roman" w:cs="Times New Roman"/>
          <w:sz w:val="24"/>
          <w:szCs w:val="24"/>
          <w:lang w:eastAsia="ru-RU"/>
        </w:rPr>
        <w:br/>
        <w:t>по уплате налогов, сборов, пеней и налоговых санкций;</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5) утвержденный проект, включает следующие разделы:</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цель (цели) и задачи проекта;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основные мероприятия, этапы и сроки реализации проекта;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ресурсное обеспечение проекта;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ожидаемые результаты реализации проекта и методика их оценки;</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смета планируемых затрат на реализацию проекта с указанием всех источников;</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показатели результативности и эффективности реализации проекта;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6) Если пакет документов Заявителя содержит персональных данные, в состав заявки должно быть включено согласие субъекта этих данных на их обработку. В противном случае включение заявки на участие в конкурсе не допускается.</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Вышеперечисленные документы должны быть сброшюрованы в одну папку (первыми должны быть подшиты заявка и опись), пронумерованы (с единой нумерацией для всего пакета документов, то есть 1, 2, 3, 4 и т.д.).</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2.5. Пакет документов на получение субсидии, в течение срока приема заявок, предоставляется лично или направляется почтовым отправлением на бумажном носителе, главному распорядителю в соответствии с подпунктом 2.4 раздела 2 настоящего Порядка, регистрируется управлением организационной и кадровой работы в течении одного рабочего дня с момента поступления (при отсутствии возможности подачи документов через систему «Электронный бюджет»).</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2.6. Заявитель вправе в течении срока приёма заявок отозвать свою заявку через систему «Электронный бюджет» (при наличии технической возможности) или направить главному распорядителю письменное уведомление. Датой отзыва является день отзыва в системе «Электронный бюджет» (при наличии технической возможности) или дата регистрации письменного уведомления в управлении организационной и кадровой работы в течении одного рабочего дня с момента поступления.</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 2.7. Организатор конкурса в срок не более 10 календарных дней после окончания срока приема заявок проверяет полноту (комплектность), оформление представленных документов, их соответствие требованиям и условиям установленным настоящим Порядком, и направляет их для рассмотрения в Комиссию.</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2.8. Основания для отклонения заявки на стадии рассмотрения и оценки заявок:</w:t>
      </w:r>
    </w:p>
    <w:p w:rsidR="008A78B9" w:rsidRPr="008A78B9" w:rsidRDefault="008A78B9" w:rsidP="008A78B9">
      <w:pPr>
        <w:spacing w:after="0" w:line="240" w:lineRule="auto"/>
        <w:ind w:firstLine="540"/>
        <w:jc w:val="both"/>
        <w:rPr>
          <w:rFonts w:ascii="Calibri" w:eastAsia="Calibri" w:hAnsi="Calibri" w:cs="Times New Roman"/>
          <w:color w:val="000000" w:themeColor="text1"/>
        </w:rPr>
      </w:pPr>
      <w:r w:rsidRPr="008A78B9">
        <w:rPr>
          <w:rFonts w:ascii="Times New Roman" w:eastAsia="Calibri" w:hAnsi="Times New Roman" w:cs="Times New Roman"/>
          <w:sz w:val="24"/>
          <w:szCs w:val="24"/>
        </w:rPr>
        <w:t xml:space="preserve">1) непредставление (представление не в полном объеме) документов, указанных </w:t>
      </w:r>
      <w:r w:rsidRPr="008A78B9">
        <w:rPr>
          <w:rFonts w:ascii="Times New Roman" w:eastAsia="Calibri" w:hAnsi="Times New Roman" w:cs="Times New Roman"/>
          <w:sz w:val="24"/>
          <w:szCs w:val="24"/>
        </w:rPr>
        <w:br/>
      </w:r>
      <w:r w:rsidRPr="008A78B9">
        <w:rPr>
          <w:rFonts w:ascii="Times New Roman" w:eastAsia="Calibri" w:hAnsi="Times New Roman" w:cs="Times New Roman"/>
          <w:color w:val="000000" w:themeColor="text1"/>
          <w:sz w:val="24"/>
          <w:szCs w:val="24"/>
        </w:rPr>
        <w:t xml:space="preserve">в </w:t>
      </w:r>
      <w:hyperlink w:anchor="P66">
        <w:r w:rsidRPr="008A78B9">
          <w:rPr>
            <w:rFonts w:ascii="Times New Roman" w:eastAsia="Calibri" w:hAnsi="Times New Roman" w:cs="Times New Roman"/>
            <w:color w:val="000000" w:themeColor="text1"/>
            <w:sz w:val="24"/>
            <w:szCs w:val="24"/>
            <w:u w:val="single"/>
          </w:rPr>
          <w:t xml:space="preserve">пункте </w:t>
        </w:r>
      </w:hyperlink>
      <w:r w:rsidRPr="008A78B9">
        <w:rPr>
          <w:rFonts w:ascii="Times New Roman" w:eastAsia="Calibri" w:hAnsi="Times New Roman" w:cs="Times New Roman"/>
          <w:color w:val="000000" w:themeColor="text1"/>
          <w:sz w:val="24"/>
          <w:szCs w:val="24"/>
        </w:rPr>
        <w:t>2.4. настоящего Порядка;</w:t>
      </w:r>
    </w:p>
    <w:p w:rsidR="008A78B9" w:rsidRPr="008A78B9" w:rsidRDefault="008A78B9" w:rsidP="008A78B9">
      <w:pPr>
        <w:spacing w:after="0" w:line="240" w:lineRule="auto"/>
        <w:ind w:firstLine="540"/>
        <w:jc w:val="both"/>
        <w:rPr>
          <w:rFonts w:ascii="Times New Roman" w:eastAsia="Calibri" w:hAnsi="Times New Roman" w:cs="Times New Roman"/>
          <w:sz w:val="24"/>
          <w:szCs w:val="24"/>
        </w:rPr>
      </w:pPr>
      <w:r w:rsidRPr="008A78B9">
        <w:rPr>
          <w:rFonts w:ascii="Times New Roman" w:eastAsia="Calibri" w:hAnsi="Times New Roman" w:cs="Times New Roman"/>
          <w:color w:val="000000" w:themeColor="text1"/>
          <w:sz w:val="24"/>
          <w:szCs w:val="24"/>
        </w:rPr>
        <w:t xml:space="preserve">2) </w:t>
      </w:r>
      <w:r w:rsidRPr="008A78B9">
        <w:rPr>
          <w:rFonts w:ascii="Times New Roman" w:eastAsia="Calibri" w:hAnsi="Times New Roman" w:cs="Times New Roman"/>
          <w:sz w:val="24"/>
          <w:szCs w:val="24"/>
        </w:rPr>
        <w:t>недостоверность представленной информации на основании запросов, направленных главным распорядителем в органы и организации, располагающими необходимой информацией;</w:t>
      </w:r>
    </w:p>
    <w:p w:rsidR="008A78B9" w:rsidRPr="008A78B9" w:rsidRDefault="008A78B9" w:rsidP="008A78B9">
      <w:pPr>
        <w:spacing w:after="0" w:line="240" w:lineRule="auto"/>
        <w:ind w:firstLine="540"/>
        <w:jc w:val="both"/>
        <w:rPr>
          <w:rFonts w:ascii="Times New Roman" w:eastAsia="Calibri" w:hAnsi="Times New Roman" w:cs="Times New Roman"/>
          <w:sz w:val="24"/>
          <w:szCs w:val="24"/>
        </w:rPr>
      </w:pPr>
      <w:r w:rsidRPr="008A78B9">
        <w:rPr>
          <w:rFonts w:ascii="Times New Roman" w:eastAsia="Calibri" w:hAnsi="Times New Roman" w:cs="Times New Roman"/>
          <w:sz w:val="24"/>
          <w:szCs w:val="24"/>
        </w:rPr>
        <w:t xml:space="preserve">3) представление пакета документов с нарушением сроков, указанных в объявлении </w:t>
      </w:r>
      <w:r w:rsidRPr="008A78B9">
        <w:rPr>
          <w:rFonts w:ascii="Times New Roman" w:eastAsia="Calibri" w:hAnsi="Times New Roman" w:cs="Times New Roman"/>
          <w:sz w:val="24"/>
          <w:szCs w:val="24"/>
        </w:rPr>
        <w:br/>
        <w:t>о проведении конкурса;</w:t>
      </w:r>
    </w:p>
    <w:p w:rsidR="008A78B9" w:rsidRPr="008A78B9" w:rsidRDefault="008A78B9" w:rsidP="008A78B9">
      <w:pPr>
        <w:spacing w:after="0" w:line="240" w:lineRule="auto"/>
        <w:ind w:firstLine="540"/>
        <w:jc w:val="both"/>
        <w:rPr>
          <w:rFonts w:ascii="Calibri" w:eastAsia="Calibri" w:hAnsi="Calibri" w:cs="Times New Roman"/>
          <w:color w:val="000000" w:themeColor="text1"/>
        </w:rPr>
      </w:pPr>
      <w:r w:rsidRPr="008A78B9">
        <w:rPr>
          <w:rFonts w:ascii="Times New Roman" w:eastAsia="Calibri" w:hAnsi="Times New Roman" w:cs="Times New Roman"/>
          <w:sz w:val="24"/>
          <w:szCs w:val="24"/>
        </w:rPr>
        <w:lastRenderedPageBreak/>
        <w:t xml:space="preserve">4) несоответствие требованиям и условиям, </w:t>
      </w:r>
      <w:r w:rsidRPr="008A78B9">
        <w:rPr>
          <w:rFonts w:ascii="Times New Roman" w:eastAsia="Calibri" w:hAnsi="Times New Roman" w:cs="Times New Roman"/>
          <w:color w:val="000000" w:themeColor="text1"/>
          <w:sz w:val="24"/>
          <w:szCs w:val="24"/>
        </w:rPr>
        <w:t xml:space="preserve">установленным в </w:t>
      </w:r>
      <w:hyperlink w:anchor="P108">
        <w:r w:rsidRPr="008A78B9">
          <w:rPr>
            <w:rFonts w:ascii="Times New Roman" w:eastAsia="Calibri" w:hAnsi="Times New Roman" w:cs="Times New Roman"/>
            <w:color w:val="000000" w:themeColor="text1"/>
            <w:sz w:val="24"/>
            <w:szCs w:val="24"/>
            <w:u w:val="single"/>
          </w:rPr>
          <w:t xml:space="preserve">пункте </w:t>
        </w:r>
      </w:hyperlink>
      <w:r w:rsidRPr="008A78B9">
        <w:rPr>
          <w:rFonts w:ascii="Times New Roman" w:eastAsia="Calibri" w:hAnsi="Times New Roman" w:cs="Times New Roman"/>
          <w:color w:val="000000" w:themeColor="text1"/>
          <w:sz w:val="24"/>
          <w:szCs w:val="24"/>
        </w:rPr>
        <w:t>2.1</w:t>
      </w:r>
      <w:r w:rsidRPr="008A78B9">
        <w:rPr>
          <w:rFonts w:ascii="Times New Roman" w:eastAsia="Calibri" w:hAnsi="Times New Roman" w:cs="Times New Roman"/>
          <w:b/>
          <w:color w:val="000000" w:themeColor="text1"/>
          <w:sz w:val="24"/>
          <w:szCs w:val="24"/>
        </w:rPr>
        <w:t xml:space="preserve"> </w:t>
      </w:r>
      <w:r w:rsidRPr="008A78B9">
        <w:rPr>
          <w:rFonts w:ascii="Times New Roman" w:eastAsia="Calibri" w:hAnsi="Times New Roman" w:cs="Times New Roman"/>
          <w:color w:val="000000" w:themeColor="text1"/>
          <w:sz w:val="24"/>
          <w:szCs w:val="24"/>
        </w:rPr>
        <w:t>настоящего Порядка;</w:t>
      </w:r>
    </w:p>
    <w:p w:rsidR="008A78B9" w:rsidRPr="008A78B9" w:rsidRDefault="008A78B9" w:rsidP="008A78B9">
      <w:pPr>
        <w:spacing w:after="0" w:line="240" w:lineRule="auto"/>
        <w:ind w:firstLine="540"/>
        <w:jc w:val="both"/>
        <w:rPr>
          <w:rFonts w:ascii="Calibri" w:eastAsia="Calibri" w:hAnsi="Calibri" w:cs="Times New Roman"/>
        </w:rPr>
      </w:pPr>
      <w:r w:rsidRPr="008A78B9">
        <w:rPr>
          <w:rFonts w:ascii="Times New Roman" w:eastAsia="Calibri" w:hAnsi="Times New Roman" w:cs="Times New Roman"/>
          <w:color w:val="000000" w:themeColor="text1"/>
          <w:sz w:val="24"/>
          <w:szCs w:val="24"/>
        </w:rPr>
        <w:t xml:space="preserve">5) несоответствие условиям установленным в </w:t>
      </w:r>
      <w:hyperlink w:anchor="P62">
        <w:r w:rsidRPr="008A78B9">
          <w:rPr>
            <w:rFonts w:ascii="Times New Roman" w:eastAsia="Calibri" w:hAnsi="Times New Roman" w:cs="Times New Roman"/>
            <w:color w:val="000000" w:themeColor="text1"/>
            <w:sz w:val="24"/>
            <w:szCs w:val="24"/>
            <w:u w:val="single"/>
          </w:rPr>
          <w:t xml:space="preserve">пункте </w:t>
        </w:r>
      </w:hyperlink>
      <w:r w:rsidRPr="008A78B9">
        <w:rPr>
          <w:rFonts w:ascii="Times New Roman" w:eastAsia="Calibri" w:hAnsi="Times New Roman" w:cs="Times New Roman"/>
          <w:color w:val="000000" w:themeColor="text1"/>
          <w:sz w:val="24"/>
          <w:szCs w:val="24"/>
        </w:rPr>
        <w:t xml:space="preserve">2.2 настоящего </w:t>
      </w:r>
      <w:r w:rsidRPr="008A78B9">
        <w:rPr>
          <w:rFonts w:ascii="Times New Roman" w:eastAsia="Calibri" w:hAnsi="Times New Roman" w:cs="Times New Roman"/>
          <w:sz w:val="24"/>
          <w:szCs w:val="24"/>
        </w:rPr>
        <w:t>Порядка.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2.9. Заседание Комиссии проводится не позднее 20 рабочих дней со дня окончания приема заявок. В случае, если 20 рабочим днем является нерабочий день, заседание Комиссии переносится на первый рабочий день. Комиссия проводит оценку эффективности проекта.</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2.10. В ходе заседания комиссия проводит расчет среднего балла по каждому проекту. Для этого сумма баллов, выставленных членами Комиссии, делится на число членов конкурсной Комиссии, рассматривающих указанный проект.</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2.11. Проекты, набравшие 60 и более баллов, подразделяются на две категории:</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а) I категория – проекты, получившие 71 балл и выше, удовлетворяются в полном объеме, при этом общая сумма денежных средств по этим проектам не должна превышать 2/3 от общего объема денежных средств, выделяемых в соответствии с решением о бюджете района на очередной финансовый год и плановый период на исполнение соответствующих расходных обязательств; сумма денежных средств, выделяемых на эти цели получателям субсидии, распределяется между ними пропорционально среднему баллу;</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б) II категория – проекты, получившие от 60 до 70 баллов, общая сумма денежных средств по этим проектам составляет не менее 1/3 от общего объема денежных средств, выделяемых в соответствии с решением о бюджете района на очередной финансовый год </w:t>
      </w:r>
      <w:r w:rsidRPr="008A78B9">
        <w:rPr>
          <w:rFonts w:ascii="Times New Roman" w:eastAsia="Calibri" w:hAnsi="Times New Roman" w:cs="Times New Roman"/>
          <w:sz w:val="24"/>
          <w:szCs w:val="24"/>
          <w:lang w:eastAsia="ru-RU"/>
        </w:rPr>
        <w:br/>
        <w:t>и плановый период на исполнение соответствующих расходных обязательств</w:t>
      </w:r>
      <w:r w:rsidRPr="008A78B9">
        <w:rPr>
          <w:rFonts w:ascii="Times New Roman" w:eastAsia="Calibri" w:hAnsi="Times New Roman" w:cs="Times New Roman"/>
          <w:sz w:val="24"/>
          <w:szCs w:val="24"/>
          <w:lang w:eastAsia="ru-RU"/>
        </w:rPr>
        <w:br/>
        <w:t xml:space="preserve">и распределяется между получателями субсидии пропорционально среднему баллу. </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2.12. Оставшаяся сумма после распределения субсидий по проектам I категории, распределяется пропорционально среднему баллу между проектами II категории.</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2.13. Проекты, набравшие по результатам конкурса менее 60 баллов, отклоняются.</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2.14. Результаты решения Комиссии оформляются протоколом и подписываются председателем Комиссии, а в его отсутствие - заместителем председателя Комиссии, </w:t>
      </w:r>
      <w:r w:rsidRPr="008A78B9">
        <w:rPr>
          <w:rFonts w:ascii="Times New Roman" w:eastAsia="Calibri" w:hAnsi="Times New Roman" w:cs="Times New Roman"/>
          <w:sz w:val="24"/>
          <w:szCs w:val="24"/>
          <w:lang w:eastAsia="ru-RU"/>
        </w:rPr>
        <w:br/>
        <w:t>и секретарем и прикрепляются в системе «Электронный бюджет» (при наличии технической возможности). Решения Комиссии носят рекомендательный характер.</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2.15. Секретарь не позднее 3 календарных дней со дня рассмотрения Комиссией заявок, направляет копию протокола заседания Комиссии с пояснительной запиской  – главе муниципального района - руководителю администрации для принятия решения </w:t>
      </w:r>
      <w:r w:rsidRPr="008A78B9">
        <w:rPr>
          <w:rFonts w:ascii="Times New Roman" w:eastAsia="Calibri" w:hAnsi="Times New Roman" w:cs="Times New Roman"/>
          <w:sz w:val="24"/>
          <w:szCs w:val="24"/>
          <w:lang w:eastAsia="ru-RU"/>
        </w:rPr>
        <w:br/>
        <w:t>о предоставлении (отказе в предоставлении)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2.16. Главный распорядитель в течение трех календарных дней со дня поступления протокола принимает решение о предоставлении (об отказе в предоставлении) субсидии. Решение о предоставлении (об отказе в предоставлении)  субсидии оформляется постановлением администрации района. Уведомление о предоставлении (об отказе </w:t>
      </w:r>
      <w:r w:rsidRPr="008A78B9">
        <w:rPr>
          <w:rFonts w:ascii="Times New Roman" w:eastAsia="Calibri" w:hAnsi="Times New Roman" w:cs="Times New Roman"/>
          <w:sz w:val="24"/>
          <w:szCs w:val="24"/>
          <w:lang w:eastAsia="ru-RU"/>
        </w:rPr>
        <w:br/>
        <w:t>в предоставлении)  субсидии направляется Заявителю в течение 3 рабочих дней со дня принятия постановления.</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2.17. Информации о результатах рассмотрения заявок</w:t>
      </w:r>
      <w:r w:rsidRPr="008A78B9">
        <w:rPr>
          <w:rFonts w:ascii="Times New Roman" w:eastAsia="Calibri" w:hAnsi="Times New Roman" w:cs="Times New Roman"/>
          <w:sz w:val="24"/>
          <w:szCs w:val="24"/>
        </w:rPr>
        <w:t xml:space="preserve"> отражается в </w:t>
      </w:r>
      <w:r w:rsidRPr="008A78B9">
        <w:rPr>
          <w:rFonts w:ascii="Times New Roman" w:eastAsia="Calibri" w:hAnsi="Times New Roman" w:cs="Times New Roman"/>
          <w:sz w:val="24"/>
          <w:szCs w:val="24"/>
          <w:lang w:eastAsia="ru-RU"/>
        </w:rPr>
        <w:t xml:space="preserve">системе «Электронный бюджет» (при наличии технической возможности) или размещается на официальном сайте главного распорядителя не позднее трех дней со дня принятия постановления </w:t>
      </w:r>
      <w:r w:rsidRPr="008A78B9">
        <w:rPr>
          <w:rFonts w:ascii="Times New Roman" w:eastAsia="Calibri" w:hAnsi="Times New Roman" w:cs="Times New Roman"/>
          <w:sz w:val="24"/>
          <w:szCs w:val="24"/>
          <w:lang w:eastAsia="ru-RU"/>
        </w:rPr>
        <w:br/>
        <w:t>и включает следующие сведения:</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дата, время и место проведения рассмотрения заявок;</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дата, время и место оценки заявок;</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информация о заявителях, заявки которых были рассмотрены;</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информация о заявителях, заявки которых были отклонены, с указанием причин </w:t>
      </w:r>
      <w:r w:rsidRPr="008A78B9">
        <w:rPr>
          <w:rFonts w:ascii="Times New Roman" w:eastAsia="Calibri" w:hAnsi="Times New Roman" w:cs="Times New Roman"/>
          <w:sz w:val="24"/>
          <w:szCs w:val="24"/>
          <w:lang w:eastAsia="ru-RU"/>
        </w:rPr>
        <w:br/>
        <w:t xml:space="preserve">их отклонения, в том числе положений объявления о проведении отбора, которым </w:t>
      </w:r>
      <w:r w:rsidRPr="008A78B9">
        <w:rPr>
          <w:rFonts w:ascii="Times New Roman" w:eastAsia="Calibri" w:hAnsi="Times New Roman" w:cs="Times New Roman"/>
          <w:sz w:val="24"/>
          <w:szCs w:val="24"/>
          <w:lang w:eastAsia="ru-RU"/>
        </w:rPr>
        <w:br/>
        <w:t>не соответствуют такие заявки;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наименование получателей субсидии, с которыми заключается соглашение, и размер предоставляемой им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p>
    <w:p w:rsidR="008A78B9" w:rsidRPr="008A78B9" w:rsidRDefault="008A78B9" w:rsidP="008A78B9">
      <w:pPr>
        <w:widowControl w:val="0"/>
        <w:numPr>
          <w:ilvl w:val="0"/>
          <w:numId w:val="10"/>
        </w:numPr>
        <w:spacing w:after="0" w:line="240" w:lineRule="auto"/>
        <w:contextualSpacing/>
        <w:jc w:val="center"/>
        <w:rPr>
          <w:rFonts w:ascii="Times New Roman" w:eastAsia="Times New Roman" w:hAnsi="Times New Roman" w:cs="Times New Roman"/>
          <w:b/>
          <w:sz w:val="24"/>
          <w:szCs w:val="24"/>
          <w:lang w:eastAsia="ru-RU"/>
        </w:rPr>
      </w:pPr>
      <w:r w:rsidRPr="008A78B9">
        <w:rPr>
          <w:rFonts w:ascii="Times New Roman" w:eastAsia="Times New Roman" w:hAnsi="Times New Roman" w:cs="Times New Roman"/>
          <w:b/>
          <w:sz w:val="24"/>
          <w:szCs w:val="24"/>
          <w:lang w:eastAsia="ru-RU"/>
        </w:rPr>
        <w:lastRenderedPageBreak/>
        <w:t>Условия и порядок предоставления субсидии</w:t>
      </w:r>
    </w:p>
    <w:p w:rsidR="008A78B9" w:rsidRPr="008A78B9" w:rsidRDefault="008A78B9" w:rsidP="008A78B9">
      <w:pPr>
        <w:widowControl w:val="0"/>
        <w:spacing w:after="0" w:line="240" w:lineRule="auto"/>
        <w:ind w:firstLine="540"/>
        <w:jc w:val="center"/>
        <w:rPr>
          <w:rFonts w:ascii="Times New Roman" w:eastAsia="Calibri" w:hAnsi="Times New Roman" w:cs="Times New Roman"/>
          <w:sz w:val="24"/>
          <w:szCs w:val="24"/>
          <w:lang w:eastAsia="ru-RU"/>
        </w:rPr>
      </w:pP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3.1. Размер предоставляемой субсидии определяется решением о бюджете района </w:t>
      </w:r>
      <w:r w:rsidRPr="008A78B9">
        <w:rPr>
          <w:rFonts w:ascii="Times New Roman" w:eastAsia="Calibri" w:hAnsi="Times New Roman" w:cs="Times New Roman"/>
          <w:sz w:val="24"/>
          <w:szCs w:val="24"/>
          <w:lang w:eastAsia="ru-RU"/>
        </w:rPr>
        <w:br/>
        <w:t xml:space="preserve">на очередной финансовый год и плановый период (в том числе за счет субсидий </w:t>
      </w:r>
      <w:r w:rsidRPr="008A78B9">
        <w:rPr>
          <w:rFonts w:ascii="Times New Roman" w:eastAsia="Calibri" w:hAnsi="Times New Roman" w:cs="Times New Roman"/>
          <w:sz w:val="24"/>
          <w:szCs w:val="24"/>
          <w:lang w:eastAsia="ru-RU"/>
        </w:rPr>
        <w:br/>
        <w:t>из республиканского бюджета Республики Коми).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3.2. Объемы субсидии по получателям субсидии определяются в соответствии </w:t>
      </w:r>
      <w:r w:rsidRPr="008A78B9">
        <w:rPr>
          <w:rFonts w:ascii="Times New Roman" w:eastAsia="Calibri" w:hAnsi="Times New Roman" w:cs="Times New Roman"/>
          <w:sz w:val="24"/>
          <w:szCs w:val="24"/>
          <w:lang w:eastAsia="ru-RU"/>
        </w:rPr>
        <w:br/>
        <w:t>с пунктами 2.10 и 2.11.</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3.2. При выполнении требований и условий, установленных разделом 2 Порядка, между</w:t>
      </w:r>
      <w:r w:rsidRPr="008A78B9">
        <w:rPr>
          <w:rFonts w:ascii="Times New Roman" w:eastAsia="Calibri" w:hAnsi="Times New Roman" w:cs="Times New Roman"/>
          <w:sz w:val="24"/>
          <w:szCs w:val="24"/>
        </w:rPr>
        <w:t xml:space="preserve"> </w:t>
      </w:r>
      <w:r w:rsidRPr="008A78B9">
        <w:rPr>
          <w:rFonts w:ascii="Times New Roman" w:eastAsia="Calibri" w:hAnsi="Times New Roman" w:cs="Times New Roman"/>
          <w:sz w:val="24"/>
          <w:szCs w:val="24"/>
          <w:lang w:eastAsia="ru-RU"/>
        </w:rPr>
        <w:t xml:space="preserve">главным распорядителем и получателем субсидии заключается соглашение в соответствии </w:t>
      </w:r>
      <w:r w:rsidRPr="008A78B9">
        <w:rPr>
          <w:rFonts w:ascii="Times New Roman" w:eastAsia="Calibri" w:hAnsi="Times New Roman" w:cs="Times New Roman"/>
          <w:sz w:val="24"/>
          <w:szCs w:val="24"/>
          <w:lang w:eastAsia="ru-RU"/>
        </w:rPr>
        <w:br/>
        <w:t xml:space="preserve">с типовой формой, установленной финансовым органом муниципального образования (далее – Соглашение). </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3.3. Срок подготовки и направления Соглашения получателю субсидии не может превышать 10 календарных дней со дня принятия главным распорядителем постановления </w:t>
      </w:r>
      <w:r w:rsidRPr="008A78B9">
        <w:rPr>
          <w:rFonts w:ascii="Times New Roman" w:eastAsia="Calibri" w:hAnsi="Times New Roman" w:cs="Times New Roman"/>
          <w:sz w:val="24"/>
          <w:szCs w:val="24"/>
          <w:lang w:eastAsia="ru-RU"/>
        </w:rPr>
        <w:br/>
        <w:t xml:space="preserve">о предоставлении субсидии. </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3.4. Перечисление субсидии получателю субсидии производится единовременно в срок, установленный в Соглашении.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3.5. Главный распорядитель перечисляет субсидию на расчетный счет получателя субсидии, открытый в кредитной организации, в течение 15 календарных дней со дня заключения Соглашения.</w:t>
      </w:r>
    </w:p>
    <w:p w:rsidR="008A78B9" w:rsidRPr="008A78B9" w:rsidRDefault="008A78B9" w:rsidP="008A78B9">
      <w:pPr>
        <w:spacing w:after="0" w:line="240" w:lineRule="auto"/>
        <w:rPr>
          <w:rFonts w:ascii="Times New Roman" w:eastAsia="Times New Roman" w:hAnsi="Times New Roman" w:cs="Times New Roman"/>
          <w:b/>
          <w:sz w:val="24"/>
          <w:szCs w:val="24"/>
          <w:lang w:eastAsia="ru-RU"/>
        </w:rPr>
      </w:pPr>
    </w:p>
    <w:p w:rsidR="008A78B9" w:rsidRPr="008A78B9" w:rsidRDefault="008A78B9" w:rsidP="008A78B9">
      <w:pPr>
        <w:widowControl w:val="0"/>
        <w:numPr>
          <w:ilvl w:val="0"/>
          <w:numId w:val="10"/>
        </w:numPr>
        <w:spacing w:after="0" w:line="240" w:lineRule="auto"/>
        <w:contextualSpacing/>
        <w:jc w:val="center"/>
        <w:rPr>
          <w:rFonts w:ascii="Times New Roman" w:eastAsia="Times New Roman" w:hAnsi="Times New Roman" w:cs="Times New Roman"/>
          <w:b/>
          <w:sz w:val="24"/>
          <w:szCs w:val="24"/>
          <w:lang w:eastAsia="ru-RU"/>
        </w:rPr>
      </w:pPr>
      <w:r w:rsidRPr="008A78B9">
        <w:rPr>
          <w:rFonts w:ascii="Times New Roman" w:eastAsia="Times New Roman" w:hAnsi="Times New Roman" w:cs="Times New Roman"/>
          <w:b/>
          <w:sz w:val="24"/>
          <w:szCs w:val="24"/>
          <w:lang w:eastAsia="ru-RU"/>
        </w:rPr>
        <w:t>Требования к отчётности</w:t>
      </w:r>
    </w:p>
    <w:p w:rsidR="008A78B9" w:rsidRPr="008A78B9" w:rsidRDefault="008A78B9" w:rsidP="008A78B9">
      <w:pPr>
        <w:widowControl w:val="0"/>
        <w:spacing w:after="0" w:line="240" w:lineRule="auto"/>
        <w:ind w:firstLine="540"/>
        <w:jc w:val="center"/>
        <w:rPr>
          <w:rFonts w:ascii="Times New Roman" w:eastAsia="Calibri" w:hAnsi="Times New Roman" w:cs="Times New Roman"/>
          <w:b/>
          <w:sz w:val="24"/>
          <w:szCs w:val="24"/>
          <w:lang w:eastAsia="ru-RU"/>
        </w:rPr>
      </w:pP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4.1. Получатель субсидии предоставляет ежемесячно, до 15-го числа, следующего месяца отчет о расходовании субсидии по форме, определенной типовой формой Соглашения, установленной финансовым органом муниципального образования, в двух экземплярах: один экземпляр остается Организатору конкурса, второй экземпляр с пометкой главного распорядителя о получении отчета возвращается получателю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4.2. К отчету прикладываются документы, подтверждающие целевое использование субсидии. Получатели субсидии осуществляют учет и хранение документов, подтверждающих использование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4.3. Отчет составляется в рублях с двумя десятичными знаками после запятой. Отчет подписывается руководителем получателя субсидии, главным бухгалтером и заверяется печатью получателя субсидии (при наличии).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4.4 Ответственность за достоверность представленных главному распорядителю  отчетов (мониторинг) возлагается на получателя субсидии.</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p>
    <w:p w:rsidR="008A78B9" w:rsidRPr="008A78B9" w:rsidRDefault="008A78B9" w:rsidP="008A78B9">
      <w:pPr>
        <w:widowControl w:val="0"/>
        <w:spacing w:after="0" w:line="240" w:lineRule="auto"/>
        <w:ind w:firstLine="540"/>
        <w:jc w:val="center"/>
        <w:rPr>
          <w:rFonts w:ascii="Times New Roman" w:eastAsia="Calibri" w:hAnsi="Times New Roman" w:cs="Times New Roman"/>
          <w:b/>
          <w:sz w:val="24"/>
          <w:szCs w:val="24"/>
        </w:rPr>
      </w:pPr>
      <w:r w:rsidRPr="008A78B9">
        <w:rPr>
          <w:rFonts w:ascii="Times New Roman" w:eastAsia="Calibri" w:hAnsi="Times New Roman" w:cs="Times New Roman"/>
          <w:b/>
          <w:sz w:val="24"/>
          <w:szCs w:val="24"/>
        </w:rPr>
        <w:t>5. Контроль за соблюдением порядка и условий предоставления субсидий и ответственность за их несоблюдение</w:t>
      </w:r>
    </w:p>
    <w:p w:rsidR="008A78B9" w:rsidRPr="008A78B9" w:rsidRDefault="008A78B9" w:rsidP="008A78B9">
      <w:pPr>
        <w:widowControl w:val="0"/>
        <w:spacing w:after="0" w:line="240" w:lineRule="auto"/>
        <w:ind w:firstLine="567"/>
        <w:jc w:val="center"/>
        <w:rPr>
          <w:rFonts w:ascii="Times New Roman" w:eastAsia="Calibri" w:hAnsi="Times New Roman" w:cs="Times New Roman"/>
          <w:b/>
          <w:sz w:val="24"/>
          <w:szCs w:val="24"/>
          <w:lang w:eastAsia="ru-RU"/>
        </w:rPr>
      </w:pPr>
    </w:p>
    <w:p w:rsidR="008A78B9" w:rsidRPr="008A78B9" w:rsidRDefault="008A78B9" w:rsidP="008A78B9">
      <w:pPr>
        <w:widowControl w:val="0"/>
        <w:numPr>
          <w:ilvl w:val="1"/>
          <w:numId w:val="11"/>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 xml:space="preserve">Субсидии являются целевыми и не могут быть направлены на иные цели. Нецелевое использование средств субсидии влечет применение мер ответственности </w:t>
      </w:r>
      <w:r w:rsidRPr="008A78B9">
        <w:rPr>
          <w:rFonts w:ascii="Times New Roman" w:eastAsia="Times New Roman" w:hAnsi="Times New Roman" w:cs="Times New Roman"/>
          <w:sz w:val="24"/>
          <w:szCs w:val="24"/>
          <w:lang w:eastAsia="ru-RU"/>
        </w:rPr>
        <w:br/>
        <w:t>в соответствии с законодательством Российской Федерации.</w:t>
      </w:r>
    </w:p>
    <w:p w:rsidR="008A78B9" w:rsidRPr="008A78B9" w:rsidRDefault="008A78B9" w:rsidP="008A78B9">
      <w:pPr>
        <w:widowControl w:val="0"/>
        <w:numPr>
          <w:ilvl w:val="1"/>
          <w:numId w:val="11"/>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8A78B9">
        <w:rPr>
          <w:rFonts w:ascii="Times New Roman" w:eastAsia="Times New Roman" w:hAnsi="Times New Roman" w:cs="Times New Roman"/>
          <w:sz w:val="24"/>
          <w:szCs w:val="24"/>
          <w:lang w:eastAsia="ru-RU"/>
        </w:rPr>
        <w:t>Главный распорядитель и органы государственного (муниципального) финансового контроля проводят проверку (мониторинг) соблюдения условий, порядка предоставления субсидий в соответствии с планом контрольных мероприятий.</w:t>
      </w:r>
    </w:p>
    <w:p w:rsidR="008A78B9" w:rsidRPr="008A78B9" w:rsidRDefault="008A78B9" w:rsidP="008A78B9">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78B9">
        <w:rPr>
          <w:rFonts w:ascii="Times New Roman" w:eastAsia="Times New Roman" w:hAnsi="Times New Roman" w:cs="Times New Roman"/>
          <w:sz w:val="24"/>
          <w:szCs w:val="24"/>
          <w:lang w:eastAsia="ar-SA"/>
        </w:rPr>
        <w:t>Главный распорядитель и органы государственного (муниципального) финансового контроля проводят проверку (мониторинг) соблюдения условий и порядка предоставления субсидий в соответствии с планом контрольных мероприятий.</w:t>
      </w:r>
    </w:p>
    <w:p w:rsidR="008A78B9" w:rsidRPr="008A78B9" w:rsidRDefault="008A78B9" w:rsidP="008A78B9">
      <w:pPr>
        <w:tabs>
          <w:tab w:val="left" w:pos="0"/>
        </w:tabs>
        <w:suppressAutoHyphens/>
        <w:spacing w:after="0" w:line="240" w:lineRule="auto"/>
        <w:ind w:firstLine="720"/>
        <w:contextualSpacing/>
        <w:jc w:val="both"/>
        <w:rPr>
          <w:rFonts w:ascii="Times New Roman" w:eastAsia="Times New Roman" w:hAnsi="Times New Roman" w:cs="Times New Roman"/>
          <w:sz w:val="20"/>
          <w:szCs w:val="20"/>
          <w:lang w:eastAsia="ar-SA"/>
        </w:rPr>
      </w:pPr>
      <w:r w:rsidRPr="008A78B9">
        <w:rPr>
          <w:rFonts w:ascii="Times New Roman" w:eastAsia="Times New Roman" w:hAnsi="Times New Roman" w:cs="Times New Roman"/>
          <w:sz w:val="24"/>
          <w:szCs w:val="24"/>
          <w:lang w:eastAsia="ar-SA"/>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w:t>
      </w:r>
      <w:r w:rsidRPr="008A78B9">
        <w:rPr>
          <w:rFonts w:ascii="Times New Roman" w:eastAsia="Times New Roman" w:hAnsi="Times New Roman" w:cs="Times New Roman"/>
          <w:sz w:val="24"/>
          <w:szCs w:val="24"/>
          <w:lang w:eastAsia="ar-SA"/>
        </w:rPr>
        <w:lastRenderedPageBreak/>
        <w:t xml:space="preserve">предоставления субсидии (контрольная точка), осуществляются в порядке </w:t>
      </w:r>
      <w:r w:rsidRPr="008A78B9">
        <w:rPr>
          <w:rFonts w:ascii="Times New Roman" w:eastAsia="Times New Roman" w:hAnsi="Times New Roman" w:cs="Times New Roman"/>
          <w:sz w:val="24"/>
          <w:szCs w:val="24"/>
          <w:lang w:eastAsia="ar-SA"/>
        </w:rPr>
        <w:br/>
        <w:t xml:space="preserve">и по формам, которые установлены Министерством финансов Российской Федерации </w:t>
      </w:r>
      <w:r w:rsidRPr="008A78B9">
        <w:rPr>
          <w:rFonts w:ascii="Times New Roman" w:eastAsia="Times New Roman" w:hAnsi="Times New Roman" w:cs="Times New Roman"/>
          <w:sz w:val="24"/>
          <w:szCs w:val="24"/>
          <w:lang w:eastAsia="ar-SA"/>
        </w:rPr>
        <w:br/>
        <w:t>в системе «Электронный бюджет».</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5.3. Субсидии подлежат возврату в бюджет района в случаях:</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1) нарушения получателем субсидии условий, установленных при проведении контрольных мероприятий, выявленных по фактам проверок, проведенных Главным распорядителем, органами государственного (муниципального) финансового контроля;</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2) неисполнения обязательства получателем субсидии по внесению собственных денежных средств;</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3) неисполнения мероприятий в сроки, установленные соглашением о предоставлении субсидии;</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4)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субсидий, определенных настоящим Порядком.</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5.4. В случае нецелевого расходования средств субсидии подведомственным учреждением, установленного органом муниципального контроля, субсидия подлежит возврату в полном объеме в течение 30 (тридцати) календарных дней со дня подписания акта проверки.</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 В случае не поступления средств в течение 30 (тридцати) календарных дней со дня получения требования о возврате субсидии (части субсидии) Главным распорядителем </w:t>
      </w:r>
      <w:r w:rsidRPr="008A78B9">
        <w:rPr>
          <w:rFonts w:ascii="Times New Roman" w:eastAsia="Calibri" w:hAnsi="Times New Roman" w:cs="Times New Roman"/>
          <w:sz w:val="24"/>
          <w:szCs w:val="24"/>
          <w:lang w:eastAsia="ru-RU"/>
        </w:rPr>
        <w:br/>
        <w:t>в срок не более 3 (трех) месяцев со дня истечения срока для возврата средств принимаются меры к их взысканию в судебном порядке.</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Остаток неиспользованной субсидии подлежит возврату в доход бюджета главного распорядителя не позднее 10 декабря отчетного финансового года.</w:t>
      </w:r>
    </w:p>
    <w:p w:rsidR="008A78B9" w:rsidRPr="008A78B9" w:rsidRDefault="008A78B9" w:rsidP="008A78B9">
      <w:pPr>
        <w:spacing w:after="0" w:line="240" w:lineRule="auto"/>
        <w:ind w:firstLine="567"/>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5.5. При выявлении факта нарушений условий, установленных Порядком или Соглашением, полученные бюджетные средства подлежат возврату в бюджет района </w:t>
      </w:r>
      <w:r w:rsidRPr="008A78B9">
        <w:rPr>
          <w:rFonts w:ascii="Times New Roman" w:eastAsia="Calibri" w:hAnsi="Times New Roman" w:cs="Times New Roman"/>
          <w:sz w:val="24"/>
          <w:szCs w:val="24"/>
          <w:lang w:eastAsia="ru-RU"/>
        </w:rPr>
        <w:br/>
        <w:t xml:space="preserve">в течение 10 (десяти) банковских дней со дня получения соответствующего требования </w:t>
      </w:r>
      <w:r w:rsidRPr="008A78B9">
        <w:rPr>
          <w:rFonts w:ascii="Times New Roman" w:eastAsia="Calibri" w:hAnsi="Times New Roman" w:cs="Times New Roman"/>
          <w:sz w:val="24"/>
          <w:szCs w:val="24"/>
          <w:lang w:eastAsia="ru-RU"/>
        </w:rPr>
        <w:br/>
        <w:t>о возврате субсидии.</w:t>
      </w:r>
    </w:p>
    <w:p w:rsidR="008A78B9" w:rsidRPr="008A78B9" w:rsidRDefault="008A78B9" w:rsidP="008A78B9">
      <w:pPr>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5.6. В случае невозврата полученных бюджетных средств в установленный срок, взысканию подлежит также сумма процентов за пользование денежными средствами </w:t>
      </w:r>
      <w:r w:rsidRPr="008A78B9">
        <w:rPr>
          <w:rFonts w:ascii="Times New Roman" w:eastAsia="Calibri" w:hAnsi="Times New Roman" w:cs="Times New Roman"/>
          <w:sz w:val="24"/>
          <w:szCs w:val="24"/>
          <w:lang w:eastAsia="ru-RU"/>
        </w:rPr>
        <w:br/>
        <w:t>в размере одной трехсотой действующей ставки рефинансирования Центрального банка Российской Федерации за каждый день просрочки, начиная со дня, следующего за днем перечисления субсидии.</w:t>
      </w:r>
    </w:p>
    <w:p w:rsidR="008A78B9" w:rsidRPr="008A78B9" w:rsidRDefault="008A78B9" w:rsidP="008A78B9">
      <w:pPr>
        <w:widowControl w:val="0"/>
        <w:spacing w:after="0" w:line="240" w:lineRule="auto"/>
        <w:ind w:firstLine="540"/>
        <w:jc w:val="both"/>
        <w:rPr>
          <w:rFonts w:ascii="Calibri" w:eastAsia="Calibri" w:hAnsi="Calibri" w:cs="Times New Roman"/>
        </w:rPr>
      </w:pPr>
      <w:r w:rsidRPr="008A78B9">
        <w:rPr>
          <w:rFonts w:ascii="Times New Roman" w:eastAsia="Calibri" w:hAnsi="Times New Roman" w:cs="Times New Roman"/>
          <w:sz w:val="24"/>
          <w:szCs w:val="24"/>
          <w:lang w:eastAsia="ru-RU"/>
        </w:rPr>
        <w:t xml:space="preserve">5.7. Муниципальные правовые акты, принимаемые главным распорядителем </w:t>
      </w:r>
      <w:r w:rsidRPr="008A78B9">
        <w:rPr>
          <w:rFonts w:ascii="Times New Roman" w:eastAsia="Calibri" w:hAnsi="Times New Roman" w:cs="Times New Roman"/>
          <w:sz w:val="24"/>
          <w:szCs w:val="24"/>
          <w:lang w:eastAsia="ru-RU"/>
        </w:rPr>
        <w:br/>
        <w:t xml:space="preserve">во исполнение настоящего Порядка, размещаются в установленном порядке на сайте администрации муниципального района «Сыктывдинский» </w:t>
      </w:r>
      <w:hyperlink r:id="rId26">
        <w:r w:rsidRPr="008A78B9">
          <w:rPr>
            <w:rFonts w:ascii="Times New Roman" w:eastAsia="Calibri" w:hAnsi="Times New Roman" w:cs="Times New Roman"/>
            <w:color w:val="0000FF"/>
            <w:sz w:val="24"/>
            <w:szCs w:val="24"/>
            <w:u w:val="single"/>
            <w:lang w:val="en-US" w:eastAsia="ru-RU"/>
          </w:rPr>
          <w:t>www</w:t>
        </w:r>
        <w:r w:rsidRPr="008A78B9">
          <w:rPr>
            <w:rFonts w:ascii="Times New Roman" w:eastAsia="Calibri" w:hAnsi="Times New Roman" w:cs="Times New Roman"/>
            <w:color w:val="0000FF"/>
            <w:sz w:val="24"/>
            <w:szCs w:val="24"/>
            <w:u w:val="single"/>
            <w:lang w:eastAsia="ru-RU"/>
          </w:rPr>
          <w:t>.</w:t>
        </w:r>
        <w:r w:rsidRPr="008A78B9">
          <w:rPr>
            <w:rFonts w:ascii="Times New Roman" w:eastAsia="Calibri" w:hAnsi="Times New Roman" w:cs="Times New Roman"/>
            <w:color w:val="0000FF"/>
            <w:sz w:val="24"/>
            <w:szCs w:val="24"/>
            <w:u w:val="single"/>
            <w:lang w:val="en-US" w:eastAsia="ru-RU"/>
          </w:rPr>
          <w:t>syktyvdin</w:t>
        </w:r>
        <w:r w:rsidRPr="008A78B9">
          <w:rPr>
            <w:rFonts w:ascii="Times New Roman" w:eastAsia="Calibri" w:hAnsi="Times New Roman" w:cs="Times New Roman"/>
            <w:color w:val="0000FF"/>
            <w:sz w:val="24"/>
            <w:szCs w:val="24"/>
            <w:u w:val="single"/>
            <w:lang w:eastAsia="ru-RU"/>
          </w:rPr>
          <w:t>.</w:t>
        </w:r>
        <w:r w:rsidRPr="008A78B9">
          <w:rPr>
            <w:rFonts w:ascii="Times New Roman" w:eastAsia="Calibri" w:hAnsi="Times New Roman" w:cs="Times New Roman"/>
            <w:color w:val="0000FF"/>
            <w:sz w:val="24"/>
            <w:szCs w:val="24"/>
            <w:u w:val="single"/>
            <w:lang w:val="en-US" w:eastAsia="ru-RU"/>
          </w:rPr>
          <w:t>ru</w:t>
        </w:r>
      </w:hyperlink>
      <w:r w:rsidRPr="008A78B9">
        <w:rPr>
          <w:rFonts w:ascii="Times New Roman" w:eastAsia="Calibri" w:hAnsi="Times New Roman" w:cs="Times New Roman"/>
          <w:sz w:val="24"/>
          <w:szCs w:val="24"/>
          <w:lang w:eastAsia="ru-RU"/>
        </w:rPr>
        <w:t xml:space="preserve"> в течение </w:t>
      </w:r>
      <w:r w:rsidRPr="008A78B9">
        <w:rPr>
          <w:rFonts w:ascii="Times New Roman" w:eastAsia="Calibri" w:hAnsi="Times New Roman" w:cs="Times New Roman"/>
          <w:sz w:val="24"/>
          <w:szCs w:val="24"/>
          <w:lang w:eastAsia="ru-RU"/>
        </w:rPr>
        <w:br/>
        <w:t>7 рабочих дней со дня их принятия.</w:t>
      </w:r>
    </w:p>
    <w:p w:rsidR="008A78B9" w:rsidRPr="008A78B9" w:rsidRDefault="008A78B9" w:rsidP="008A78B9">
      <w:pPr>
        <w:widowControl w:val="0"/>
        <w:spacing w:after="0" w:line="240" w:lineRule="auto"/>
        <w:ind w:firstLine="540"/>
        <w:jc w:val="both"/>
        <w:rPr>
          <w:rFonts w:ascii="Times New Roman" w:eastAsia="Calibri" w:hAnsi="Times New Roman" w:cs="Times New Roman"/>
          <w:sz w:val="24"/>
          <w:szCs w:val="24"/>
          <w:lang w:eastAsia="ru-RU"/>
        </w:rPr>
      </w:pPr>
      <w:r w:rsidRPr="008A78B9">
        <w:rPr>
          <w:rFonts w:ascii="Times New Roman" w:eastAsia="Calibri" w:hAnsi="Times New Roman" w:cs="Times New Roman"/>
          <w:sz w:val="24"/>
          <w:szCs w:val="24"/>
          <w:lang w:eastAsia="ru-RU"/>
        </w:rPr>
        <w:t xml:space="preserve">5.8. Решения, действия (бездействия) Комиссии, главного распорядителя </w:t>
      </w:r>
      <w:r w:rsidRPr="008A78B9">
        <w:rPr>
          <w:rFonts w:ascii="Times New Roman" w:eastAsia="Calibri" w:hAnsi="Times New Roman" w:cs="Times New Roman"/>
          <w:sz w:val="24"/>
          <w:szCs w:val="24"/>
          <w:lang w:eastAsia="ru-RU"/>
        </w:rPr>
        <w:br/>
        <w:t xml:space="preserve">и ее должностных лиц могут быть обжалованы Заявителями в соответствии </w:t>
      </w:r>
      <w:r w:rsidRPr="008A78B9">
        <w:rPr>
          <w:rFonts w:ascii="Times New Roman" w:eastAsia="Calibri" w:hAnsi="Times New Roman" w:cs="Times New Roman"/>
          <w:sz w:val="24"/>
          <w:szCs w:val="24"/>
          <w:lang w:eastAsia="ru-RU"/>
        </w:rPr>
        <w:br/>
        <w:t>с законодательством Российской Федерации.</w:t>
      </w:r>
    </w:p>
    <w:p w:rsidR="008A78B9" w:rsidRPr="008A78B9" w:rsidRDefault="008A78B9" w:rsidP="008A78B9">
      <w:pPr>
        <w:widowControl w:val="0"/>
        <w:spacing w:after="0" w:line="240" w:lineRule="auto"/>
        <w:jc w:val="center"/>
        <w:rPr>
          <w:rFonts w:ascii="Times New Roman" w:eastAsia="Calibri" w:hAnsi="Times New Roman" w:cs="Times New Roman"/>
          <w:sz w:val="24"/>
          <w:szCs w:val="24"/>
          <w:lang w:eastAsia="ru-RU"/>
        </w:rPr>
      </w:pPr>
    </w:p>
    <w:p w:rsidR="008A78B9" w:rsidRPr="008A78B9" w:rsidRDefault="008A78B9" w:rsidP="008A78B9">
      <w:pPr>
        <w:autoSpaceDN w:val="0"/>
        <w:spacing w:after="0" w:line="240" w:lineRule="auto"/>
        <w:jc w:val="both"/>
        <w:textAlignment w:val="baseline"/>
        <w:rPr>
          <w:rFonts w:ascii="Times New Roman" w:eastAsia="Times New Roman" w:hAnsi="Times New Roman" w:cs="Times New Roman"/>
          <w:sz w:val="24"/>
          <w:szCs w:val="24"/>
          <w:lang w:eastAsia="ar-SA"/>
        </w:rPr>
      </w:pPr>
    </w:p>
    <w:p w:rsidR="008A78B9" w:rsidRDefault="008A78B9"/>
    <w:p w:rsidR="008A78B9" w:rsidRDefault="008A78B9"/>
    <w:p w:rsidR="008A78B9" w:rsidRDefault="008A78B9"/>
    <w:p w:rsidR="008A78B9" w:rsidRDefault="008A78B9"/>
    <w:p w:rsidR="008A78B9" w:rsidRDefault="008A78B9"/>
    <w:p w:rsidR="00870FF5" w:rsidRPr="00870FF5" w:rsidRDefault="000A11C4" w:rsidP="00870FF5">
      <w:pPr>
        <w:suppressAutoHyphens/>
        <w:spacing w:line="240" w:lineRule="auto"/>
        <w:contextualSpacing/>
        <w:jc w:val="both"/>
        <w:rPr>
          <w:rFonts w:ascii="Times New Roman" w:eastAsia="SimSun" w:hAnsi="Times New Roman" w:cs="Times New Roman"/>
          <w:b/>
          <w:color w:val="00000A"/>
          <w:sz w:val="24"/>
          <w:szCs w:val="24"/>
          <w:lang w:eastAsia="ru-RU"/>
        </w:rPr>
      </w:pPr>
      <w:r w:rsidRPr="00870FF5">
        <w:rPr>
          <w:rFonts w:ascii="Calibri" w:eastAsia="SimSun" w:hAnsi="Calibri" w:cs="SimSun"/>
          <w:noProof/>
          <w:color w:val="00000A"/>
          <w:lang w:eastAsia="ru-RU"/>
        </w:rPr>
        <w:lastRenderedPageBreak/>
        <w:drawing>
          <wp:anchor distT="0" distB="0" distL="6401435" distR="6401435" simplePos="0" relativeHeight="251668480" behindDoc="0" locked="0" layoutInCell="0" allowOverlap="1" wp14:anchorId="3EA0467D" wp14:editId="25BCF7DD">
            <wp:simplePos x="0" y="0"/>
            <wp:positionH relativeFrom="margin">
              <wp:posOffset>2769870</wp:posOffset>
            </wp:positionH>
            <wp:positionV relativeFrom="paragraph">
              <wp:posOffset>137795</wp:posOffset>
            </wp:positionV>
            <wp:extent cx="800100" cy="996950"/>
            <wp:effectExtent l="0" t="0" r="0" b="0"/>
            <wp:wrapTopAndBottom/>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pic:cNvPicPr>
                      <a:picLocks noChangeAspect="1" noChangeArrowheads="1"/>
                    </pic:cNvPicPr>
                  </pic:nvPicPr>
                  <pic:blipFill>
                    <a:blip r:embed="rId14"/>
                    <a:stretch>
                      <a:fillRect/>
                    </a:stretch>
                  </pic:blipFill>
                  <pic:spPr>
                    <a:xfrm>
                      <a:off x="0" y="0"/>
                      <a:ext cx="800100" cy="996950"/>
                    </a:xfrm>
                    <a:prstGeom prst="rect">
                      <a:avLst/>
                    </a:prstGeom>
                  </pic:spPr>
                </pic:pic>
              </a:graphicData>
            </a:graphic>
          </wp:anchor>
        </w:drawing>
      </w:r>
    </w:p>
    <w:p w:rsidR="00870FF5" w:rsidRPr="00870FF5" w:rsidRDefault="00870FF5" w:rsidP="00870FF5">
      <w:pPr>
        <w:suppressAutoHyphens/>
        <w:spacing w:after="0" w:line="240" w:lineRule="auto"/>
        <w:contextualSpacing/>
        <w:jc w:val="center"/>
        <w:rPr>
          <w:rFonts w:ascii="Times New Roman" w:eastAsia="SimSun" w:hAnsi="Times New Roman" w:cs="Times New Roman"/>
          <w:b/>
          <w:color w:val="00000A"/>
          <w:sz w:val="24"/>
          <w:szCs w:val="24"/>
          <w:lang w:eastAsia="ru-RU"/>
        </w:rPr>
      </w:pPr>
      <w:r w:rsidRPr="00870FF5">
        <w:rPr>
          <w:rFonts w:ascii="Times New Roman" w:eastAsia="SimSun" w:hAnsi="Times New Roman" w:cs="Times New Roman"/>
          <w:b/>
          <w:color w:val="00000A"/>
          <w:sz w:val="24"/>
          <w:szCs w:val="24"/>
          <w:lang w:eastAsia="ru-RU"/>
        </w:rPr>
        <w:t xml:space="preserve">Коми Республикаын «Сыктывдін» </w:t>
      </w:r>
    </w:p>
    <w:p w:rsidR="00870FF5" w:rsidRPr="00870FF5" w:rsidRDefault="00870FF5" w:rsidP="00870FF5">
      <w:pPr>
        <w:suppressAutoHyphens/>
        <w:spacing w:after="0" w:line="240" w:lineRule="auto"/>
        <w:contextualSpacing/>
        <w:jc w:val="center"/>
        <w:rPr>
          <w:rFonts w:ascii="Times New Roman" w:eastAsia="SimSun" w:hAnsi="Times New Roman" w:cs="Times New Roman"/>
          <w:b/>
          <w:bCs/>
          <w:color w:val="00000A"/>
          <w:sz w:val="24"/>
          <w:szCs w:val="24"/>
          <w:lang w:eastAsia="ru-RU"/>
        </w:rPr>
      </w:pPr>
      <w:r w:rsidRPr="00870FF5">
        <w:rPr>
          <w:rFonts w:ascii="Times New Roman" w:eastAsia="SimSun" w:hAnsi="Times New Roman" w:cs="Times New Roman"/>
          <w:b/>
          <w:color w:val="00000A"/>
          <w:sz w:val="24"/>
          <w:szCs w:val="24"/>
          <w:lang w:eastAsia="ru-RU"/>
        </w:rPr>
        <w:t>муниципальнӧй районса администрациялӧн</w:t>
      </w:r>
      <w:r w:rsidRPr="00870FF5">
        <w:rPr>
          <w:rFonts w:ascii="Times New Roman" w:eastAsia="SimSun" w:hAnsi="Times New Roman" w:cs="Times New Roman"/>
          <w:b/>
          <w:bCs/>
          <w:color w:val="00000A"/>
          <w:sz w:val="24"/>
          <w:szCs w:val="24"/>
          <w:lang w:eastAsia="ru-RU"/>
        </w:rPr>
        <w:t xml:space="preserve"> </w:t>
      </w:r>
    </w:p>
    <w:p w:rsidR="00870FF5" w:rsidRPr="00870FF5" w:rsidRDefault="00870FF5" w:rsidP="00870FF5">
      <w:pPr>
        <w:keepNext/>
        <w:suppressAutoHyphens/>
        <w:spacing w:after="0" w:line="240" w:lineRule="auto"/>
        <w:contextualSpacing/>
        <w:jc w:val="center"/>
        <w:outlineLvl w:val="0"/>
        <w:rPr>
          <w:rFonts w:ascii="Times New Roman" w:eastAsia="Times New Roman" w:hAnsi="Times New Roman" w:cs="Times New Roman"/>
          <w:b/>
          <w:color w:val="00000A"/>
          <w:sz w:val="24"/>
          <w:szCs w:val="24"/>
          <w:lang w:eastAsia="ru-RU"/>
        </w:rPr>
      </w:pPr>
      <w:r w:rsidRPr="00870FF5">
        <w:rPr>
          <w:rFonts w:ascii="Calibri" w:eastAsia="SimSun" w:hAnsi="Calibri" w:cs="SimSun"/>
          <w:noProof/>
          <w:color w:val="00000A"/>
          <w:lang w:eastAsia="ru-RU"/>
        </w:rPr>
        <mc:AlternateContent>
          <mc:Choice Requires="wps">
            <w:drawing>
              <wp:anchor distT="0" distB="0" distL="0" distR="0" simplePos="0" relativeHeight="251669504" behindDoc="0" locked="0" layoutInCell="0" allowOverlap="1" wp14:anchorId="5D7D9394" wp14:editId="35937ABE">
                <wp:simplePos x="0" y="0"/>
                <wp:positionH relativeFrom="column">
                  <wp:posOffset>-10160</wp:posOffset>
                </wp:positionH>
                <wp:positionV relativeFrom="paragraph">
                  <wp:posOffset>161925</wp:posOffset>
                </wp:positionV>
                <wp:extent cx="5918200" cy="12065"/>
                <wp:effectExtent l="0" t="4445" r="6350" b="12065"/>
                <wp:wrapNone/>
                <wp:docPr id="8" name="Прямая соединительная линия 1"/>
                <wp:cNvGraphicFramePr/>
                <a:graphic xmlns:a="http://schemas.openxmlformats.org/drawingml/2006/main">
                  <a:graphicData uri="http://schemas.microsoft.com/office/word/2010/wordprocessingShape">
                    <wps:wsp>
                      <wps:cNvCnPr/>
                      <wps:spPr>
                        <a:xfrm>
                          <a:off x="0" y="0"/>
                          <a:ext cx="5918200" cy="12065"/>
                        </a:xfrm>
                        <a:prstGeom prst="line">
                          <a:avLst/>
                        </a:prstGeom>
                        <a:noFill/>
                        <a:ln w="9360">
                          <a:solidFill>
                            <a:srgbClr val="000000"/>
                          </a:solidFill>
                          <a:round/>
                        </a:ln>
                        <a:effectLst/>
                      </wps:spPr>
                      <wps:bodyPr/>
                    </wps:wsp>
                  </a:graphicData>
                </a:graphic>
              </wp:anchor>
            </w:drawing>
          </mc:Choice>
          <mc:Fallback>
            <w:pict>
              <v:line id="Прямая соединительная линия 1" o:spid="_x0000_s1026" style="position:absolute;z-index:251669504;visibility:visible;mso-wrap-style:square;mso-wrap-distance-left:0;mso-wrap-distance-top:0;mso-wrap-distance-right:0;mso-wrap-distance-bottom:0;mso-position-horizontal:absolute;mso-position-horizontal-relative:text;mso-position-vertical:absolute;mso-position-vertical-relative:text" from="-.8pt,12.75pt" to="46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mxzwEAAFMDAAAOAAAAZHJzL2Uyb0RvYy54bWysU02O0zAU3iNxB8t7mrRoqpmo6SxmNGwQ&#10;VAIO4DpOY8l/evY07Q5YI/UIXIEFSCMNcAbnRjy7oQywQ2ThvB/7e/6+97y43GlFtgK8tKam00lJ&#10;iTDcNtJsavrm9c2Tc0p8YKZhyhpR073w9HL5+NGid5WY2c6qRgBBEOOr3tW0C8FVReF5JzTzE+uE&#10;wWRrQbOALmyKBliP6FoVs7KcF72FxoHlwnuMXh+TdJnx21bw8LJtvQhE1RTvFvIKeV2ntVguWLUB&#10;5jrJx2uwf7iFZtJg0RPUNQuM3IL8C0pLDtbbNky41YVtW8lF5oBspuUfbF51zInMBcXx7iST/3+w&#10;/MV2BUQ2NcVGGaaxRfHj8HY4xK/x03Agw7v4PX6Jn+Nd/Bbvhvdo3w8f0E7JeD+GD2SalOydrxDw&#10;yqxg9LxbQZJl14JOfyRMdln9/Ul9sQuEY/DsYnqOLaWEY246K+dnCbP4ddiBD8+E1SQZNVXSJHFY&#10;xbbPfThu/bklhY29kUphnFXKkL6mF0/nZT7grZJNSqach836SgHZsjQi+Rvr/rYN7K1pjkWUSedE&#10;nq6xcmJ+5JqstW32WYIiedi5TGOcsjQaD320H76F5Q8AAAD//wMAUEsDBBQABgAIAAAAIQASd5dk&#10;3wAAAAgBAAAPAAAAZHJzL2Rvd25yZXYueG1sTI/BTsMwEETvSPyDtUhcUGs3NC2kcSqCxAmpEm0+&#10;wE22SSBeR7HbpHw9ywmOszOaeZtuJ9uJCw6+daRhMVcgkEpXtVRrKA5vsycQPhiqTOcINVzRwza7&#10;vUlNUrmRPvCyD7XgEvKJ0dCE0CdS+rJBa/zc9UjsndxgTWA51LIazMjltpORUitpTUu80JgeXxss&#10;v/Znq0HF6mCL68N7sfsco+/chHWeB63v76aXDYiAU/gLwy8+o0PGTEd3psqLTsNsseKkhiiOQbD/&#10;/KiWII58WC9BZqn8/0D2AwAA//8DAFBLAQItABQABgAIAAAAIQC2gziS/gAAAOEBAAATAAAAAAAA&#10;AAAAAAAAAAAAAABbQ29udGVudF9UeXBlc10ueG1sUEsBAi0AFAAGAAgAAAAhADj9If/WAAAAlAEA&#10;AAsAAAAAAAAAAAAAAAAALwEAAF9yZWxzLy5yZWxzUEsBAi0AFAAGAAgAAAAhAPVQubHPAQAAUwMA&#10;AA4AAAAAAAAAAAAAAAAALgIAAGRycy9lMm9Eb2MueG1sUEsBAi0AFAAGAAgAAAAhABJ3l2TfAAAA&#10;CAEAAA8AAAAAAAAAAAAAAAAAKQQAAGRycy9kb3ducmV2LnhtbFBLBQYAAAAABAAEAPMAAAA1BQAA&#10;AAA=&#10;" o:allowincell="f" strokeweight=".26mm"/>
            </w:pict>
          </mc:Fallback>
        </mc:AlternateContent>
      </w:r>
      <w:r w:rsidRPr="00870FF5">
        <w:rPr>
          <w:rFonts w:ascii="Times New Roman" w:eastAsia="Times New Roman" w:hAnsi="Times New Roman" w:cs="Times New Roman"/>
          <w:b/>
          <w:color w:val="00000A"/>
          <w:sz w:val="24"/>
          <w:szCs w:val="24"/>
          <w:lang w:eastAsia="ru-RU"/>
        </w:rPr>
        <w:t>ШУÖМ</w:t>
      </w:r>
    </w:p>
    <w:p w:rsidR="00870FF5" w:rsidRPr="00870FF5" w:rsidRDefault="00870FF5" w:rsidP="00870FF5">
      <w:pPr>
        <w:keepNext/>
        <w:suppressAutoHyphens/>
        <w:spacing w:after="0" w:line="240" w:lineRule="auto"/>
        <w:contextualSpacing/>
        <w:jc w:val="center"/>
        <w:outlineLvl w:val="0"/>
        <w:rPr>
          <w:rFonts w:ascii="Times New Roman" w:eastAsia="Times New Roman" w:hAnsi="Times New Roman" w:cs="Times New Roman"/>
          <w:b/>
          <w:color w:val="00000A"/>
          <w:sz w:val="24"/>
          <w:szCs w:val="24"/>
          <w:lang w:eastAsia="ru-RU"/>
        </w:rPr>
      </w:pPr>
      <w:r w:rsidRPr="00870FF5">
        <w:rPr>
          <w:rFonts w:ascii="Times New Roman" w:eastAsia="Times New Roman" w:hAnsi="Times New Roman" w:cs="Times New Roman"/>
          <w:b/>
          <w:color w:val="00000A"/>
          <w:sz w:val="24"/>
          <w:szCs w:val="24"/>
          <w:lang w:eastAsia="ru-RU"/>
        </w:rPr>
        <w:t>ПОСТАНОВЛЕНИЕ</w:t>
      </w:r>
    </w:p>
    <w:p w:rsidR="00870FF5" w:rsidRPr="00870FF5" w:rsidRDefault="00870FF5" w:rsidP="00870FF5">
      <w:pPr>
        <w:suppressAutoHyphens/>
        <w:spacing w:after="160" w:line="240" w:lineRule="auto"/>
        <w:contextualSpacing/>
        <w:jc w:val="center"/>
        <w:rPr>
          <w:rFonts w:ascii="Times New Roman" w:eastAsia="SimSun" w:hAnsi="Times New Roman" w:cs="Times New Roman"/>
          <w:b/>
          <w:color w:val="00000A"/>
          <w:sz w:val="24"/>
          <w:szCs w:val="24"/>
          <w:lang w:eastAsia="ru-RU"/>
        </w:rPr>
      </w:pPr>
      <w:r w:rsidRPr="00870FF5">
        <w:rPr>
          <w:rFonts w:ascii="Times New Roman" w:eastAsia="SimSun" w:hAnsi="Times New Roman" w:cs="Times New Roman"/>
          <w:b/>
          <w:color w:val="00000A"/>
          <w:sz w:val="24"/>
          <w:szCs w:val="24"/>
          <w:lang w:eastAsia="ru-RU"/>
        </w:rPr>
        <w:t xml:space="preserve">администрации муниципального района </w:t>
      </w:r>
    </w:p>
    <w:p w:rsidR="00870FF5" w:rsidRPr="00870FF5" w:rsidRDefault="00870FF5" w:rsidP="00870FF5">
      <w:pPr>
        <w:suppressAutoHyphens/>
        <w:spacing w:after="160" w:line="240" w:lineRule="auto"/>
        <w:contextualSpacing/>
        <w:jc w:val="center"/>
        <w:rPr>
          <w:rFonts w:ascii="Times New Roman" w:eastAsia="SimSun" w:hAnsi="Times New Roman" w:cs="Times New Roman"/>
          <w:b/>
          <w:color w:val="00000A"/>
          <w:sz w:val="24"/>
          <w:szCs w:val="24"/>
          <w:lang w:eastAsia="ru-RU"/>
        </w:rPr>
      </w:pPr>
      <w:r w:rsidRPr="00870FF5">
        <w:rPr>
          <w:rFonts w:ascii="Times New Roman" w:eastAsia="SimSun" w:hAnsi="Times New Roman" w:cs="Times New Roman"/>
          <w:b/>
          <w:color w:val="00000A"/>
          <w:sz w:val="24"/>
          <w:szCs w:val="24"/>
          <w:lang w:eastAsia="ru-RU"/>
        </w:rPr>
        <w:t>«Сыктывдинский» Республики Коми</w:t>
      </w:r>
    </w:p>
    <w:p w:rsidR="00870FF5" w:rsidRPr="00870FF5" w:rsidRDefault="00870FF5" w:rsidP="00870FF5">
      <w:pPr>
        <w:suppressAutoHyphens/>
        <w:spacing w:after="0" w:line="240" w:lineRule="auto"/>
        <w:jc w:val="center"/>
        <w:rPr>
          <w:rFonts w:ascii="Times New Roman" w:eastAsia="SimSun" w:hAnsi="Times New Roman" w:cs="Times New Roman"/>
          <w:b/>
          <w:color w:val="00000A"/>
          <w:sz w:val="24"/>
          <w:szCs w:val="24"/>
          <w:lang w:eastAsia="ru-RU"/>
        </w:rPr>
      </w:pPr>
    </w:p>
    <w:p w:rsidR="00870FF5" w:rsidRPr="00870FF5" w:rsidRDefault="00870FF5" w:rsidP="00870FF5">
      <w:pPr>
        <w:suppressAutoHyphens/>
        <w:spacing w:after="0" w:line="240" w:lineRule="auto"/>
        <w:jc w:val="both"/>
        <w:rPr>
          <w:rFonts w:ascii="Calibri" w:eastAsia="SimSun" w:hAnsi="Calibri" w:cs="SimSun"/>
          <w:color w:val="00000A"/>
          <w:lang w:eastAsia="ru-RU"/>
        </w:rPr>
      </w:pPr>
      <w:r w:rsidRPr="00870FF5">
        <w:rPr>
          <w:rFonts w:ascii="Times New Roman" w:eastAsia="SimSun" w:hAnsi="Times New Roman" w:cs="Times New Roman"/>
          <w:color w:val="00000A"/>
          <w:sz w:val="24"/>
          <w:szCs w:val="24"/>
          <w:lang w:eastAsia="ru-RU"/>
        </w:rPr>
        <w:t xml:space="preserve">от 29 декабря 2025 года    </w:t>
      </w:r>
      <w:r w:rsidRPr="00870FF5">
        <w:rPr>
          <w:rFonts w:ascii="Times New Roman" w:eastAsia="SimSun" w:hAnsi="Times New Roman" w:cs="Times New Roman"/>
          <w:color w:val="00000A"/>
          <w:sz w:val="24"/>
          <w:szCs w:val="24"/>
          <w:lang w:eastAsia="ru-RU"/>
        </w:rPr>
        <w:tab/>
      </w:r>
      <w:r w:rsidRPr="00870FF5">
        <w:rPr>
          <w:rFonts w:ascii="Times New Roman" w:eastAsia="SimSun" w:hAnsi="Times New Roman" w:cs="Times New Roman"/>
          <w:color w:val="00000A"/>
          <w:sz w:val="24"/>
          <w:szCs w:val="24"/>
          <w:lang w:eastAsia="ru-RU"/>
        </w:rPr>
        <w:tab/>
      </w:r>
      <w:r w:rsidRPr="00870FF5">
        <w:rPr>
          <w:rFonts w:ascii="Times New Roman" w:eastAsia="SimSun" w:hAnsi="Times New Roman" w:cs="Times New Roman"/>
          <w:color w:val="00000A"/>
          <w:sz w:val="24"/>
          <w:szCs w:val="24"/>
          <w:lang w:eastAsia="ru-RU"/>
        </w:rPr>
        <w:tab/>
      </w:r>
      <w:r w:rsidRPr="00870FF5">
        <w:rPr>
          <w:rFonts w:ascii="Times New Roman" w:eastAsia="SimSun" w:hAnsi="Times New Roman" w:cs="Times New Roman"/>
          <w:color w:val="00000A"/>
          <w:sz w:val="24"/>
          <w:szCs w:val="24"/>
          <w:lang w:eastAsia="ru-RU"/>
        </w:rPr>
        <w:tab/>
      </w:r>
      <w:r w:rsidRPr="00870FF5">
        <w:rPr>
          <w:rFonts w:ascii="Times New Roman" w:eastAsia="SimSun" w:hAnsi="Times New Roman" w:cs="Times New Roman"/>
          <w:color w:val="00000A"/>
          <w:sz w:val="24"/>
          <w:szCs w:val="24"/>
          <w:lang w:eastAsia="ru-RU"/>
        </w:rPr>
        <w:tab/>
        <w:t xml:space="preserve">                  </w:t>
      </w:r>
      <w:r>
        <w:rPr>
          <w:rFonts w:ascii="Times New Roman" w:eastAsia="SimSun" w:hAnsi="Times New Roman" w:cs="Times New Roman"/>
          <w:color w:val="00000A"/>
          <w:sz w:val="24"/>
          <w:szCs w:val="24"/>
          <w:lang w:eastAsia="ru-RU"/>
        </w:rPr>
        <w:t xml:space="preserve">                            </w:t>
      </w:r>
      <w:r w:rsidRPr="00870FF5">
        <w:rPr>
          <w:rFonts w:ascii="Times New Roman" w:eastAsia="SimSun" w:hAnsi="Times New Roman" w:cs="Times New Roman"/>
          <w:color w:val="00000A"/>
          <w:sz w:val="24"/>
          <w:szCs w:val="24"/>
          <w:lang w:eastAsia="ru-RU"/>
        </w:rPr>
        <w:t>№ 12</w:t>
      </w:r>
      <w:r w:rsidRPr="00870FF5">
        <w:rPr>
          <w:rFonts w:ascii="Times New Roman" w:eastAsia="SimSun" w:hAnsi="Times New Roman" w:cs="Times New Roman"/>
          <w:color w:val="00000A"/>
          <w:sz w:val="24"/>
          <w:szCs w:val="24"/>
          <w:lang w:val="en-US" w:eastAsia="ru-RU"/>
        </w:rPr>
        <w:t>/</w:t>
      </w:r>
      <w:r w:rsidRPr="00870FF5">
        <w:rPr>
          <w:rFonts w:ascii="Times New Roman" w:eastAsia="SimSun" w:hAnsi="Times New Roman" w:cs="Times New Roman"/>
          <w:color w:val="00000A"/>
          <w:sz w:val="24"/>
          <w:szCs w:val="24"/>
          <w:lang w:eastAsia="ru-RU"/>
        </w:rPr>
        <w:t>1708</w:t>
      </w:r>
    </w:p>
    <w:tbl>
      <w:tblPr>
        <w:tblStyle w:val="340"/>
        <w:tblpPr w:leftFromText="180" w:rightFromText="180" w:vertAnchor="text" w:horzAnchor="page" w:tblpX="1342" w:tblpY="433"/>
        <w:tblOverlap w:val="never"/>
        <w:tblW w:w="5112" w:type="dxa"/>
        <w:tblLayout w:type="fixed"/>
        <w:tblCellMar>
          <w:left w:w="128" w:type="dxa"/>
        </w:tblCellMar>
        <w:tblLook w:val="04A0" w:firstRow="1" w:lastRow="0" w:firstColumn="1" w:lastColumn="0" w:noHBand="0" w:noVBand="1"/>
      </w:tblPr>
      <w:tblGrid>
        <w:gridCol w:w="5112"/>
      </w:tblGrid>
      <w:tr w:rsidR="00870FF5" w:rsidRPr="00870FF5" w:rsidTr="00870FF5">
        <w:trPr>
          <w:trHeight w:val="1245"/>
        </w:trPr>
        <w:tc>
          <w:tcPr>
            <w:tcW w:w="5112" w:type="dxa"/>
            <w:tcBorders>
              <w:top w:val="nil"/>
              <w:left w:val="nil"/>
              <w:bottom w:val="nil"/>
              <w:right w:val="nil"/>
            </w:tcBorders>
            <w:shd w:val="clear" w:color="auto" w:fill="auto"/>
          </w:tcPr>
          <w:p w:rsidR="00870FF5" w:rsidRPr="00870FF5" w:rsidRDefault="00870FF5" w:rsidP="00870FF5">
            <w:pPr>
              <w:suppressAutoHyphens/>
              <w:jc w:val="both"/>
              <w:rPr>
                <w:rFonts w:ascii="Calibri" w:hAnsi="Calibri" w:cs="SimSun"/>
                <w:color w:val="00000A"/>
              </w:rPr>
            </w:pPr>
            <w:r w:rsidRPr="00870FF5">
              <w:rPr>
                <w:rFonts w:eastAsia="Times New Roman" w:cs="SimSun"/>
                <w:color w:val="00000A"/>
                <w:sz w:val="24"/>
                <w:szCs w:val="24"/>
              </w:rPr>
              <w:t>Об утверждении изменений в проект межевания территории кадастрового квартала 11:04:1201001 (сельское поселение Пажга, деревня Гарья)</w:t>
            </w:r>
          </w:p>
        </w:tc>
      </w:tr>
    </w:tbl>
    <w:p w:rsidR="00870FF5" w:rsidRPr="00870FF5" w:rsidRDefault="00870FF5" w:rsidP="00870FF5">
      <w:pPr>
        <w:suppressAutoHyphens/>
        <w:spacing w:after="0" w:line="240" w:lineRule="auto"/>
        <w:jc w:val="both"/>
        <w:rPr>
          <w:rFonts w:ascii="Times New Roman" w:eastAsia="SimSun" w:hAnsi="Times New Roman" w:cs="Times New Roman"/>
          <w:color w:val="000000"/>
          <w:sz w:val="24"/>
          <w:szCs w:val="24"/>
          <w:lang w:eastAsia="ru-RU"/>
        </w:rPr>
      </w:pPr>
      <w:r w:rsidRPr="00870FF5">
        <w:rPr>
          <w:rFonts w:ascii="Times New Roman" w:eastAsia="SimSun" w:hAnsi="Times New Roman" w:cs="Times New Roman"/>
          <w:noProof/>
          <w:color w:val="000000"/>
          <w:sz w:val="24"/>
          <w:szCs w:val="24"/>
          <w:lang w:eastAsia="ru-RU"/>
        </w:rPr>
        <mc:AlternateContent>
          <mc:Choice Requires="wps">
            <w:drawing>
              <wp:anchor distT="0" distB="0" distL="114300" distR="114300" simplePos="0" relativeHeight="251667456" behindDoc="0" locked="0" layoutInCell="0" allowOverlap="1" wp14:anchorId="75D8AD07" wp14:editId="1472D5DD">
                <wp:simplePos x="0" y="0"/>
                <wp:positionH relativeFrom="column">
                  <wp:posOffset>-519430</wp:posOffset>
                </wp:positionH>
                <wp:positionV relativeFrom="paragraph">
                  <wp:posOffset>-38735</wp:posOffset>
                </wp:positionV>
                <wp:extent cx="408940" cy="1088390"/>
                <wp:effectExtent l="0" t="0" r="0" b="0"/>
                <wp:wrapSquare wrapText="bothSides"/>
                <wp:docPr id="9" name="Врезка1"/>
                <wp:cNvGraphicFramePr/>
                <a:graphic xmlns:a="http://schemas.openxmlformats.org/drawingml/2006/main">
                  <a:graphicData uri="http://schemas.microsoft.com/office/word/2010/wordprocessingShape">
                    <wps:wsp>
                      <wps:cNvSpPr/>
                      <wps:spPr>
                        <a:xfrm>
                          <a:off x="0" y="0"/>
                          <a:ext cx="408960" cy="1088280"/>
                        </a:xfrm>
                        <a:prstGeom prst="rect">
                          <a:avLst/>
                        </a:prstGeom>
                        <a:noFill/>
                        <a:ln w="0">
                          <a:noFill/>
                        </a:ln>
                        <a:effectLst/>
                      </wps:spPr>
                      <wps:txbx>
                        <w:txbxContent>
                          <w:p w:rsidR="008D67B4" w:rsidRDefault="008D67B4" w:rsidP="00870FF5"/>
                        </w:txbxContent>
                      </wps:txbx>
                      <wps:bodyPr/>
                    </wps:wsp>
                  </a:graphicData>
                </a:graphic>
              </wp:anchor>
            </w:drawing>
          </mc:Choice>
          <mc:Fallback>
            <w:pict>
              <v:rect id="Врезка1" o:spid="_x0000_s1026" style="position:absolute;left:0;text-align:left;margin-left:-40.9pt;margin-top:-3.05pt;width:32.2pt;height:85.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gsjwEAAAADAAAOAAAAZHJzL2Uyb0RvYy54bWysUktOwzAQ3SNxB8t76rRCKERN2SDYIEAC&#10;DuA6dmPJP9mmSXecgZOwQUicItyIsRvKb4fYTOaXN/PeeH7Sa4XW3AdpTY2nkwIjbphtpFnV+O72&#10;7KDEKERqGqqs4TXe8IBPFvt7885VfGZbqxruEYCYUHWuxm2MriIksJZrGibWcQNFYb2mEUK/Io2n&#10;HaBrRWZFcUQ66xvnLeMhQPZ0W8SLjC8EZ/FKiMAjUjWG3WK2PttlsmQxp9XKU9dKNq5B/7CFptLA&#10;0B3UKY0U3Xv5C0pL5m2wIk6Y1cQKIRnPHIDNtPjB5qaljmcuIE5wO5nC/8Gyy/W1R7Kp8TFGhmo4&#10;0fD49jA8Dy/D6/A0TQJ1LlTQd+Ou/RgFcBPbXnidvsAD9VnUzU5U3kfEIHlYlMdHID2D0rQoy1mZ&#10;VSeffzsf4jm3GiWnxh6OlrWk64sQYSK0frSkYcaeSaXy4ZRBXRr4LQ3tyqQMz/cfMRKJ7drJi/2y&#10;H7ksbbPJxEgqgMx54Pgk0h2/xuB/fbiLdwAAAP//AwBQSwMEFAAGAAgAAAAhAGHHWgzfAAAACgEA&#10;AA8AAABkcnMvZG93bnJldi54bWxMj01Lw0AQhu+C/2GZgrd0k1pjSbMpRRDBW6vQHLe7YzZ0P0J2&#10;m8Z/73jS2wzz8M7z1rvZWTbhGPvgBRTLHBh6FXTvOwGfH6/ZBlhM0mtpg0cB3xhh19zf1bLS4eYP&#10;OB1TxyjEx0oKMCkNFedRGXQyLsOAnm5fYXQy0Tp2XI/yRuHO8lWel9zJ3tMHIwd8Magux6sTsJ/a&#10;1ant3rRt3y/rg1GxPSUlxMNi3m+BJZzTHwy/+qQODTmdw9XryKyAbFOQeqKhLIARkBXPa2BnIsun&#10;R+BNzf9XaH4AAAD//wMAUEsBAi0AFAAGAAgAAAAhALaDOJL+AAAA4QEAABMAAAAAAAAAAAAAAAAA&#10;AAAAAFtDb250ZW50X1R5cGVzXS54bWxQSwECLQAUAAYACAAAACEAOP0h/9YAAACUAQAACwAAAAAA&#10;AAAAAAAAAAAvAQAAX3JlbHMvLnJlbHNQSwECLQAUAAYACAAAACEAp0TYLI8BAAAAAwAADgAAAAAA&#10;AAAAAAAAAAAuAgAAZHJzL2Uyb0RvYy54bWxQSwECLQAUAAYACAAAACEAYcdaDN8AAAAKAQAADwAA&#10;AAAAAAAAAAAAAADpAwAAZHJzL2Rvd25yZXYueG1sUEsFBgAAAAAEAAQA8wAAAPUEAAAAAA==&#10;" o:allowincell="f" filled="f" stroked="f" strokeweight="0">
                <v:textbox>
                  <w:txbxContent>
                    <w:p w:rsidR="008D67B4" w:rsidRDefault="008D67B4" w:rsidP="00870FF5"/>
                  </w:txbxContent>
                </v:textbox>
                <w10:wrap type="square"/>
              </v:rect>
            </w:pict>
          </mc:Fallback>
        </mc:AlternateContent>
      </w:r>
    </w:p>
    <w:p w:rsidR="00870FF5" w:rsidRPr="00870FF5" w:rsidRDefault="00870FF5" w:rsidP="00870FF5">
      <w:pPr>
        <w:suppressAutoHyphens/>
        <w:spacing w:after="0" w:line="240" w:lineRule="auto"/>
        <w:ind w:firstLine="709"/>
        <w:jc w:val="both"/>
        <w:rPr>
          <w:rFonts w:ascii="Times New Roman" w:eastAsia="SimSun" w:hAnsi="Times New Roman" w:cs="Times New Roman"/>
          <w:color w:val="000000"/>
          <w:sz w:val="24"/>
          <w:szCs w:val="24"/>
          <w:lang w:eastAsia="ru-RU"/>
        </w:rPr>
      </w:pPr>
    </w:p>
    <w:p w:rsidR="00870FF5" w:rsidRPr="00870FF5" w:rsidRDefault="00870FF5" w:rsidP="00870FF5">
      <w:pPr>
        <w:suppressAutoHyphens/>
        <w:spacing w:after="0" w:line="240" w:lineRule="auto"/>
        <w:ind w:firstLine="709"/>
        <w:jc w:val="both"/>
        <w:rPr>
          <w:rFonts w:ascii="Times New Roman" w:eastAsia="SimSun" w:hAnsi="Times New Roman" w:cs="Times New Roman"/>
          <w:color w:val="000000"/>
          <w:sz w:val="24"/>
          <w:szCs w:val="24"/>
          <w:lang w:eastAsia="ru-RU"/>
        </w:rPr>
      </w:pPr>
    </w:p>
    <w:p w:rsidR="00870FF5" w:rsidRPr="00870FF5" w:rsidRDefault="00870FF5" w:rsidP="00870FF5">
      <w:pPr>
        <w:suppressAutoHyphens/>
        <w:spacing w:after="0" w:line="240" w:lineRule="auto"/>
        <w:ind w:firstLine="709"/>
        <w:jc w:val="both"/>
        <w:rPr>
          <w:rFonts w:ascii="Times New Roman" w:eastAsia="SimSun" w:hAnsi="Times New Roman" w:cs="Times New Roman"/>
          <w:color w:val="000000"/>
          <w:sz w:val="24"/>
          <w:szCs w:val="24"/>
          <w:lang w:eastAsia="ru-RU"/>
        </w:rPr>
      </w:pPr>
    </w:p>
    <w:p w:rsidR="00870FF5" w:rsidRPr="00870FF5" w:rsidRDefault="00870FF5" w:rsidP="00870FF5">
      <w:pPr>
        <w:suppressAutoHyphens/>
        <w:spacing w:after="0" w:line="240" w:lineRule="auto"/>
        <w:ind w:firstLine="709"/>
        <w:jc w:val="both"/>
        <w:rPr>
          <w:rFonts w:ascii="Times New Roman" w:eastAsia="SimSun" w:hAnsi="Times New Roman" w:cs="Times New Roman"/>
          <w:color w:val="000000"/>
          <w:sz w:val="24"/>
          <w:szCs w:val="24"/>
          <w:lang w:eastAsia="ru-RU"/>
        </w:rPr>
      </w:pPr>
    </w:p>
    <w:p w:rsidR="00870FF5" w:rsidRPr="00870FF5" w:rsidRDefault="00870FF5" w:rsidP="00870FF5">
      <w:pPr>
        <w:suppressAutoHyphens/>
        <w:spacing w:after="0" w:line="240" w:lineRule="auto"/>
        <w:jc w:val="both"/>
        <w:rPr>
          <w:rFonts w:ascii="Times New Roman" w:eastAsia="SimSun" w:hAnsi="Times New Roman" w:cs="Times New Roman"/>
          <w:color w:val="000000"/>
          <w:sz w:val="24"/>
          <w:szCs w:val="24"/>
          <w:lang w:eastAsia="ru-RU"/>
        </w:rPr>
      </w:pPr>
    </w:p>
    <w:p w:rsidR="00870FF5" w:rsidRPr="00870FF5" w:rsidRDefault="00870FF5" w:rsidP="00870FF5">
      <w:pPr>
        <w:suppressAutoHyphens/>
        <w:spacing w:after="0" w:line="240" w:lineRule="auto"/>
        <w:jc w:val="both"/>
        <w:rPr>
          <w:rFonts w:ascii="Times New Roman" w:eastAsia="SimSun" w:hAnsi="Times New Roman" w:cs="Times New Roman"/>
          <w:color w:val="000000"/>
          <w:sz w:val="24"/>
          <w:szCs w:val="24"/>
          <w:lang w:eastAsia="ru-RU"/>
        </w:rPr>
      </w:pPr>
    </w:p>
    <w:p w:rsidR="00870FF5" w:rsidRPr="00870FF5" w:rsidRDefault="00870FF5" w:rsidP="00870FF5">
      <w:pPr>
        <w:suppressAutoHyphens/>
        <w:spacing w:after="0" w:line="240" w:lineRule="auto"/>
        <w:ind w:firstLine="709"/>
        <w:jc w:val="both"/>
        <w:rPr>
          <w:rFonts w:ascii="Times New Roman" w:eastAsia="SimSun" w:hAnsi="Times New Roman" w:cs="Times New Roman"/>
          <w:color w:val="000000"/>
          <w:sz w:val="24"/>
          <w:szCs w:val="24"/>
          <w:lang w:eastAsia="ru-RU"/>
        </w:rPr>
      </w:pPr>
      <w:r w:rsidRPr="00870FF5">
        <w:rPr>
          <w:rFonts w:ascii="Times New Roman" w:eastAsia="SimSun" w:hAnsi="Times New Roman" w:cs="Times New Roman"/>
          <w:color w:val="000000"/>
          <w:sz w:val="24"/>
          <w:szCs w:val="24"/>
          <w:lang w:eastAsia="ru-RU"/>
        </w:rPr>
        <w:t>Руководствуясь статьей 41, 42, 43, 45, 46 Градостроительного кодекса Российской Федерации, Уставом  муниципального района «Сыктывдинский» Республики Коми, администрация муниципального района «Сыктывдинский» Республики Коми</w:t>
      </w:r>
    </w:p>
    <w:p w:rsidR="00870FF5" w:rsidRPr="00870FF5" w:rsidRDefault="00870FF5" w:rsidP="00870FF5">
      <w:pPr>
        <w:suppressAutoHyphens/>
        <w:spacing w:after="0" w:line="240" w:lineRule="auto"/>
        <w:ind w:firstLine="709"/>
        <w:jc w:val="both"/>
        <w:rPr>
          <w:rFonts w:ascii="Calibri" w:eastAsia="SimSun" w:hAnsi="Calibri" w:cs="SimSun"/>
          <w:color w:val="00000A"/>
          <w:sz w:val="24"/>
          <w:szCs w:val="24"/>
          <w:lang w:eastAsia="ru-RU"/>
        </w:rPr>
      </w:pPr>
    </w:p>
    <w:p w:rsidR="00870FF5" w:rsidRPr="00870FF5" w:rsidRDefault="00870FF5" w:rsidP="00870FF5">
      <w:pPr>
        <w:suppressAutoHyphens/>
        <w:spacing w:line="240" w:lineRule="auto"/>
        <w:jc w:val="both"/>
        <w:rPr>
          <w:rFonts w:ascii="Times New Roman" w:eastAsia="SimSun" w:hAnsi="Times New Roman" w:cs="Times New Roman"/>
          <w:b/>
          <w:color w:val="00000A"/>
          <w:sz w:val="24"/>
          <w:szCs w:val="24"/>
          <w:lang w:eastAsia="ru-RU"/>
        </w:rPr>
      </w:pPr>
      <w:r w:rsidRPr="00870FF5">
        <w:rPr>
          <w:rFonts w:ascii="Times New Roman" w:eastAsia="SimSun" w:hAnsi="Times New Roman" w:cs="Times New Roman"/>
          <w:b/>
          <w:color w:val="00000A"/>
          <w:sz w:val="24"/>
          <w:szCs w:val="24"/>
          <w:lang w:eastAsia="ru-RU"/>
        </w:rPr>
        <w:t>ПОСТАНОВЛЯЕТ:</w:t>
      </w:r>
    </w:p>
    <w:p w:rsidR="00870FF5" w:rsidRPr="00870FF5" w:rsidRDefault="00870FF5" w:rsidP="00870FF5">
      <w:pPr>
        <w:numPr>
          <w:ilvl w:val="0"/>
          <w:numId w:val="12"/>
        </w:numPr>
        <w:tabs>
          <w:tab w:val="left" w:pos="395"/>
          <w:tab w:val="left" w:pos="1132"/>
          <w:tab w:val="left" w:pos="19440"/>
        </w:tabs>
        <w:suppressAutoHyphens/>
        <w:spacing w:after="0" w:line="240" w:lineRule="auto"/>
        <w:ind w:firstLine="709"/>
        <w:jc w:val="both"/>
        <w:rPr>
          <w:rFonts w:ascii="Times New Roman" w:eastAsia="SimSun" w:hAnsi="Times New Roman" w:cs="Times New Roman"/>
          <w:color w:val="000000"/>
          <w:sz w:val="24"/>
          <w:szCs w:val="24"/>
          <w:lang w:eastAsia="ru-RU"/>
        </w:rPr>
      </w:pPr>
      <w:r w:rsidRPr="00870FF5">
        <w:rPr>
          <w:rFonts w:ascii="Times New Roman" w:eastAsia="SimSun" w:hAnsi="Times New Roman" w:cs="Times New Roman"/>
          <w:color w:val="000000"/>
          <w:spacing w:val="2"/>
          <w:sz w:val="24"/>
          <w:szCs w:val="24"/>
          <w:shd w:val="clear" w:color="auto" w:fill="FFFFFF"/>
          <w:lang w:eastAsia="ru-RU"/>
        </w:rPr>
        <w:t xml:space="preserve">Утвердить </w:t>
      </w:r>
      <w:r w:rsidRPr="00870FF5">
        <w:rPr>
          <w:rFonts w:ascii="Times New Roman" w:eastAsia="Times New Roman" w:hAnsi="Times New Roman" w:cs="SimSun"/>
          <w:color w:val="00000A"/>
          <w:sz w:val="24"/>
          <w:szCs w:val="24"/>
          <w:lang w:eastAsia="ru-RU"/>
        </w:rPr>
        <w:t>изменения в проект межевания территории кадастрового квартала 11:04:1201001 по адресу: Российская Федерация, Республика Коми Сыктывдинский район, сельское поселение Пажга, деревня Гарья</w:t>
      </w:r>
      <w:r w:rsidRPr="00870FF5">
        <w:rPr>
          <w:rFonts w:ascii="Times New Roman" w:eastAsia="Times New Roman" w:hAnsi="Times New Roman" w:cs="SimSun"/>
          <w:color w:val="000000"/>
          <w:spacing w:val="2"/>
          <w:sz w:val="24"/>
          <w:szCs w:val="24"/>
          <w:highlight w:val="white"/>
          <w:lang w:eastAsia="ru-RU"/>
        </w:rPr>
        <w:t>, согласно приложению.</w:t>
      </w:r>
    </w:p>
    <w:p w:rsidR="00870FF5" w:rsidRPr="00870FF5" w:rsidRDefault="00870FF5" w:rsidP="00870FF5">
      <w:pPr>
        <w:numPr>
          <w:ilvl w:val="0"/>
          <w:numId w:val="12"/>
        </w:numPr>
        <w:tabs>
          <w:tab w:val="left" w:pos="395"/>
          <w:tab w:val="left" w:pos="1132"/>
          <w:tab w:val="left" w:pos="19440"/>
        </w:tabs>
        <w:suppressAutoHyphens/>
        <w:spacing w:after="0" w:line="240" w:lineRule="auto"/>
        <w:ind w:firstLine="709"/>
        <w:jc w:val="both"/>
        <w:rPr>
          <w:rFonts w:ascii="Times New Roman" w:eastAsia="SimSun" w:hAnsi="Times New Roman" w:cs="Times New Roman"/>
          <w:color w:val="000000"/>
          <w:sz w:val="24"/>
          <w:szCs w:val="24"/>
          <w:lang w:eastAsia="ru-RU"/>
        </w:rPr>
      </w:pPr>
      <w:r w:rsidRPr="00870FF5">
        <w:rPr>
          <w:rFonts w:ascii="Times New Roman" w:eastAsia="SimSun" w:hAnsi="Times New Roman" w:cs="Times New Roman"/>
          <w:color w:val="000000"/>
          <w:spacing w:val="2"/>
          <w:sz w:val="24"/>
          <w:szCs w:val="24"/>
          <w:shd w:val="clear" w:color="auto" w:fill="FFFFFF"/>
          <w:lang w:eastAsia="ru-RU"/>
        </w:rPr>
        <w:t>Отделу по работе с Советом, сельскими поселениями и связям с общественностью администрации муниципального района «Сыктывдинский» Республики Коми разместить постановление на официальном сайте администрации района в информационно-телекоммуникационной сети «Интернет».</w:t>
      </w:r>
    </w:p>
    <w:p w:rsidR="00870FF5" w:rsidRPr="00870FF5" w:rsidRDefault="00870FF5" w:rsidP="00870FF5">
      <w:pPr>
        <w:numPr>
          <w:ilvl w:val="0"/>
          <w:numId w:val="12"/>
        </w:numPr>
        <w:tabs>
          <w:tab w:val="left" w:pos="395"/>
          <w:tab w:val="left" w:pos="1132"/>
          <w:tab w:val="left" w:pos="19440"/>
        </w:tabs>
        <w:suppressAutoHyphens/>
        <w:spacing w:after="0" w:line="240" w:lineRule="auto"/>
        <w:ind w:firstLine="709"/>
        <w:jc w:val="both"/>
        <w:rPr>
          <w:rFonts w:ascii="Times New Roman" w:eastAsia="SimSun" w:hAnsi="Times New Roman" w:cs="Times New Roman"/>
          <w:color w:val="000000"/>
          <w:sz w:val="24"/>
          <w:szCs w:val="24"/>
          <w:lang w:eastAsia="ru-RU"/>
        </w:rPr>
      </w:pPr>
      <w:r w:rsidRPr="00870FF5">
        <w:rPr>
          <w:rFonts w:ascii="Times New Roman" w:eastAsia="SimSun" w:hAnsi="Times New Roman" w:cs="Times New Roman"/>
          <w:color w:val="000000"/>
          <w:sz w:val="24"/>
          <w:szCs w:val="24"/>
          <w:lang w:eastAsia="ru-RU"/>
        </w:rPr>
        <w:t>Контроль за исполнением настоящего постановления оставляю за собой.</w:t>
      </w:r>
    </w:p>
    <w:p w:rsidR="00870FF5" w:rsidRPr="00870FF5" w:rsidRDefault="00870FF5" w:rsidP="00870FF5">
      <w:pPr>
        <w:numPr>
          <w:ilvl w:val="0"/>
          <w:numId w:val="12"/>
        </w:numPr>
        <w:tabs>
          <w:tab w:val="left" w:pos="395"/>
          <w:tab w:val="left" w:pos="1132"/>
          <w:tab w:val="left" w:pos="19440"/>
        </w:tabs>
        <w:suppressAutoHyphens/>
        <w:spacing w:after="0" w:line="240" w:lineRule="auto"/>
        <w:ind w:firstLine="709"/>
        <w:jc w:val="both"/>
        <w:rPr>
          <w:rFonts w:ascii="Times New Roman" w:eastAsia="SimSun" w:hAnsi="Times New Roman" w:cs="Times New Roman"/>
          <w:color w:val="000000"/>
          <w:sz w:val="24"/>
          <w:szCs w:val="24"/>
          <w:lang w:eastAsia="ru-RU"/>
        </w:rPr>
      </w:pPr>
      <w:r w:rsidRPr="00870FF5">
        <w:rPr>
          <w:rFonts w:ascii="Times New Roman" w:eastAsia="SimSun" w:hAnsi="Times New Roman" w:cs="Times New Roman"/>
          <w:color w:val="000000"/>
          <w:sz w:val="24"/>
          <w:szCs w:val="24"/>
          <w:lang w:eastAsia="ru-RU"/>
        </w:rPr>
        <w:t>Настоящее постановление вступает в силу со дня его официального опубликования.</w:t>
      </w:r>
    </w:p>
    <w:p w:rsidR="00870FF5" w:rsidRPr="00870FF5" w:rsidRDefault="00870FF5" w:rsidP="00870FF5">
      <w:pPr>
        <w:spacing w:after="0" w:line="240" w:lineRule="auto"/>
        <w:contextualSpacing/>
        <w:jc w:val="both"/>
        <w:rPr>
          <w:rFonts w:ascii="Times New Roman" w:eastAsia="Times New Roman" w:hAnsi="Times New Roman" w:cs="SimSun"/>
          <w:color w:val="000000"/>
          <w:sz w:val="24"/>
          <w:szCs w:val="24"/>
          <w:lang w:eastAsia="ru-RU"/>
        </w:rPr>
      </w:pPr>
    </w:p>
    <w:p w:rsidR="00870FF5" w:rsidRPr="00870FF5" w:rsidRDefault="00870FF5" w:rsidP="00870FF5">
      <w:pPr>
        <w:spacing w:after="0" w:line="240" w:lineRule="auto"/>
        <w:contextualSpacing/>
        <w:jc w:val="both"/>
        <w:rPr>
          <w:rFonts w:ascii="Times New Roman" w:eastAsia="Times New Roman" w:hAnsi="Times New Roman" w:cs="SimSun"/>
          <w:color w:val="000000"/>
          <w:sz w:val="24"/>
          <w:szCs w:val="24"/>
          <w:lang w:eastAsia="ru-RU"/>
        </w:rPr>
      </w:pPr>
    </w:p>
    <w:p w:rsidR="00870FF5" w:rsidRPr="00870FF5" w:rsidRDefault="00870FF5" w:rsidP="00870FF5">
      <w:pPr>
        <w:spacing w:after="0" w:line="240" w:lineRule="auto"/>
        <w:contextualSpacing/>
        <w:jc w:val="both"/>
        <w:rPr>
          <w:rFonts w:ascii="Calibri" w:eastAsia="SimSun" w:hAnsi="Calibri" w:cs="SimSun"/>
          <w:color w:val="00000A"/>
          <w:lang w:eastAsia="ru-RU"/>
        </w:rPr>
      </w:pPr>
      <w:r w:rsidRPr="00870FF5">
        <w:rPr>
          <w:rFonts w:ascii="Times New Roman" w:eastAsia="Times New Roman" w:hAnsi="Times New Roman" w:cs="SimSun"/>
          <w:color w:val="000000"/>
          <w:sz w:val="24"/>
          <w:szCs w:val="24"/>
          <w:lang w:eastAsia="ru-RU"/>
        </w:rPr>
        <w:t>Заместитель руководителя администрации</w:t>
      </w:r>
    </w:p>
    <w:p w:rsidR="00870FF5" w:rsidRPr="00870FF5" w:rsidRDefault="00870FF5" w:rsidP="00870FF5">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870FF5">
        <w:rPr>
          <w:rFonts w:ascii="Times New Roman" w:eastAsia="Times New Roman" w:hAnsi="Times New Roman" w:cs="Times New Roman"/>
          <w:color w:val="000000"/>
          <w:sz w:val="24"/>
          <w:szCs w:val="24"/>
          <w:lang w:eastAsia="ru-RU"/>
        </w:rPr>
        <w:t>муниципального района «Сыктывдинский»                                                           П.В. Карин</w:t>
      </w: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870FF5" w:rsidRPr="00870FF5" w:rsidRDefault="00870FF5" w:rsidP="00870FF5">
      <w:pPr>
        <w:suppressAutoHyphens/>
        <w:spacing w:after="0" w:line="240" w:lineRule="auto"/>
        <w:jc w:val="both"/>
        <w:rPr>
          <w:rFonts w:ascii="Times New Roman" w:eastAsia="Times New Roman" w:hAnsi="Times New Roman" w:cs="Times New Roman"/>
          <w:color w:val="00000A"/>
          <w:sz w:val="24"/>
          <w:szCs w:val="24"/>
          <w:lang w:eastAsia="ru-RU"/>
        </w:rPr>
      </w:pPr>
    </w:p>
    <w:p w:rsidR="007401F1" w:rsidRPr="007401F1" w:rsidRDefault="007401F1" w:rsidP="007401F1">
      <w:pPr>
        <w:tabs>
          <w:tab w:val="left" w:pos="7892"/>
          <w:tab w:val="left" w:pos="8790"/>
        </w:tabs>
        <w:spacing w:after="0" w:line="240" w:lineRule="auto"/>
        <w:jc w:val="right"/>
        <w:rPr>
          <w:rFonts w:ascii="Times New Roman" w:eastAsia="Times New Roman" w:hAnsi="Times New Roman" w:cs="Times New Roman"/>
          <w:b/>
          <w:sz w:val="24"/>
          <w:szCs w:val="24"/>
          <w:lang w:eastAsia="ru-RU"/>
        </w:rPr>
      </w:pPr>
      <w:r w:rsidRPr="007401F1">
        <w:rPr>
          <w:rFonts w:ascii="Times New Roman" w:eastAsia="Times New Roman" w:hAnsi="Times New Roman" w:cs="Times New Roman"/>
          <w:noProof/>
          <w:sz w:val="20"/>
          <w:szCs w:val="20"/>
          <w:lang w:eastAsia="ru-RU"/>
        </w:rPr>
        <w:drawing>
          <wp:anchor distT="0" distB="0" distL="6401435" distR="6401435" simplePos="0" relativeHeight="251671552" behindDoc="0" locked="0" layoutInCell="1" allowOverlap="1" wp14:anchorId="14833D8E" wp14:editId="09DD21E4">
            <wp:simplePos x="0" y="0"/>
            <wp:positionH relativeFrom="margin">
              <wp:posOffset>2737154</wp:posOffset>
            </wp:positionH>
            <wp:positionV relativeFrom="paragraph">
              <wp:posOffset>-54168</wp:posOffset>
            </wp:positionV>
            <wp:extent cx="798195" cy="996950"/>
            <wp:effectExtent l="19050" t="0" r="1905"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798195" cy="996950"/>
                    </a:xfrm>
                    <a:prstGeom prst="rect">
                      <a:avLst/>
                    </a:prstGeom>
                    <a:noFill/>
                  </pic:spPr>
                </pic:pic>
              </a:graphicData>
            </a:graphic>
          </wp:anchor>
        </w:drawing>
      </w:r>
    </w:p>
    <w:p w:rsidR="007401F1" w:rsidRPr="007401F1" w:rsidRDefault="007401F1" w:rsidP="007401F1">
      <w:pPr>
        <w:spacing w:after="0" w:line="240" w:lineRule="auto"/>
        <w:contextualSpacing/>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Коми Республикаын «Сыктывдін» </w:t>
      </w:r>
    </w:p>
    <w:p w:rsidR="007401F1" w:rsidRPr="007401F1" w:rsidRDefault="007401F1" w:rsidP="007401F1">
      <w:pPr>
        <w:spacing w:after="0" w:line="240" w:lineRule="auto"/>
        <w:contextualSpacing/>
        <w:jc w:val="center"/>
        <w:rPr>
          <w:rFonts w:ascii="Times New Roman" w:eastAsia="Calibri" w:hAnsi="Times New Roman" w:cs="Times New Roman"/>
          <w:b/>
          <w:bCs/>
          <w:sz w:val="24"/>
          <w:szCs w:val="24"/>
        </w:rPr>
      </w:pPr>
      <w:r w:rsidRPr="007401F1">
        <w:rPr>
          <w:rFonts w:ascii="Times New Roman" w:eastAsia="Calibri" w:hAnsi="Times New Roman" w:cs="Times New Roman"/>
          <w:b/>
          <w:sz w:val="24"/>
          <w:szCs w:val="24"/>
        </w:rPr>
        <w:t>муниципальнӧй районса администрациялӧн</w:t>
      </w:r>
      <w:r w:rsidRPr="007401F1">
        <w:rPr>
          <w:rFonts w:ascii="Times New Roman" w:eastAsia="Calibri" w:hAnsi="Times New Roman" w:cs="Times New Roman"/>
          <w:b/>
          <w:bCs/>
          <w:sz w:val="24"/>
          <w:szCs w:val="24"/>
        </w:rPr>
        <w:t xml:space="preserve"> </w:t>
      </w:r>
    </w:p>
    <w:p w:rsidR="007401F1" w:rsidRPr="007401F1" w:rsidRDefault="007401F1" w:rsidP="007401F1">
      <w:pPr>
        <w:keepNext/>
        <w:spacing w:after="0" w:line="240" w:lineRule="auto"/>
        <w:contextualSpacing/>
        <w:jc w:val="center"/>
        <w:outlineLvl w:val="0"/>
        <w:rPr>
          <w:rFonts w:ascii="Times New Roman" w:eastAsia="Times New Roman" w:hAnsi="Times New Roman" w:cs="Times New Roman"/>
          <w:b/>
          <w:sz w:val="24"/>
          <w:szCs w:val="24"/>
        </w:rPr>
      </w:pPr>
      <w:r w:rsidRPr="007401F1">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72576" behindDoc="0" locked="0" layoutInCell="1" allowOverlap="1" wp14:anchorId="0369EF3D" wp14:editId="120BAE9C">
                <wp:simplePos x="0" y="0"/>
                <wp:positionH relativeFrom="column">
                  <wp:posOffset>-114300</wp:posOffset>
                </wp:positionH>
                <wp:positionV relativeFrom="paragraph">
                  <wp:posOffset>160654</wp:posOffset>
                </wp:positionV>
                <wp:extent cx="6410325"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0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2.65pt" to="49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Rm/QEAAKUDAAAOAAAAZHJzL2Uyb0RvYy54bWysU82O0zAQviPxDpbvNGlhVxA13UOX5bJA&#10;pV24u7bTWDgey3ab9gackfoI+wocQFppgWdI3oix+wMLN0QOo/n9PPPNZHy2bjRZSecVmJIOBzkl&#10;0nAQyixK+ub64tFTSnxgRjANRpZ0Iz09mzx8MG5tIUdQgxbSEQQxvmhtSesQbJFlnteyYX4AVhoM&#10;VuAaFtB0i0w41iJ6o7NRnp9mLThhHXDpPXrPd0E6SfhVJXl4XVVeBqJLir2FJF2S8yizyZgVC8ds&#10;rfi+DfYPXTRMGXz0CHXOAiNLp/6CahR34KEKAw5NBlWluEwz4DTD/I9prmpmZZoFyfH2SJP/f7D8&#10;1WrmiBK4uyElhjW4o+6mf99vu2/d535L+g/dj+5r96W77b53t/1H1O/6T6jHYHe3d28JliOXrfUF&#10;Qk7NzEU2+Npc2Uvg7zwxMK2ZWcg00/XG4jupIrtXEg1vsaN5+xIE5rBlgETsunINqbSyb2NhBEfy&#10;yDptcnPcpFwHwtF5+mSYPx6dUMIPsYwVESIWWufDCwkNiUpJtTKRZFaw1aUPOASmHlKi28CF0jod&#10;ijakLemzE0SOEQ9aiRhMhlvMp9qRFYunlr7ICILdS3OwNCKB1ZKJ53s9MKV3OuZrg2UHJnaczkFs&#10;Zi7CRT/eQgLe3208tt/tlPXr75r8BAAA//8DAFBLAwQUAAYACAAAACEAVWUFt90AAAAJAQAADwAA&#10;AGRycy9kb3ducmV2LnhtbEyPwU7DMBBE70j8g7VI3FonqYqaEKeqEHBBQqIEzk68JBH2OordNPw9&#10;izjAcXZGs2/K/eKsmHEKgycF6ToBgdR6M1CnoH59WO1AhKjJaOsJFXxhgH11eVHqwvgzveB8jJ3g&#10;EgqFVtDHOBZShrZHp8Paj0jsffjJ6chy6qSZ9JnLnZVZktxIpwfiD70e8a7H9vN4cgoO70/3m+e5&#10;cd6avKvfjKuTx0yp66vlcAsi4hL/wvCDz+hQMVPjT2SCsApW6Y63RAXZdgOCA3mebkE0vwdZlfL/&#10;guobAAD//wMAUEsBAi0AFAAGAAgAAAAhALaDOJL+AAAA4QEAABMAAAAAAAAAAAAAAAAAAAAAAFtD&#10;b250ZW50X1R5cGVzXS54bWxQSwECLQAUAAYACAAAACEAOP0h/9YAAACUAQAACwAAAAAAAAAAAAAA&#10;AAAvAQAAX3JlbHMvLnJlbHNQSwECLQAUAAYACAAAACEA7EKkZv0BAAClAwAADgAAAAAAAAAAAAAA&#10;AAAuAgAAZHJzL2Uyb0RvYy54bWxQSwECLQAUAAYACAAAACEAVWUFt90AAAAJAQAADwAAAAAAAAAA&#10;AAAAAABXBAAAZHJzL2Rvd25yZXYueG1sUEsFBgAAAAAEAAQA8wAAAGEFAAAAAA==&#10;"/>
            </w:pict>
          </mc:Fallback>
        </mc:AlternateContent>
      </w:r>
      <w:r w:rsidRPr="007401F1">
        <w:rPr>
          <w:rFonts w:ascii="Times New Roman" w:eastAsia="Times New Roman" w:hAnsi="Times New Roman" w:cs="Times New Roman"/>
          <w:b/>
          <w:sz w:val="24"/>
          <w:szCs w:val="24"/>
        </w:rPr>
        <w:t>ШУÖМ</w:t>
      </w:r>
    </w:p>
    <w:p w:rsidR="007401F1" w:rsidRPr="007401F1" w:rsidRDefault="007401F1" w:rsidP="007401F1">
      <w:pPr>
        <w:keepNext/>
        <w:spacing w:after="0" w:line="240" w:lineRule="auto"/>
        <w:contextualSpacing/>
        <w:jc w:val="center"/>
        <w:outlineLvl w:val="0"/>
        <w:rPr>
          <w:rFonts w:ascii="Times New Roman" w:eastAsia="Times New Roman" w:hAnsi="Times New Roman" w:cs="Times New Roman"/>
          <w:b/>
          <w:sz w:val="24"/>
          <w:szCs w:val="24"/>
        </w:rPr>
      </w:pPr>
      <w:r w:rsidRPr="007401F1">
        <w:rPr>
          <w:rFonts w:ascii="Times New Roman" w:eastAsia="Times New Roman" w:hAnsi="Times New Roman" w:cs="Times New Roman"/>
          <w:b/>
          <w:sz w:val="24"/>
          <w:szCs w:val="24"/>
        </w:rPr>
        <w:t>ПОСТАНОВЛЕНИЕ</w:t>
      </w:r>
    </w:p>
    <w:p w:rsidR="007401F1" w:rsidRPr="007401F1" w:rsidRDefault="007401F1" w:rsidP="007401F1">
      <w:pPr>
        <w:spacing w:after="160" w:line="240" w:lineRule="auto"/>
        <w:contextualSpacing/>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администрации муниципального района </w:t>
      </w:r>
    </w:p>
    <w:p w:rsidR="007401F1" w:rsidRPr="007401F1" w:rsidRDefault="007401F1" w:rsidP="007401F1">
      <w:pPr>
        <w:spacing w:after="160" w:line="240" w:lineRule="auto"/>
        <w:contextualSpacing/>
        <w:jc w:val="center"/>
        <w:rPr>
          <w:rFonts w:ascii="Times New Roman" w:eastAsia="Times New Roman" w:hAnsi="Times New Roman" w:cs="Times New Roman"/>
          <w:b/>
          <w:bCs/>
          <w:sz w:val="24"/>
          <w:szCs w:val="24"/>
          <w:lang w:eastAsia="ru-RU"/>
        </w:rPr>
      </w:pPr>
      <w:r w:rsidRPr="007401F1">
        <w:rPr>
          <w:rFonts w:ascii="Times New Roman" w:eastAsia="Times New Roman" w:hAnsi="Times New Roman" w:cs="Times New Roman"/>
          <w:b/>
          <w:bCs/>
          <w:color w:val="000000"/>
          <w:sz w:val="24"/>
          <w:szCs w:val="24"/>
          <w:lang w:eastAsia="ru-RU"/>
        </w:rPr>
        <w:t>«Сыктывдинский» Республики Коми</w:t>
      </w:r>
    </w:p>
    <w:p w:rsidR="007401F1" w:rsidRPr="007401F1" w:rsidRDefault="007401F1" w:rsidP="007401F1">
      <w:pPr>
        <w:spacing w:after="0" w:line="240" w:lineRule="auto"/>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jc w:val="both"/>
        <w:rPr>
          <w:rFonts w:ascii="Times New Roman" w:eastAsia="Times New Roman" w:hAnsi="Times New Roman" w:cs="Times New Roman"/>
          <w:color w:val="000000"/>
          <w:sz w:val="24"/>
          <w:szCs w:val="24"/>
          <w:lang w:eastAsia="ru-RU"/>
        </w:rPr>
      </w:pPr>
      <w:r w:rsidRPr="007401F1">
        <w:rPr>
          <w:rFonts w:ascii="Times New Roman" w:eastAsia="Times New Roman" w:hAnsi="Times New Roman" w:cs="Times New Roman"/>
          <w:sz w:val="24"/>
          <w:szCs w:val="24"/>
          <w:lang w:eastAsia="ru-RU"/>
        </w:rPr>
        <w:t xml:space="preserve">от 29 декабря 2025 года    </w:t>
      </w:r>
      <w:r w:rsidRPr="007401F1">
        <w:rPr>
          <w:rFonts w:ascii="Times New Roman" w:eastAsia="Times New Roman" w:hAnsi="Times New Roman" w:cs="Times New Roman"/>
          <w:sz w:val="24"/>
          <w:szCs w:val="24"/>
          <w:lang w:eastAsia="ru-RU"/>
        </w:rPr>
        <w:tab/>
      </w:r>
      <w:r w:rsidRPr="007401F1">
        <w:rPr>
          <w:rFonts w:ascii="Times New Roman" w:eastAsia="Times New Roman" w:hAnsi="Times New Roman" w:cs="Times New Roman"/>
          <w:sz w:val="24"/>
          <w:szCs w:val="24"/>
          <w:lang w:eastAsia="ru-RU"/>
        </w:rPr>
        <w:tab/>
      </w:r>
      <w:r w:rsidRPr="007401F1">
        <w:rPr>
          <w:rFonts w:ascii="Times New Roman" w:eastAsia="Times New Roman" w:hAnsi="Times New Roman" w:cs="Times New Roman"/>
          <w:sz w:val="24"/>
          <w:szCs w:val="24"/>
          <w:lang w:eastAsia="ru-RU"/>
        </w:rPr>
        <w:tab/>
      </w:r>
      <w:r w:rsidRPr="007401F1">
        <w:rPr>
          <w:rFonts w:ascii="Times New Roman" w:eastAsia="Times New Roman" w:hAnsi="Times New Roman" w:cs="Times New Roman"/>
          <w:sz w:val="24"/>
          <w:szCs w:val="24"/>
          <w:lang w:eastAsia="ru-RU"/>
        </w:rPr>
        <w:tab/>
      </w:r>
      <w:r w:rsidRPr="007401F1">
        <w:rPr>
          <w:rFonts w:ascii="Times New Roman" w:eastAsia="Times New Roman" w:hAnsi="Times New Roman" w:cs="Times New Roman"/>
          <w:sz w:val="24"/>
          <w:szCs w:val="24"/>
          <w:lang w:eastAsia="ru-RU"/>
        </w:rPr>
        <w:tab/>
        <w:t xml:space="preserve">                                                   №12/1710</w:t>
      </w:r>
    </w:p>
    <w:p w:rsidR="007401F1" w:rsidRPr="007401F1" w:rsidRDefault="007401F1" w:rsidP="007401F1">
      <w:pPr>
        <w:spacing w:after="0" w:line="240" w:lineRule="auto"/>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786"/>
      </w:tblGrid>
      <w:tr w:rsidR="007401F1" w:rsidRPr="007401F1" w:rsidTr="008D67B4">
        <w:trPr>
          <w:trHeight w:val="2216"/>
        </w:trPr>
        <w:tc>
          <w:tcPr>
            <w:tcW w:w="4786" w:type="dxa"/>
          </w:tcPr>
          <w:p w:rsidR="007401F1" w:rsidRPr="007401F1" w:rsidRDefault="007401F1" w:rsidP="007401F1">
            <w:pPr>
              <w:spacing w:after="0" w:line="240" w:lineRule="auto"/>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О внесении изменений в постановление </w:t>
            </w:r>
            <w:r w:rsidRPr="007401F1">
              <w:rPr>
                <w:rFonts w:ascii="Times New Roman" w:eastAsia="Times New Roman" w:hAnsi="Times New Roman" w:cs="Times New Roman"/>
                <w:sz w:val="24"/>
                <w:szCs w:val="20"/>
                <w:lang w:eastAsia="ru-RU"/>
              </w:rPr>
              <w:t xml:space="preserve">администрации муниципального района «Сыктывдинский» </w:t>
            </w:r>
            <w:bookmarkStart w:id="7" w:name="_Hlk37861192"/>
            <w:r w:rsidRPr="007401F1">
              <w:rPr>
                <w:rFonts w:ascii="Times New Roman" w:eastAsia="Times New Roman" w:hAnsi="Times New Roman" w:cs="Times New Roman"/>
                <w:sz w:val="24"/>
                <w:szCs w:val="20"/>
                <w:lang w:eastAsia="ru-RU"/>
              </w:rPr>
              <w:t xml:space="preserve">Республики Коми от 7 июля 2022 года № 7/831 «Об утверждении муниципальной программы </w:t>
            </w:r>
            <w:r w:rsidRPr="007401F1">
              <w:rPr>
                <w:rFonts w:ascii="Times New Roman" w:eastAsia="Times New Roman" w:hAnsi="Times New Roman" w:cs="Times New Roman"/>
                <w:sz w:val="24"/>
                <w:szCs w:val="24"/>
                <w:lang w:eastAsia="ru-RU"/>
              </w:rPr>
              <w:t xml:space="preserve">муниципального района «Сыктывдинский» Республики Коми «Развитие культуры, физической культуры и спорта» </w:t>
            </w:r>
            <w:bookmarkEnd w:id="7"/>
          </w:p>
          <w:p w:rsidR="007401F1" w:rsidRPr="007401F1" w:rsidRDefault="007401F1" w:rsidP="007401F1">
            <w:pPr>
              <w:spacing w:after="0" w:line="240" w:lineRule="auto"/>
              <w:jc w:val="both"/>
              <w:rPr>
                <w:rFonts w:ascii="Times New Roman" w:eastAsia="Times New Roman" w:hAnsi="Times New Roman" w:cs="Times New Roman"/>
                <w:sz w:val="24"/>
                <w:szCs w:val="24"/>
                <w:lang w:eastAsia="ru-RU"/>
              </w:rPr>
            </w:pPr>
          </w:p>
        </w:tc>
      </w:tr>
    </w:tbl>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Руководствуясь статьёй 179 Бюджетного кодекса Российской Федерации, постановлением администрации муниципального образования муниципального района «Сыктывдинский» </w:t>
      </w:r>
      <w:r w:rsidRPr="007401F1">
        <w:rPr>
          <w:rFonts w:ascii="Times New Roman" w:eastAsia="Arial CYR" w:hAnsi="Times New Roman" w:cs="Times New Roman"/>
          <w:sz w:val="24"/>
          <w:szCs w:val="24"/>
          <w:lang w:eastAsia="ru-RU"/>
        </w:rPr>
        <w:t>от 30 марта 2018 года № 3/263 «</w:t>
      </w:r>
      <w:r w:rsidRPr="007401F1">
        <w:rPr>
          <w:rFonts w:ascii="Times New Roman" w:eastAsia="Times New Roman" w:hAnsi="Times New Roman" w:cs="Times New Roman"/>
          <w:sz w:val="24"/>
          <w:szCs w:val="24"/>
          <w:lang w:eastAsia="ru-RU"/>
        </w:rPr>
        <w:t>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в МО МР «Сыктывдинский», администрация муниципального района «Сыктывдинский» Республики Коми</w:t>
      </w:r>
    </w:p>
    <w:p w:rsidR="007401F1" w:rsidRPr="007401F1" w:rsidRDefault="007401F1" w:rsidP="007401F1">
      <w:pPr>
        <w:spacing w:after="0" w:line="240" w:lineRule="auto"/>
        <w:jc w:val="both"/>
        <w:rPr>
          <w:rFonts w:ascii="Times New Roman" w:eastAsia="Times New Roman" w:hAnsi="Times New Roman" w:cs="Times New Roman"/>
          <w:b/>
          <w:sz w:val="24"/>
          <w:szCs w:val="24"/>
          <w:lang w:eastAsia="ru-RU"/>
        </w:rPr>
      </w:pPr>
    </w:p>
    <w:p w:rsidR="007401F1" w:rsidRPr="007401F1" w:rsidRDefault="007401F1" w:rsidP="007401F1">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401F1">
        <w:rPr>
          <w:rFonts w:ascii="Times New Roman" w:eastAsia="Times New Roman" w:hAnsi="Times New Roman" w:cs="Times New Roman"/>
          <w:b/>
          <w:bCs/>
          <w:sz w:val="24"/>
          <w:szCs w:val="24"/>
          <w:lang w:eastAsia="ru-RU"/>
        </w:rPr>
        <w:t>ПОСТАНОВЛЯЕТ:</w:t>
      </w:r>
    </w:p>
    <w:p w:rsidR="007401F1" w:rsidRPr="007401F1" w:rsidRDefault="007401F1" w:rsidP="007401F1">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7401F1" w:rsidRPr="007401F1" w:rsidRDefault="007401F1" w:rsidP="000A11C4">
      <w:pPr>
        <w:widowControl w:val="0"/>
        <w:numPr>
          <w:ilvl w:val="0"/>
          <w:numId w:val="13"/>
        </w:numPr>
        <w:suppressLineNumbers/>
        <w:tabs>
          <w:tab w:val="left" w:pos="993"/>
        </w:tabs>
        <w:suppressAutoHyphens/>
        <w:snapToGrid w:val="0"/>
        <w:spacing w:after="0" w:line="240" w:lineRule="auto"/>
        <w:ind w:left="0" w:firstLine="709"/>
        <w:jc w:val="both"/>
        <w:rPr>
          <w:rFonts w:ascii="Times New Roman" w:eastAsia="Lucida Sans Unicode" w:hAnsi="Times New Roman" w:cs="Times New Roman"/>
          <w:bCs/>
          <w:kern w:val="1"/>
          <w:sz w:val="24"/>
          <w:szCs w:val="26"/>
          <w:lang w:eastAsia="ar-SA"/>
        </w:rPr>
      </w:pPr>
      <w:r w:rsidRPr="007401F1">
        <w:rPr>
          <w:rFonts w:ascii="Times New Roman" w:eastAsia="Lucida Sans Unicode" w:hAnsi="Times New Roman" w:cs="Times New Roman"/>
          <w:kern w:val="1"/>
          <w:sz w:val="24"/>
          <w:szCs w:val="24"/>
          <w:lang w:eastAsia="ar-SA"/>
        </w:rPr>
        <w:t xml:space="preserve">Внести в приложение к постановлению администрации муниципального района «Сыктывдинский» Республики Коми </w:t>
      </w:r>
      <w:bookmarkStart w:id="8" w:name="_Hlk156386647"/>
      <w:r w:rsidRPr="007401F1">
        <w:rPr>
          <w:rFonts w:ascii="Times New Roman" w:eastAsia="Lucida Sans Unicode" w:hAnsi="Times New Roman" w:cs="Times New Roman"/>
          <w:kern w:val="1"/>
          <w:sz w:val="24"/>
          <w:szCs w:val="24"/>
          <w:lang w:eastAsia="ar-SA"/>
        </w:rPr>
        <w:t xml:space="preserve">от 7 июля 2022 года № 7/831 «Об утверждении муниципальной программы муниципального района «Сыктывдинский» Республики Коми «Развитие культуры, физической культуры и спорта» изменения согласно приложению. </w:t>
      </w:r>
    </w:p>
    <w:bookmarkEnd w:id="8"/>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 Контроль за исполнением настоящего постановления оставляю за собой.</w:t>
      </w:r>
    </w:p>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3. </w:t>
      </w:r>
      <w:r w:rsidRPr="007401F1">
        <w:rPr>
          <w:rFonts w:ascii="Times New Roman" w:eastAsia="Times New Roman" w:hAnsi="Times New Roman" w:cs="Times New Roman"/>
          <w:sz w:val="24"/>
          <w:szCs w:val="20"/>
          <w:lang w:eastAsia="ru-RU"/>
        </w:rPr>
        <w:t>Настоящее постановление вступает в силу со дня его подписания.</w:t>
      </w: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p>
    <w:p w:rsidR="007401F1" w:rsidRPr="007401F1" w:rsidRDefault="007401F1" w:rsidP="007401F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jc w:val="both"/>
        <w:rPr>
          <w:rFonts w:ascii="Times New Roman" w:eastAsia="Lucida Sans Unicode" w:hAnsi="Times New Roman" w:cs="Times New Roman"/>
          <w:kern w:val="1"/>
          <w:sz w:val="24"/>
          <w:szCs w:val="24"/>
          <w:lang w:eastAsia="ar-SA"/>
        </w:rPr>
      </w:pPr>
      <w:r w:rsidRPr="007401F1">
        <w:rPr>
          <w:rFonts w:ascii="Times New Roman" w:eastAsia="Lucida Sans Unicode" w:hAnsi="Times New Roman" w:cs="Times New Roman"/>
          <w:kern w:val="1"/>
          <w:sz w:val="24"/>
          <w:szCs w:val="24"/>
          <w:lang w:eastAsia="ar-SA"/>
        </w:rPr>
        <w:t>Заместитель руководителя администрации</w:t>
      </w:r>
    </w:p>
    <w:p w:rsidR="007401F1" w:rsidRPr="007401F1" w:rsidRDefault="007401F1" w:rsidP="007401F1">
      <w:pPr>
        <w:spacing w:after="0" w:line="240" w:lineRule="auto"/>
        <w:jc w:val="both"/>
        <w:rPr>
          <w:rFonts w:ascii="Times New Roman" w:eastAsia="Times New Roman" w:hAnsi="Times New Roman" w:cs="Times New Roman"/>
          <w:sz w:val="24"/>
          <w:szCs w:val="24"/>
          <w:lang w:eastAsia="ru-RU"/>
        </w:rPr>
      </w:pPr>
      <w:r w:rsidRPr="007401F1">
        <w:rPr>
          <w:rFonts w:ascii="Times New Roman" w:eastAsia="Lucida Sans Unicode" w:hAnsi="Times New Roman" w:cs="Times New Roman"/>
          <w:kern w:val="1"/>
          <w:sz w:val="24"/>
          <w:szCs w:val="24"/>
          <w:lang w:eastAsia="ar-SA"/>
        </w:rPr>
        <w:t xml:space="preserve">муниципального района «Сыктывдинский» </w:t>
      </w:r>
      <w:r w:rsidRPr="007401F1">
        <w:rPr>
          <w:rFonts w:ascii="Times New Roman" w:eastAsia="Lucida Sans Unicode" w:hAnsi="Times New Roman" w:cs="Times New Roman"/>
          <w:kern w:val="1"/>
          <w:sz w:val="24"/>
          <w:szCs w:val="24"/>
          <w:lang w:eastAsia="ar-SA"/>
        </w:rPr>
        <w:tab/>
        <w:t xml:space="preserve">                                                          Е.Б. Боброва                                                       </w:t>
      </w: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p>
    <w:p w:rsidR="007401F1" w:rsidRPr="007401F1" w:rsidRDefault="007401F1" w:rsidP="000A11C4">
      <w:pPr>
        <w:spacing w:after="0" w:line="240" w:lineRule="auto"/>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lastRenderedPageBreak/>
        <w:t xml:space="preserve">Приложение  </w:t>
      </w: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к постановлению администрации </w:t>
      </w: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муниципального района «Сыктывдинский»</w:t>
      </w: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 от 29 декабря 2025 года № 12/1710</w:t>
      </w:r>
    </w:p>
    <w:p w:rsidR="007401F1" w:rsidRPr="007401F1" w:rsidRDefault="007401F1" w:rsidP="007401F1">
      <w:pPr>
        <w:spacing w:after="0" w:line="240" w:lineRule="auto"/>
        <w:ind w:firstLine="426"/>
        <w:jc w:val="center"/>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center"/>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ИЗМЕНЕНИЯ,</w:t>
      </w:r>
    </w:p>
    <w:p w:rsidR="007401F1" w:rsidRPr="007401F1" w:rsidRDefault="007401F1" w:rsidP="007401F1">
      <w:pPr>
        <w:spacing w:after="0" w:line="240" w:lineRule="auto"/>
        <w:ind w:firstLine="426"/>
        <w:jc w:val="center"/>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 вносимые в приложение постановление администрации муниципального образования муниципального района «Сыктывдинский» </w:t>
      </w:r>
      <w:bookmarkStart w:id="9" w:name="_Hlk156387403"/>
      <w:r w:rsidRPr="007401F1">
        <w:rPr>
          <w:rFonts w:ascii="Times New Roman" w:eastAsia="Times New Roman" w:hAnsi="Times New Roman" w:cs="Times New Roman"/>
          <w:sz w:val="24"/>
          <w:szCs w:val="20"/>
          <w:lang w:eastAsia="ru-RU"/>
        </w:rPr>
        <w:t xml:space="preserve">от 07 июля 2022 года № 7/831 «Об утверждении муниципальной программы </w:t>
      </w:r>
      <w:r w:rsidRPr="007401F1">
        <w:rPr>
          <w:rFonts w:ascii="Times New Roman" w:eastAsia="Times New Roman" w:hAnsi="Times New Roman" w:cs="Times New Roman"/>
          <w:sz w:val="24"/>
          <w:szCs w:val="24"/>
          <w:lang w:eastAsia="ru-RU"/>
        </w:rPr>
        <w:t>муниципального района «Сыктывдинский» Республики Коми «Развитие культуры, физической культуры и спорта»</w:t>
      </w:r>
    </w:p>
    <w:bookmarkEnd w:id="9"/>
    <w:p w:rsidR="007401F1" w:rsidRPr="007401F1" w:rsidRDefault="007401F1" w:rsidP="007401F1">
      <w:pPr>
        <w:spacing w:after="0" w:line="240" w:lineRule="auto"/>
        <w:ind w:firstLine="426"/>
        <w:jc w:val="center"/>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center"/>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center"/>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1. В приложении к постановлению администрации муниципального образования муниципального района «Сыктывдинский» </w:t>
      </w:r>
      <w:r w:rsidRPr="007401F1">
        <w:rPr>
          <w:rFonts w:ascii="Times New Roman" w:eastAsia="Times New Roman" w:hAnsi="Times New Roman" w:cs="Times New Roman"/>
          <w:sz w:val="24"/>
          <w:szCs w:val="20"/>
          <w:lang w:eastAsia="ru-RU"/>
        </w:rPr>
        <w:t xml:space="preserve">от 07 июля 2022 года № 7/831 «Об утверждении муниципальной программы </w:t>
      </w:r>
      <w:r w:rsidRPr="007401F1">
        <w:rPr>
          <w:rFonts w:ascii="Times New Roman" w:eastAsia="Times New Roman" w:hAnsi="Times New Roman" w:cs="Times New Roman"/>
          <w:sz w:val="24"/>
          <w:szCs w:val="24"/>
          <w:lang w:eastAsia="ru-RU"/>
        </w:rPr>
        <w:t>муниципального района «Сыктывдинский» Республики Коми «Развитие культуры, физической культуры и спорта»:</w:t>
      </w: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ab/>
        <w:t>1)</w:t>
      </w:r>
      <w:r w:rsidRPr="007401F1">
        <w:rPr>
          <w:rFonts w:ascii="Times New Roman" w:eastAsia="Times New Roman" w:hAnsi="Times New Roman" w:cs="Times New Roman"/>
          <w:sz w:val="24"/>
          <w:szCs w:val="24"/>
          <w:lang w:eastAsia="ru-RU"/>
        </w:rPr>
        <w:tab/>
        <w:t>Строку «Объёмы финансирования муниципальной программы» паспорта муниципальной программы муниципального района «Сыктывдинский» Республики Коми «Развитие культуры, физической культуры и спорта» изложить в следующей редакции:</w:t>
      </w:r>
    </w:p>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w:t>
      </w:r>
    </w:p>
    <w:tbl>
      <w:tblPr>
        <w:tblStyle w:val="91"/>
        <w:tblW w:w="9214" w:type="dxa"/>
        <w:tblInd w:w="108" w:type="dxa"/>
        <w:tblLayout w:type="fixed"/>
        <w:tblLook w:val="04A0" w:firstRow="1" w:lastRow="0" w:firstColumn="1" w:lastColumn="0" w:noHBand="0" w:noVBand="1"/>
      </w:tblPr>
      <w:tblGrid>
        <w:gridCol w:w="2127"/>
        <w:gridCol w:w="7087"/>
      </w:tblGrid>
      <w:tr w:rsidR="007401F1" w:rsidRPr="007401F1" w:rsidTr="008D67B4">
        <w:tc>
          <w:tcPr>
            <w:tcW w:w="2127" w:type="dxa"/>
            <w:shd w:val="clear" w:color="auto" w:fill="FFFFFF"/>
          </w:tcPr>
          <w:p w:rsidR="007401F1" w:rsidRPr="007401F1" w:rsidRDefault="007401F1" w:rsidP="007401F1">
            <w:pPr>
              <w:suppressAutoHyphens/>
              <w:autoSpaceDE w:val="0"/>
              <w:autoSpaceDN w:val="0"/>
              <w:adjustRightInd w:val="0"/>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Объемы финансирования</w:t>
            </w:r>
          </w:p>
          <w:p w:rsidR="007401F1" w:rsidRPr="007401F1" w:rsidRDefault="007401F1" w:rsidP="007401F1">
            <w:pPr>
              <w:suppressAutoHyphens/>
              <w:autoSpaceDE w:val="0"/>
              <w:autoSpaceDN w:val="0"/>
              <w:adjustRightInd w:val="0"/>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муниципальной программы</w:t>
            </w:r>
          </w:p>
          <w:p w:rsidR="007401F1" w:rsidRPr="007401F1" w:rsidRDefault="007401F1" w:rsidP="007401F1">
            <w:pPr>
              <w:suppressAutoHyphens/>
              <w:autoSpaceDE w:val="0"/>
              <w:autoSpaceDN w:val="0"/>
              <w:adjustRightInd w:val="0"/>
              <w:jc w:val="both"/>
              <w:rPr>
                <w:rFonts w:ascii="Times New Roman" w:eastAsia="Times New Roman" w:hAnsi="Times New Roman" w:cs="Times New Roman"/>
                <w:sz w:val="24"/>
                <w:szCs w:val="24"/>
                <w:lang w:eastAsia="ru-RU"/>
              </w:rPr>
            </w:pPr>
          </w:p>
        </w:tc>
        <w:tc>
          <w:tcPr>
            <w:tcW w:w="7087" w:type="dxa"/>
            <w:shd w:val="clear" w:color="auto" w:fill="FFFFFF" w:themeFill="background1"/>
          </w:tcPr>
          <w:p w:rsidR="007401F1" w:rsidRPr="007401F1" w:rsidRDefault="007401F1" w:rsidP="007401F1">
            <w:pPr>
              <w:widowControl w:val="0"/>
              <w:ind w:firstLine="33"/>
              <w:jc w:val="both"/>
              <w:outlineLvl w:val="1"/>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Общий объём финансирования Программы на 2023-2027 годы предусматривается в размере 1 441 232,5 тыс. рублей, в том числе:</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За счет средств федерального бюджета – 59 176,0 тыс. рублей,</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За счёт средств бюджета Республики Коми – 595 076,3 тыс. рублей,</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за счёт средств местного бюджета – 786 980,2 тыс. рублей.</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Прогнозный объём финансирования Программы по годам составляет:</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 xml:space="preserve">за счёт средств федерального бюджета: </w:t>
            </w:r>
          </w:p>
          <w:p w:rsidR="007401F1" w:rsidRPr="007401F1" w:rsidRDefault="007401F1" w:rsidP="007401F1">
            <w:pPr>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2023 год – 54 333,6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2024 год – 2 594,2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2025 год – 2 248,2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2026 год – 0,0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2027 год – 0,0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за счёт средств бюджета Республики Коми:</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2023 год – 146 543,8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2024 год – 112 297,1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2025 год – 111 464,6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2026 год – 112 385,4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2027 год – 112 385,4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за счёт средств местного бюджета:</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2023 год – 146 195,8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2024 год – 154 388,6 тыс. рублей;</w:t>
            </w:r>
          </w:p>
          <w:p w:rsidR="007401F1" w:rsidRPr="007401F1" w:rsidRDefault="007401F1" w:rsidP="007401F1">
            <w:pPr>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2025 год – 181 958,4 тыс. рублей;</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2026 год – 155 477,3 тыс. рублей;</w:t>
            </w:r>
          </w:p>
          <w:p w:rsidR="007401F1" w:rsidRPr="007401F1" w:rsidRDefault="007401F1" w:rsidP="007401F1">
            <w:pPr>
              <w:ind w:firstLine="33"/>
              <w:jc w:val="both"/>
              <w:rPr>
                <w:rFonts w:ascii="Times New Roman" w:eastAsia="Times New Roman" w:hAnsi="Times New Roman" w:cs="Times New Roman"/>
                <w:sz w:val="24"/>
                <w:szCs w:val="20"/>
                <w:lang w:eastAsia="ru-RU"/>
              </w:rPr>
            </w:pPr>
            <w:r w:rsidRPr="007401F1">
              <w:rPr>
                <w:rFonts w:ascii="Times New Roman" w:eastAsia="Times New Roman" w:hAnsi="Times New Roman" w:cs="Times New Roman"/>
                <w:sz w:val="24"/>
                <w:szCs w:val="20"/>
                <w:lang w:eastAsia="ru-RU"/>
              </w:rPr>
              <w:t>2027 год – 148 960,1 тыс. рублей;</w:t>
            </w:r>
          </w:p>
          <w:p w:rsidR="007401F1" w:rsidRPr="007401F1" w:rsidRDefault="007401F1" w:rsidP="007401F1">
            <w:pPr>
              <w:tabs>
                <w:tab w:val="left" w:pos="851"/>
              </w:tabs>
              <w:ind w:left="34"/>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0"/>
                <w:szCs w:val="20"/>
                <w:lang w:eastAsia="ru-RU"/>
              </w:rPr>
              <w:t>Объём бюджетных ассигнований уточняется ежегодно при формировании бюджета МР «Сыктывдинский» Республики Коми на очередной финансовый год и плановый период и при внесении изменений в бюджет муниципального района «Сыктывдинский»</w:t>
            </w:r>
          </w:p>
        </w:tc>
      </w:tr>
    </w:tbl>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w:t>
      </w:r>
    </w:p>
    <w:p w:rsidR="007401F1" w:rsidRPr="007401F1" w:rsidRDefault="007401F1" w:rsidP="007401F1">
      <w:pPr>
        <w:spacing w:after="0" w:line="240" w:lineRule="auto"/>
        <w:ind w:firstLine="709"/>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 Строку «Объёмы финансирования подпрограммы» паспорта подпрограммы 1 «Развитие культуры» изложить в следующей редакции:</w:t>
      </w: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7371"/>
      </w:tblGrid>
      <w:tr w:rsidR="007401F1" w:rsidRPr="007401F1" w:rsidTr="008D67B4">
        <w:tc>
          <w:tcPr>
            <w:tcW w:w="2127" w:type="dxa"/>
            <w:tcBorders>
              <w:top w:val="single" w:sz="4" w:space="0" w:color="auto"/>
              <w:left w:val="single" w:sz="4" w:space="0" w:color="auto"/>
              <w:bottom w:val="single" w:sz="4" w:space="0" w:color="auto"/>
              <w:right w:val="single" w:sz="4" w:space="0" w:color="auto"/>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Объемы финансирования подпрограммы</w:t>
            </w:r>
          </w:p>
        </w:tc>
        <w:tc>
          <w:tcPr>
            <w:tcW w:w="7371" w:type="dxa"/>
            <w:tcBorders>
              <w:top w:val="single" w:sz="4" w:space="0" w:color="00000A"/>
              <w:left w:val="single" w:sz="4" w:space="0" w:color="00000A"/>
              <w:bottom w:val="single" w:sz="4" w:space="0" w:color="00000A"/>
              <w:right w:val="single" w:sz="4" w:space="0" w:color="00000A"/>
            </w:tcBorders>
          </w:tcPr>
          <w:p w:rsidR="007401F1" w:rsidRPr="007401F1" w:rsidRDefault="007401F1" w:rsidP="007401F1">
            <w:pPr>
              <w:widowControl w:val="0"/>
              <w:spacing w:after="0" w:line="240" w:lineRule="auto"/>
              <w:ind w:firstLine="33"/>
              <w:jc w:val="both"/>
              <w:outlineLvl w:val="1"/>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Общий объём финансирования Подпрограммы на 2023-2027 годы предусматривается в размере 1 357 689,2 тыс. рублей, в том числе:</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счет средств федерального бюджета – 57 251,0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бюджета Республики Коми – 583 872,9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местного бюджета – 716 565,3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Прогнозный объём финансирования подпрограммы по годам составляет:</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федерального бюджета:</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2023 год – 54 333,6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2024 год – 2 594,2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2025 год – 323,2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2026 год – 0,0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2027 год – 0,0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бюджета Республики Коми:</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2023 год – 144 691,6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2024 год – 110 186,9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2025 год – 108 516,2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2026 год – 110 239,1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2027 год – 110 239,1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местного бюджета:</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2023 год – 133 291,4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2024 год – 139 654,4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2025 год – 162 672,8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2026 год – 143 553,1 тыс. рублей;</w:t>
            </w:r>
          </w:p>
          <w:p w:rsidR="007401F1" w:rsidRPr="007401F1" w:rsidRDefault="007401F1" w:rsidP="007401F1">
            <w:pPr>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2027 год – 137 393,6 тыс. рублей;</w:t>
            </w:r>
          </w:p>
          <w:p w:rsidR="007401F1" w:rsidRPr="007401F1" w:rsidRDefault="007401F1" w:rsidP="007401F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01F1">
              <w:rPr>
                <w:rFonts w:ascii="Times New Roman" w:eastAsia="Calibri" w:hAnsi="Times New Roman" w:cs="Times New Roman"/>
              </w:rPr>
              <w:t>Объём бюджетных ассигнований уточняется ежегодно при формировании бюджета МР «Сыктывдинский» Республики Коми на очередной финансовый год и плановый период и при внесении изменений в бюджет муниципального района «Сыктывдинский»</w:t>
            </w:r>
          </w:p>
        </w:tc>
      </w:tr>
    </w:tbl>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w:t>
      </w: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 xml:space="preserve">3) Строку «Объёмы финансирования подпрограммы» паспорта подпрограммы 2 «Развитие физической культуры и спорта» </w:t>
      </w:r>
      <w:bookmarkStart w:id="10" w:name="_Hlk156387778"/>
      <w:r w:rsidRPr="007401F1">
        <w:rPr>
          <w:rFonts w:ascii="Times New Roman" w:eastAsia="Times New Roman" w:hAnsi="Times New Roman" w:cs="Times New Roman"/>
          <w:sz w:val="24"/>
          <w:szCs w:val="24"/>
          <w:lang w:eastAsia="ru-RU"/>
        </w:rPr>
        <w:t>изложить в следующей редакции:</w:t>
      </w:r>
    </w:p>
    <w:bookmarkEnd w:id="10"/>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7371"/>
      </w:tblGrid>
      <w:tr w:rsidR="007401F1" w:rsidRPr="007401F1" w:rsidTr="008D67B4">
        <w:trPr>
          <w:trHeight w:val="1691"/>
        </w:trPr>
        <w:tc>
          <w:tcPr>
            <w:tcW w:w="1985" w:type="dxa"/>
            <w:tcBorders>
              <w:top w:val="single" w:sz="4" w:space="0" w:color="auto"/>
              <w:left w:val="single" w:sz="4" w:space="0" w:color="auto"/>
              <w:bottom w:val="single" w:sz="4" w:space="0" w:color="auto"/>
              <w:right w:val="single" w:sz="4" w:space="0" w:color="auto"/>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Объемы финансирования</w:t>
            </w:r>
          </w:p>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подпрограммы</w:t>
            </w:r>
          </w:p>
        </w:tc>
        <w:tc>
          <w:tcPr>
            <w:tcW w:w="7371" w:type="dxa"/>
            <w:tcBorders>
              <w:top w:val="single" w:sz="4" w:space="0" w:color="auto"/>
              <w:left w:val="single" w:sz="4" w:space="0" w:color="auto"/>
              <w:bottom w:val="single" w:sz="4" w:space="0" w:color="auto"/>
              <w:right w:val="single" w:sz="4" w:space="0" w:color="auto"/>
            </w:tcBorders>
          </w:tcPr>
          <w:p w:rsidR="007401F1" w:rsidRPr="007401F1" w:rsidRDefault="007401F1" w:rsidP="007401F1">
            <w:pPr>
              <w:widowControl w:val="0"/>
              <w:tabs>
                <w:tab w:val="left" w:pos="709"/>
              </w:tabs>
              <w:suppressAutoHyphens/>
              <w:spacing w:after="0" w:line="240" w:lineRule="auto"/>
              <w:ind w:firstLine="33"/>
              <w:jc w:val="both"/>
              <w:outlineLvl w:val="1"/>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Общий объём финансирования Подпрограммы на 2023-2027 годы предусматривается в размере 83 543,3 тыс. рублей, в том числе:</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счет средств федерального бюджета – 1 925,0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бюджета Республики Коми – 11 203,4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местного бюджета – 70 414,9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Прогнозный объём финансирования подпрограммы по годам составляет:</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федерального бюджета:</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2023 год – 0,0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2024 год – 0,0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2025 год – 1 925,0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2026 год – 0,0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2027 год – 0,0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бюджета Республики Коми:</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lastRenderedPageBreak/>
              <w:t>2023 год – 1 852,2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2024 год – 2 110,2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2025 год – 2 948,4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2026 год – 2 146,3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2027 год – 2 146,3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за счёт средств местного бюджета:</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2023 год – 12 904,4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2024 год – 14 734,2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2025 год – 19 285,6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2026 год – 11 924,2 тыс. рублей.</w:t>
            </w:r>
          </w:p>
          <w:p w:rsidR="007401F1" w:rsidRPr="007401F1" w:rsidRDefault="007401F1" w:rsidP="007401F1">
            <w:pPr>
              <w:tabs>
                <w:tab w:val="left" w:pos="709"/>
              </w:tabs>
              <w:suppressAutoHyphens/>
              <w:spacing w:after="0" w:line="240" w:lineRule="auto"/>
              <w:ind w:firstLine="33"/>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2027 год – 11 566,5 тыс. рублей.</w:t>
            </w:r>
          </w:p>
          <w:p w:rsidR="007401F1" w:rsidRPr="007401F1" w:rsidRDefault="007401F1" w:rsidP="007401F1">
            <w:pPr>
              <w:suppressAutoHyphens/>
              <w:spacing w:after="0" w:line="240" w:lineRule="auto"/>
              <w:rPr>
                <w:rFonts w:ascii="Times New Roman" w:eastAsia="Times New Roman" w:hAnsi="Times New Roman" w:cs="Times New Roman"/>
                <w:sz w:val="24"/>
                <w:szCs w:val="24"/>
                <w:lang w:eastAsia="ru-RU"/>
              </w:rPr>
            </w:pPr>
            <w:r w:rsidRPr="007401F1">
              <w:rPr>
                <w:rFonts w:ascii="Times New Roman" w:eastAsia="Calibri" w:hAnsi="Times New Roman" w:cs="Times New Roman"/>
                <w:lang w:eastAsia="ar-SA"/>
              </w:rPr>
              <w:t>Объём бюджетных ассигнований уточняется ежегодно при формировании бюджета МР «Сыктывдинский» на очередной финансовый год и плановый период и при внесении изменений в бюджет муниципального района «Сыктывдинский».</w:t>
            </w:r>
          </w:p>
        </w:tc>
      </w:tr>
    </w:tbl>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lastRenderedPageBreak/>
        <w:t>».</w:t>
      </w:r>
    </w:p>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4)  Таблицы 3,4 приложения к муниципальной программе изложить в следующей редакции:</w:t>
      </w: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p>
    <w:p w:rsidR="007401F1" w:rsidRPr="007401F1" w:rsidRDefault="007401F1" w:rsidP="007401F1">
      <w:pPr>
        <w:spacing w:after="0" w:line="240" w:lineRule="auto"/>
        <w:ind w:firstLine="426"/>
        <w:jc w:val="right"/>
        <w:rPr>
          <w:rFonts w:ascii="Times New Roman" w:eastAsia="Times New Roman" w:hAnsi="Times New Roman" w:cs="Times New Roman"/>
          <w:sz w:val="24"/>
          <w:szCs w:val="24"/>
          <w:lang w:eastAsia="ru-RU"/>
        </w:rPr>
      </w:pPr>
    </w:p>
    <w:p w:rsidR="007401F1" w:rsidRDefault="007401F1" w:rsidP="00870FF5">
      <w:pPr>
        <w:spacing w:after="0" w:line="240" w:lineRule="auto"/>
        <w:rPr>
          <w:rFonts w:ascii="Times New Roman" w:eastAsia="Calibri" w:hAnsi="Times New Roman" w:cs="Times New Roman"/>
          <w:color w:val="00000A"/>
          <w:lang w:eastAsia="ru-RU" w:bidi="en-US"/>
        </w:rPr>
        <w:sectPr w:rsidR="007401F1" w:rsidSect="008D67B4">
          <w:pgSz w:w="11906" w:h="16838" w:code="9"/>
          <w:pgMar w:top="851" w:right="567" w:bottom="851" w:left="1134" w:header="709" w:footer="709" w:gutter="0"/>
          <w:cols w:space="708"/>
          <w:docGrid w:linePitch="360"/>
        </w:sectPr>
      </w:pPr>
    </w:p>
    <w:p w:rsidR="007401F1" w:rsidRPr="007401F1" w:rsidRDefault="007401F1" w:rsidP="007401F1">
      <w:pPr>
        <w:spacing w:after="0" w:line="240" w:lineRule="auto"/>
        <w:ind w:firstLine="426"/>
        <w:jc w:val="right"/>
        <w:rPr>
          <w:rFonts w:ascii="Times New Roman" w:eastAsia="Times New Roman" w:hAnsi="Times New Roman" w:cs="Times New Roman"/>
          <w:sz w:val="20"/>
          <w:szCs w:val="20"/>
          <w:lang w:eastAsia="ru-RU"/>
        </w:rPr>
      </w:pPr>
      <w:r w:rsidRPr="007401F1">
        <w:rPr>
          <w:rFonts w:ascii="Times New Roman" w:eastAsia="Times New Roman" w:hAnsi="Times New Roman" w:cs="Times New Roman"/>
          <w:sz w:val="24"/>
          <w:szCs w:val="24"/>
          <w:lang w:eastAsia="ru-RU"/>
        </w:rPr>
        <w:lastRenderedPageBreak/>
        <w:t>«</w:t>
      </w:r>
      <w:r w:rsidRPr="007401F1">
        <w:rPr>
          <w:rFonts w:ascii="Times New Roman" w:eastAsia="Times New Roman" w:hAnsi="Times New Roman" w:cs="Times New Roman"/>
          <w:sz w:val="20"/>
          <w:szCs w:val="20"/>
          <w:lang w:eastAsia="ru-RU"/>
        </w:rPr>
        <w:t>Таблица 3</w:t>
      </w:r>
    </w:p>
    <w:p w:rsidR="007401F1" w:rsidRPr="007401F1" w:rsidRDefault="007401F1" w:rsidP="007401F1">
      <w:pPr>
        <w:keepNext/>
        <w:keepLines/>
        <w:tabs>
          <w:tab w:val="left" w:pos="709"/>
        </w:tabs>
        <w:suppressAutoHyphens/>
        <w:spacing w:after="0" w:line="240" w:lineRule="auto"/>
        <w:jc w:val="center"/>
        <w:outlineLvl w:val="0"/>
        <w:rPr>
          <w:rFonts w:ascii="Times New Roman" w:eastAsia="Times New Roman" w:hAnsi="Times New Roman" w:cs="Times New Roman"/>
          <w:b/>
          <w:bCs/>
          <w:sz w:val="18"/>
          <w:szCs w:val="18"/>
          <w:lang w:eastAsia="ar-SA"/>
        </w:rPr>
      </w:pPr>
      <w:r w:rsidRPr="007401F1">
        <w:rPr>
          <w:rFonts w:ascii="Times New Roman" w:eastAsia="Times New Roman" w:hAnsi="Times New Roman" w:cs="Times New Roman"/>
          <w:b/>
          <w:bCs/>
          <w:sz w:val="18"/>
          <w:szCs w:val="18"/>
          <w:lang w:eastAsia="ar-SA"/>
        </w:rPr>
        <w:t xml:space="preserve">Информация по финансовому обеспечению муниципальной программы </w:t>
      </w:r>
    </w:p>
    <w:p w:rsidR="007401F1" w:rsidRPr="007401F1" w:rsidRDefault="007401F1" w:rsidP="007401F1">
      <w:pPr>
        <w:keepNext/>
        <w:keepLines/>
        <w:tabs>
          <w:tab w:val="left" w:pos="709"/>
        </w:tabs>
        <w:suppressAutoHyphens/>
        <w:spacing w:after="0" w:line="240" w:lineRule="auto"/>
        <w:jc w:val="center"/>
        <w:outlineLvl w:val="0"/>
        <w:rPr>
          <w:rFonts w:ascii="Times New Roman" w:eastAsia="Times New Roman" w:hAnsi="Times New Roman" w:cs="Times New Roman"/>
          <w:b/>
          <w:bCs/>
          <w:sz w:val="18"/>
          <w:szCs w:val="18"/>
          <w:lang w:eastAsia="ar-SA"/>
        </w:rPr>
      </w:pPr>
      <w:r w:rsidRPr="007401F1">
        <w:rPr>
          <w:rFonts w:ascii="Times New Roman" w:eastAsia="Times New Roman" w:hAnsi="Times New Roman" w:cs="Times New Roman"/>
          <w:b/>
          <w:bCs/>
          <w:sz w:val="18"/>
          <w:szCs w:val="18"/>
          <w:lang w:eastAsia="ar-SA"/>
        </w:rPr>
        <w:t>за счет средств бюджета МР «Сыктывдинский» Республики Коми</w:t>
      </w:r>
    </w:p>
    <w:p w:rsidR="007401F1" w:rsidRPr="007401F1" w:rsidRDefault="007401F1" w:rsidP="007401F1">
      <w:pPr>
        <w:tabs>
          <w:tab w:val="left" w:pos="709"/>
        </w:tabs>
        <w:suppressAutoHyphens/>
        <w:spacing w:after="0" w:line="240" w:lineRule="auto"/>
        <w:jc w:val="center"/>
        <w:rPr>
          <w:rFonts w:ascii="Times New Roman" w:eastAsia="Times New Roman" w:hAnsi="Times New Roman" w:cs="Times New Roman"/>
          <w:b/>
          <w:sz w:val="18"/>
          <w:szCs w:val="18"/>
          <w:lang w:eastAsia="ar-SA"/>
        </w:rPr>
      </w:pPr>
      <w:r w:rsidRPr="007401F1">
        <w:rPr>
          <w:rFonts w:ascii="Times New Roman" w:eastAsia="Times New Roman" w:hAnsi="Times New Roman" w:cs="Times New Roman"/>
          <w:b/>
          <w:sz w:val="18"/>
          <w:szCs w:val="18"/>
          <w:lang w:eastAsia="ar-SA"/>
        </w:rPr>
        <w:t>(с учетом средств межбюджетных трансфертов)</w:t>
      </w:r>
    </w:p>
    <w:p w:rsidR="007401F1" w:rsidRPr="007401F1" w:rsidRDefault="007401F1" w:rsidP="007401F1">
      <w:pPr>
        <w:tabs>
          <w:tab w:val="left" w:pos="709"/>
        </w:tabs>
        <w:suppressAutoHyphens/>
        <w:spacing w:after="0" w:line="240" w:lineRule="auto"/>
        <w:jc w:val="center"/>
        <w:rPr>
          <w:rFonts w:ascii="Times New Roman" w:eastAsia="Times New Roman" w:hAnsi="Times New Roman" w:cs="Times New Roman"/>
          <w:b/>
          <w:sz w:val="18"/>
          <w:szCs w:val="18"/>
          <w:lang w:eastAsia="ar-SA"/>
        </w:rPr>
      </w:pPr>
    </w:p>
    <w:tbl>
      <w:tblPr>
        <w:tblStyle w:val="92"/>
        <w:tblpPr w:leftFromText="180" w:rightFromText="180" w:vertAnchor="text" w:tblpX="-498" w:tblpY="1"/>
        <w:tblW w:w="15984" w:type="dxa"/>
        <w:tblCellMar>
          <w:left w:w="103" w:type="dxa"/>
        </w:tblCellMar>
        <w:tblLook w:val="04A0" w:firstRow="1" w:lastRow="0" w:firstColumn="1" w:lastColumn="0" w:noHBand="0" w:noVBand="1"/>
      </w:tblPr>
      <w:tblGrid>
        <w:gridCol w:w="1839"/>
        <w:gridCol w:w="5216"/>
        <w:gridCol w:w="1843"/>
        <w:gridCol w:w="1701"/>
        <w:gridCol w:w="1133"/>
        <w:gridCol w:w="1133"/>
        <w:gridCol w:w="993"/>
        <w:gridCol w:w="993"/>
        <w:gridCol w:w="1133"/>
      </w:tblGrid>
      <w:tr w:rsidR="007401F1" w:rsidRPr="007401F1" w:rsidTr="008D67B4">
        <w:trPr>
          <w:trHeight w:val="230"/>
        </w:trPr>
        <w:tc>
          <w:tcPr>
            <w:tcW w:w="1839" w:type="dxa"/>
            <w:vMerge w:val="restart"/>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Статус</w:t>
            </w:r>
          </w:p>
        </w:tc>
        <w:tc>
          <w:tcPr>
            <w:tcW w:w="5216" w:type="dxa"/>
            <w:vMerge w:val="restart"/>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Наименование муниципальной программы, подпрограммы муниципальной программы, основного мероприятия</w:t>
            </w:r>
          </w:p>
        </w:tc>
        <w:tc>
          <w:tcPr>
            <w:tcW w:w="1843" w:type="dxa"/>
            <w:vMerge w:val="restart"/>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Ответственный исполнитель, соисполнители,</w:t>
            </w:r>
          </w:p>
        </w:tc>
        <w:tc>
          <w:tcPr>
            <w:tcW w:w="7086" w:type="dxa"/>
            <w:gridSpan w:val="6"/>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b/>
                <w:sz w:val="18"/>
                <w:szCs w:val="18"/>
                <w:lang w:eastAsia="ar-SA"/>
              </w:rPr>
              <w:t>Расходы, тыс. рублей</w:t>
            </w:r>
          </w:p>
        </w:tc>
      </w:tr>
      <w:tr w:rsidR="007401F1" w:rsidRPr="007401F1" w:rsidTr="008D67B4">
        <w:tc>
          <w:tcPr>
            <w:tcW w:w="1839" w:type="dxa"/>
            <w:vMerge/>
            <w:tcMar>
              <w:left w:w="103" w:type="dxa"/>
            </w:tcMar>
          </w:tcPr>
          <w:p w:rsidR="007401F1" w:rsidRPr="007401F1" w:rsidRDefault="007401F1" w:rsidP="007401F1">
            <w:pPr>
              <w:rPr>
                <w:rFonts w:ascii="Times New Roman" w:eastAsia="Calibri" w:hAnsi="Times New Roman" w:cs="Times New Roman"/>
                <w:b/>
                <w:sz w:val="18"/>
                <w:szCs w:val="18"/>
                <w:lang w:eastAsia="ar-SA"/>
              </w:rPr>
            </w:pPr>
          </w:p>
        </w:tc>
        <w:tc>
          <w:tcPr>
            <w:tcW w:w="5216" w:type="dxa"/>
            <w:vMerge/>
            <w:tcMar>
              <w:left w:w="103" w:type="dxa"/>
            </w:tcMar>
          </w:tcPr>
          <w:p w:rsidR="007401F1" w:rsidRPr="007401F1" w:rsidRDefault="007401F1" w:rsidP="007401F1">
            <w:pPr>
              <w:rPr>
                <w:rFonts w:ascii="Times New Roman" w:eastAsia="Calibri" w:hAnsi="Times New Roman" w:cs="Times New Roman"/>
                <w:b/>
                <w:sz w:val="18"/>
                <w:szCs w:val="18"/>
                <w:lang w:eastAsia="ar-SA"/>
              </w:rPr>
            </w:pPr>
          </w:p>
        </w:tc>
        <w:tc>
          <w:tcPr>
            <w:tcW w:w="1843" w:type="dxa"/>
            <w:vMerge/>
            <w:tcMar>
              <w:left w:w="103" w:type="dxa"/>
            </w:tcMar>
          </w:tcPr>
          <w:p w:rsidR="007401F1" w:rsidRPr="007401F1" w:rsidRDefault="007401F1" w:rsidP="007401F1">
            <w:pPr>
              <w:rPr>
                <w:rFonts w:ascii="Times New Roman" w:eastAsia="Calibri" w:hAnsi="Times New Roman" w:cs="Times New Roman"/>
                <w:b/>
                <w:sz w:val="18"/>
                <w:szCs w:val="18"/>
                <w:lang w:eastAsia="ar-SA"/>
              </w:rPr>
            </w:pPr>
          </w:p>
        </w:tc>
        <w:tc>
          <w:tcPr>
            <w:tcW w:w="1701"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Всего</w:t>
            </w:r>
          </w:p>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 xml:space="preserve"> (с нарастающим итогом с начала реализации программы)</w:t>
            </w:r>
          </w:p>
        </w:tc>
        <w:tc>
          <w:tcPr>
            <w:tcW w:w="113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2023 год</w:t>
            </w:r>
          </w:p>
        </w:tc>
        <w:tc>
          <w:tcPr>
            <w:tcW w:w="113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2024 год</w:t>
            </w:r>
          </w:p>
        </w:tc>
        <w:tc>
          <w:tcPr>
            <w:tcW w:w="99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2025 год</w:t>
            </w:r>
          </w:p>
        </w:tc>
        <w:tc>
          <w:tcPr>
            <w:tcW w:w="99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2026 год</w:t>
            </w:r>
          </w:p>
        </w:tc>
        <w:tc>
          <w:tcPr>
            <w:tcW w:w="113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2027 год</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1</w:t>
            </w:r>
          </w:p>
        </w:tc>
        <w:tc>
          <w:tcPr>
            <w:tcW w:w="5216"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w:t>
            </w:r>
          </w:p>
        </w:tc>
        <w:tc>
          <w:tcPr>
            <w:tcW w:w="184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3</w:t>
            </w:r>
          </w:p>
        </w:tc>
        <w:tc>
          <w:tcPr>
            <w:tcW w:w="1701"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4</w:t>
            </w:r>
          </w:p>
        </w:tc>
        <w:tc>
          <w:tcPr>
            <w:tcW w:w="113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5</w:t>
            </w:r>
          </w:p>
        </w:tc>
        <w:tc>
          <w:tcPr>
            <w:tcW w:w="113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6</w:t>
            </w:r>
          </w:p>
        </w:tc>
        <w:tc>
          <w:tcPr>
            <w:tcW w:w="99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7</w:t>
            </w:r>
          </w:p>
        </w:tc>
        <w:tc>
          <w:tcPr>
            <w:tcW w:w="99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8</w:t>
            </w:r>
          </w:p>
        </w:tc>
        <w:tc>
          <w:tcPr>
            <w:tcW w:w="1133"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9</w:t>
            </w:r>
          </w:p>
        </w:tc>
      </w:tr>
      <w:tr w:rsidR="007401F1" w:rsidRPr="007401F1" w:rsidTr="008D67B4">
        <w:trPr>
          <w:trHeight w:val="301"/>
        </w:trPr>
        <w:tc>
          <w:tcPr>
            <w:tcW w:w="1839" w:type="dxa"/>
            <w:vMerge w:val="restart"/>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Муниципальная программа </w:t>
            </w:r>
          </w:p>
        </w:tc>
        <w:tc>
          <w:tcPr>
            <w:tcW w:w="5216" w:type="dxa"/>
            <w:vMerge w:val="restart"/>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«Развитие культуры, физической культуры и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b/>
                <w:sz w:val="18"/>
                <w:szCs w:val="18"/>
              </w:rPr>
              <w:t>Всего</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1 441 232,5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347 073,2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269 279,9</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295 671,2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267 862,7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261 345,5</w:t>
            </w:r>
          </w:p>
        </w:tc>
      </w:tr>
      <w:tr w:rsidR="007401F1" w:rsidRPr="007401F1" w:rsidTr="008D67B4">
        <w:trPr>
          <w:trHeight w:val="516"/>
        </w:trPr>
        <w:tc>
          <w:tcPr>
            <w:tcW w:w="1839" w:type="dxa"/>
            <w:vMerge/>
            <w:tcMar>
              <w:left w:w="103" w:type="dxa"/>
            </w:tcMar>
          </w:tcPr>
          <w:p w:rsidR="007401F1" w:rsidRPr="007401F1" w:rsidRDefault="007401F1" w:rsidP="007401F1">
            <w:pPr>
              <w:widowControl w:val="0"/>
              <w:rPr>
                <w:rFonts w:ascii="Times New Roman" w:eastAsia="Calibri" w:hAnsi="Times New Roman" w:cs="Times New Roman"/>
                <w:b/>
                <w:sz w:val="18"/>
                <w:szCs w:val="18"/>
              </w:rPr>
            </w:pPr>
          </w:p>
        </w:tc>
        <w:tc>
          <w:tcPr>
            <w:tcW w:w="5216" w:type="dxa"/>
            <w:vMerge/>
            <w:tcMar>
              <w:left w:w="103" w:type="dxa"/>
            </w:tcMar>
          </w:tcPr>
          <w:p w:rsidR="007401F1" w:rsidRPr="007401F1" w:rsidRDefault="007401F1" w:rsidP="007401F1">
            <w:pPr>
              <w:widowControl w:val="0"/>
              <w:rPr>
                <w:rFonts w:ascii="Times New Roman" w:eastAsia="Calibri" w:hAnsi="Times New Roman" w:cs="Times New Roman"/>
                <w:b/>
                <w:sz w:val="18"/>
                <w:szCs w:val="18"/>
              </w:rPr>
            </w:pPr>
          </w:p>
        </w:tc>
        <w:tc>
          <w:tcPr>
            <w:tcW w:w="1843"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Все соисполнители</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1 441 232,5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347 073,2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269 279,9</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295 671,2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267 862,7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261 345,5</w:t>
            </w:r>
          </w:p>
        </w:tc>
      </w:tr>
      <w:tr w:rsidR="007401F1" w:rsidRPr="007401F1" w:rsidTr="008D67B4">
        <w:trPr>
          <w:trHeight w:val="323"/>
        </w:trPr>
        <w:tc>
          <w:tcPr>
            <w:tcW w:w="1839" w:type="dxa"/>
            <w:vMerge w:val="restart"/>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Подпрограмма 1 </w:t>
            </w:r>
          </w:p>
        </w:tc>
        <w:tc>
          <w:tcPr>
            <w:tcW w:w="5216" w:type="dxa"/>
            <w:vMerge w:val="restart"/>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bCs/>
                <w:sz w:val="18"/>
                <w:szCs w:val="18"/>
              </w:rPr>
              <w:t xml:space="preserve">«Развитие культуры» </w:t>
            </w:r>
          </w:p>
        </w:tc>
        <w:tc>
          <w:tcPr>
            <w:tcW w:w="1843"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Всего</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1 357 689,2</w:t>
            </w:r>
          </w:p>
        </w:tc>
        <w:tc>
          <w:tcPr>
            <w:tcW w:w="113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332 316,6</w:t>
            </w:r>
          </w:p>
        </w:tc>
        <w:tc>
          <w:tcPr>
            <w:tcW w:w="113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252 435,5</w:t>
            </w:r>
          </w:p>
        </w:tc>
        <w:tc>
          <w:tcPr>
            <w:tcW w:w="99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271 512,2</w:t>
            </w:r>
          </w:p>
        </w:tc>
        <w:tc>
          <w:tcPr>
            <w:tcW w:w="99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253 792,2</w:t>
            </w:r>
          </w:p>
        </w:tc>
        <w:tc>
          <w:tcPr>
            <w:tcW w:w="113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247 632,7</w:t>
            </w:r>
          </w:p>
        </w:tc>
      </w:tr>
      <w:tr w:rsidR="007401F1" w:rsidRPr="007401F1" w:rsidTr="008D67B4">
        <w:trPr>
          <w:trHeight w:val="494"/>
        </w:trPr>
        <w:tc>
          <w:tcPr>
            <w:tcW w:w="1839" w:type="dxa"/>
            <w:vMerge/>
            <w:tcMar>
              <w:left w:w="103" w:type="dxa"/>
            </w:tcMar>
          </w:tcPr>
          <w:p w:rsidR="007401F1" w:rsidRPr="007401F1" w:rsidRDefault="007401F1" w:rsidP="007401F1">
            <w:pPr>
              <w:widowControl w:val="0"/>
              <w:rPr>
                <w:rFonts w:ascii="Times New Roman" w:eastAsia="Calibri" w:hAnsi="Times New Roman" w:cs="Times New Roman"/>
                <w:b/>
                <w:sz w:val="18"/>
                <w:szCs w:val="18"/>
              </w:rPr>
            </w:pPr>
          </w:p>
        </w:tc>
        <w:tc>
          <w:tcPr>
            <w:tcW w:w="5216" w:type="dxa"/>
            <w:vMerge/>
            <w:tcMar>
              <w:left w:w="103" w:type="dxa"/>
            </w:tcMar>
          </w:tcPr>
          <w:p w:rsidR="007401F1" w:rsidRPr="007401F1" w:rsidRDefault="007401F1" w:rsidP="007401F1">
            <w:pPr>
              <w:widowControl w:val="0"/>
              <w:rPr>
                <w:rFonts w:ascii="Times New Roman" w:eastAsia="Calibri" w:hAnsi="Times New Roman" w:cs="Times New Roman"/>
                <w:b/>
                <w:bCs/>
                <w:sz w:val="18"/>
                <w:szCs w:val="18"/>
              </w:rPr>
            </w:pPr>
          </w:p>
        </w:tc>
        <w:tc>
          <w:tcPr>
            <w:tcW w:w="1843"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Все соисполнители</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1 357 689,2</w:t>
            </w:r>
          </w:p>
        </w:tc>
        <w:tc>
          <w:tcPr>
            <w:tcW w:w="113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332 316,6</w:t>
            </w:r>
          </w:p>
        </w:tc>
        <w:tc>
          <w:tcPr>
            <w:tcW w:w="113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252 435,5</w:t>
            </w:r>
          </w:p>
        </w:tc>
        <w:tc>
          <w:tcPr>
            <w:tcW w:w="99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271 512,2</w:t>
            </w:r>
          </w:p>
        </w:tc>
        <w:tc>
          <w:tcPr>
            <w:tcW w:w="99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253 792,2</w:t>
            </w:r>
          </w:p>
        </w:tc>
        <w:tc>
          <w:tcPr>
            <w:tcW w:w="1133" w:type="dxa"/>
            <w:tcMar>
              <w:left w:w="103" w:type="dxa"/>
            </w:tcMar>
          </w:tcPr>
          <w:p w:rsidR="007401F1" w:rsidRPr="007401F1" w:rsidRDefault="007401F1" w:rsidP="007401F1">
            <w:pP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247 632,7</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Задача 1 </w:t>
            </w:r>
          </w:p>
        </w:tc>
        <w:tc>
          <w:tcPr>
            <w:tcW w:w="5216" w:type="dxa"/>
            <w:tcMar>
              <w:left w:w="103" w:type="dxa"/>
            </w:tcMar>
          </w:tcPr>
          <w:p w:rsidR="007401F1" w:rsidRPr="007401F1" w:rsidRDefault="007401F1" w:rsidP="007401F1">
            <w:pPr>
              <w:widowControl w:val="0"/>
              <w:jc w:val="both"/>
              <w:rPr>
                <w:rFonts w:ascii="Times New Roman" w:eastAsia="Calibri" w:hAnsi="Times New Roman" w:cs="Times New Roman"/>
                <w:b/>
                <w:sz w:val="18"/>
                <w:szCs w:val="18"/>
              </w:rPr>
            </w:pPr>
            <w:r w:rsidRPr="007401F1">
              <w:rPr>
                <w:rFonts w:ascii="Times New Roman" w:eastAsia="Calibri" w:hAnsi="Times New Roman" w:cs="Times New Roman"/>
                <w:b/>
                <w:bCs/>
                <w:iCs/>
                <w:sz w:val="18"/>
                <w:szCs w:val="18"/>
              </w:rPr>
              <w:t>Обеспечение доступности объектов сферы культуры, сохранение и актуализация культурного наследия МР «Сыктывдинский»</w:t>
            </w:r>
          </w:p>
        </w:tc>
        <w:tc>
          <w:tcPr>
            <w:tcW w:w="1843"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346 923,8</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161 390,5</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49 148,4</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56 326,3</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40 790,1</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39 268,5</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Строительство и реконструкция муниципальных объектов сферы культуры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64 651,6</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60 566,0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132,7</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3 952,9</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1.1.2.</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Ремонт, капитальный ремонт, оснащение специальным оборудованием и материалами зданий муниципальных учреждений сферы культуры (в т.ч. реализация проектов по "Народному бюджету")</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70 627,9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60 333,8</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574,7</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9 719,4</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1.1.3.</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Обеспечение первичных мер пожарной и антитеррористической безопасности муниципальных учреждений сферы культуры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p w:rsidR="007401F1" w:rsidRPr="007401F1" w:rsidRDefault="007401F1" w:rsidP="007401F1">
            <w:pPr>
              <w:widowControl w:val="0"/>
              <w:rPr>
                <w:rFonts w:ascii="Times New Roman" w:eastAsia="Calibri" w:hAnsi="Times New Roman" w:cs="Times New Roman"/>
                <w:sz w:val="18"/>
                <w:szCs w:val="18"/>
              </w:rPr>
            </w:pP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1 454,9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332,8</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582,5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539,6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1.1.4.</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Обновление материально- технической базы, приобретение специального оборудования, музыкальных инструментов для оснащения муниципальных учреждений сферы культуры, в том числе для сельских учреждений культуры и муниципальных организаций дополнительного образования детей в сфере культуры и искусства (т.ч. реализация проектов по "Народному бюджету")</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15 089,6</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6 891,8</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6 989,4</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1 208,4</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1.1.5.</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Сохранение и развитие государственных языков Республики Коми</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1.1.6.</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библиотеками</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142 104,7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25 244,0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30 230,8</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30 112,5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28 893,7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27 623,7</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1.1.6.</w:t>
            </w:r>
            <w:r w:rsidRPr="007401F1">
              <w:rPr>
                <w:rFonts w:ascii="Times New Roman" w:eastAsia="Calibri" w:hAnsi="Times New Roman" w:cs="Times New Roman"/>
                <w:sz w:val="18"/>
                <w:szCs w:val="18"/>
                <w:lang w:val="en-US"/>
              </w:rPr>
              <w:t>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Оказание  муниципальных услуг (выполнение работ) </w:t>
            </w:r>
            <w:r w:rsidRPr="007401F1">
              <w:rPr>
                <w:rFonts w:ascii="Times New Roman" w:eastAsia="Calibri" w:hAnsi="Times New Roman" w:cs="Times New Roman"/>
                <w:sz w:val="18"/>
                <w:szCs w:val="18"/>
              </w:rPr>
              <w:lastRenderedPageBreak/>
              <w:t>библиотеками за исключением оплаты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lastRenderedPageBreak/>
              <w:t xml:space="preserve">Управление </w:t>
            </w:r>
            <w:r w:rsidRPr="007401F1">
              <w:rPr>
                <w:rFonts w:ascii="Times New Roman" w:eastAsia="Calibri" w:hAnsi="Times New Roman" w:cs="Times New Roman"/>
                <w:sz w:val="18"/>
                <w:szCs w:val="18"/>
                <w:lang w:eastAsia="ar-SA"/>
              </w:rPr>
              <w:lastRenderedPageBreak/>
              <w:t>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lastRenderedPageBreak/>
              <w:t>139 025,6</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24 590,9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29 624,3</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29 526,0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28 277,2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27 007,2</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lastRenderedPageBreak/>
              <w:t>мероприятие 1.1.6.2</w:t>
            </w:r>
            <w:r w:rsidRPr="007401F1">
              <w:rPr>
                <w:rFonts w:ascii="Times New Roman" w:eastAsia="Calibri" w:hAnsi="Times New Roman" w:cs="Times New Roman"/>
                <w:sz w:val="18"/>
                <w:szCs w:val="18"/>
                <w:lang w:val="en-US"/>
              </w:rPr>
              <w:t>.</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3 079,1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653,1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606,5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586,5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616,5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616,5</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1.1.7.</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Комплектование книжных (документных)  фондов библиотек муниципального района «Сыктывдинский»</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4 613,7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286,6</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866,7</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1 264,4</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1 098,0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1 098,0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1.1.8.</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музеями</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48 381,4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7 735,5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9 771,6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9 529,1</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10 798,4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10 546,8</w:t>
            </w:r>
          </w:p>
        </w:tc>
      </w:tr>
      <w:tr w:rsidR="007401F1" w:rsidRPr="007401F1" w:rsidTr="008D67B4">
        <w:trPr>
          <w:trHeight w:val="245"/>
        </w:trPr>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1.1.8.</w:t>
            </w:r>
            <w:r w:rsidRPr="007401F1">
              <w:rPr>
                <w:rFonts w:ascii="Times New Roman" w:eastAsia="Calibri" w:hAnsi="Times New Roman" w:cs="Times New Roman"/>
                <w:sz w:val="18"/>
                <w:szCs w:val="18"/>
                <w:lang w:val="en-US"/>
              </w:rPr>
              <w:t>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музеями  за исключением оплаты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41 008,1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6 240,8</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8 293,5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8 059,6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9 332,9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9 081,3</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1.1.8.2</w:t>
            </w:r>
            <w:r w:rsidRPr="007401F1">
              <w:rPr>
                <w:rFonts w:ascii="Times New Roman" w:eastAsia="Calibri" w:hAnsi="Times New Roman" w:cs="Times New Roman"/>
                <w:sz w:val="18"/>
                <w:szCs w:val="18"/>
                <w:lang w:val="en-US"/>
              </w:rPr>
              <w:t>.</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7 373,3</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1 494,7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1 478,1</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1 469,5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1 465,5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1 465,5</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1.1.9.</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Проведение мероприятий по подключению общедоступных библиотек в РК к сети «Интернет» и развитие системы библиотечного дела с учётом задачи расширения информационных технологий и оцифровки за счёт средств, поступающих из федерального бюджета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p w:rsidR="007401F1" w:rsidRPr="007401F1" w:rsidRDefault="007401F1" w:rsidP="007401F1">
            <w:pPr>
              <w:widowControl w:val="0"/>
              <w:rPr>
                <w:rFonts w:ascii="Times New Roman" w:eastAsia="Calibri" w:hAnsi="Times New Roman" w:cs="Times New Roman"/>
                <w:sz w:val="18"/>
                <w:szCs w:val="18"/>
              </w:rPr>
            </w:pP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Задача 2 </w:t>
            </w:r>
          </w:p>
        </w:tc>
        <w:tc>
          <w:tcPr>
            <w:tcW w:w="5216"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bCs/>
                <w:iCs/>
                <w:sz w:val="18"/>
                <w:szCs w:val="18"/>
              </w:rPr>
              <w:t>Совершенствование условий для выявления, реализации творческого потенциала населения</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794 338,1</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134 768,1</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161 682,0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159 221,5</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171 602,2</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167 064,3</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1.2.1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учреждениями культурно – досугового типа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503 424,3</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84 075,2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104 056,2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100 861,5</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108 764,1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105 424,3</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1.2.1.</w:t>
            </w:r>
            <w:r w:rsidRPr="007401F1">
              <w:rPr>
                <w:rFonts w:ascii="Times New Roman" w:eastAsia="Calibri" w:hAnsi="Times New Roman" w:cs="Times New Roman"/>
                <w:sz w:val="18"/>
                <w:szCs w:val="18"/>
                <w:lang w:val="en-US"/>
              </w:rPr>
              <w:t>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учреждениями культурно – досугового типа   за исключением оплаты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419 818,2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69 258,2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86 977,9</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85 357,9</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90 660,5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87 563,7</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1.2.1.2</w:t>
            </w:r>
            <w:r w:rsidRPr="007401F1">
              <w:rPr>
                <w:rFonts w:ascii="Times New Roman" w:eastAsia="Calibri" w:hAnsi="Times New Roman" w:cs="Times New Roman"/>
                <w:sz w:val="18"/>
                <w:szCs w:val="18"/>
                <w:lang w:val="en-US"/>
              </w:rPr>
              <w:t>.</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83 606,1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14 817,0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17 078,3</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15 503,6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18 103,6</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18 103,6</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1.2.2.</w:t>
            </w:r>
          </w:p>
        </w:tc>
        <w:tc>
          <w:tcPr>
            <w:tcW w:w="5216" w:type="dxa"/>
            <w:tcMar>
              <w:left w:w="103" w:type="dxa"/>
            </w:tcMar>
          </w:tcPr>
          <w:p w:rsidR="007401F1" w:rsidRPr="007401F1" w:rsidRDefault="007401F1" w:rsidP="007401F1">
            <w:pPr>
              <w:jc w:val="both"/>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Оказание муниципальных услуг (выполнение работ) муниципальными организациями дополнительного образования детей в сфере культуры и искусства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288 504,9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50 401,9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57 262,3</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57 405,6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62 438,1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60 997,0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1.2.2.</w:t>
            </w:r>
            <w:r w:rsidRPr="007401F1">
              <w:rPr>
                <w:rFonts w:ascii="Times New Roman" w:eastAsia="Calibri" w:hAnsi="Times New Roman" w:cs="Times New Roman"/>
                <w:sz w:val="18"/>
                <w:szCs w:val="18"/>
                <w:lang w:val="en-US"/>
              </w:rPr>
              <w:t>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муниципальными образованиями организациями дополнительного образования детей в сфере культуры и искусства    за исключением оплаты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279 679,4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48 593,4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55 544,3</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55 624,6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60 679,1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59 238,0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1.2.2.2</w:t>
            </w:r>
            <w:r w:rsidRPr="007401F1">
              <w:rPr>
                <w:rFonts w:ascii="Times New Roman" w:eastAsia="Calibri" w:hAnsi="Times New Roman" w:cs="Times New Roman"/>
                <w:sz w:val="18"/>
                <w:szCs w:val="18"/>
                <w:lang w:val="en-US"/>
              </w:rPr>
              <w:t>.</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8 825,5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1 808,5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1 718,0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1 781,0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1 759,0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1 759,0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1.2.3.</w:t>
            </w:r>
          </w:p>
        </w:tc>
        <w:tc>
          <w:tcPr>
            <w:tcW w:w="5216" w:type="dxa"/>
            <w:tcMar>
              <w:left w:w="103" w:type="dxa"/>
            </w:tcMar>
          </w:tcPr>
          <w:p w:rsidR="007401F1" w:rsidRPr="007401F1" w:rsidRDefault="007401F1" w:rsidP="007401F1">
            <w:pPr>
              <w:jc w:val="both"/>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и проведение районных мероприятий для населения</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1 688,2</w:t>
            </w:r>
          </w:p>
          <w:p w:rsidR="007401F1" w:rsidRPr="007401F1" w:rsidRDefault="007401F1" w:rsidP="007401F1">
            <w:pPr>
              <w:rPr>
                <w:rFonts w:ascii="Times New Roman" w:eastAsia="Calibri" w:hAnsi="Times New Roman" w:cs="Times New Roman"/>
                <w:sz w:val="18"/>
                <w:szCs w:val="18"/>
                <w:lang w:eastAsia="ar-SA"/>
              </w:rPr>
            </w:pP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180,5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197,7</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510,0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w:t>
            </w: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1.2.3.1.</w:t>
            </w:r>
          </w:p>
        </w:tc>
        <w:tc>
          <w:tcPr>
            <w:tcW w:w="5216" w:type="dxa"/>
            <w:tcMar>
              <w:left w:w="103" w:type="dxa"/>
            </w:tcMar>
          </w:tcPr>
          <w:p w:rsidR="007401F1" w:rsidRPr="007401F1" w:rsidRDefault="007401F1" w:rsidP="007401F1">
            <w:pPr>
              <w:jc w:val="both"/>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П</w:t>
            </w:r>
            <w:r w:rsidRPr="007401F1">
              <w:rPr>
                <w:rFonts w:ascii="Times New Roman" w:eastAsia="Calibri" w:hAnsi="Times New Roman" w:cs="Times New Roman"/>
                <w:sz w:val="18"/>
                <w:szCs w:val="18"/>
                <w:shd w:val="clear" w:color="auto" w:fill="FFFFFF"/>
              </w:rPr>
              <w:t>оддержка добровольческих (волонтерских) и некоммерческих организаций в целях стимулирования их работы по реализации социокультурных проектов</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1.2.4.</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Повышение квалификации и профессиональной компетентности специалистов муниципальных учреждений сферы культуры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1.2.5.</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Государственная поддержка муниципальных учреждений и работников учреждений культуры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720,7</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110,5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165,8</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444,4</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b/>
                <w:sz w:val="18"/>
                <w:szCs w:val="18"/>
              </w:rPr>
              <w:lastRenderedPageBreak/>
              <w:t>Задача 3</w:t>
            </w:r>
          </w:p>
        </w:tc>
        <w:tc>
          <w:tcPr>
            <w:tcW w:w="5216" w:type="dxa"/>
            <w:tcMar>
              <w:left w:w="103"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bCs/>
                <w:iCs/>
                <w:sz w:val="18"/>
                <w:szCs w:val="18"/>
                <w:lang w:eastAsia="ar-SA"/>
              </w:rPr>
              <w:t>Обеспечение реализации муниципальной программы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216 427,3</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36 158,0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41 605,1</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55 964,4</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41 399,9</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41 299,9</w:t>
            </w:r>
          </w:p>
        </w:tc>
      </w:tr>
      <w:tr w:rsidR="007401F1" w:rsidRPr="007401F1" w:rsidTr="008D67B4">
        <w:trPr>
          <w:trHeight w:val="563"/>
        </w:trPr>
        <w:tc>
          <w:tcPr>
            <w:tcW w:w="1839"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sz w:val="18"/>
                <w:szCs w:val="18"/>
              </w:rPr>
              <w:t>Основное мероприятие 1.3.1</w:t>
            </w:r>
          </w:p>
        </w:tc>
        <w:tc>
          <w:tcPr>
            <w:tcW w:w="5216"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sz w:val="18"/>
                <w:szCs w:val="18"/>
                <w:lang w:eastAsia="ar-SA"/>
              </w:rPr>
              <w:t>Руководство и управление в сфере установленных функций органов местного самоуправления (в т.ч. содержание централизованной бухгалтерии управления культуры и МКУ «ЦОДУК»)</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216 427,3</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36 158,0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41 605,1</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55 964,4</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41 399,9</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41 299,9</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1.3.1.</w:t>
            </w:r>
            <w:r w:rsidRPr="007401F1">
              <w:rPr>
                <w:rFonts w:ascii="Times New Roman" w:eastAsia="Calibri" w:hAnsi="Times New Roman" w:cs="Times New Roman"/>
                <w:sz w:val="18"/>
                <w:szCs w:val="18"/>
                <w:lang w:val="en-US"/>
              </w:rPr>
              <w:t>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Руководство и управление в сфере установленных функций органов местного самоуправления (в т.ч. содержание централизованной бухгалтерии управления культуры и МКУ «ЦОДУК»)за исключением оплаты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215 214,9</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35 948,8</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41 388,9</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55 707,4</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41 134,9</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41 034,9</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1.3.1.2</w:t>
            </w:r>
            <w:r w:rsidRPr="007401F1">
              <w:rPr>
                <w:rFonts w:ascii="Times New Roman" w:eastAsia="Calibri" w:hAnsi="Times New Roman" w:cs="Times New Roman"/>
                <w:sz w:val="18"/>
                <w:szCs w:val="18"/>
                <w:lang w:val="en-US"/>
              </w:rPr>
              <w:t>.</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1 212,4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209,2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216,2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257,0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265,0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265,0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1.3.2.</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взаимодействия с органами местного самоуправления МР «Сыктывдинский» и органами исполнительной власти МР  по реализации муниципальной программы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Подпрограмма 2 </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b/>
                <w:bCs/>
                <w:sz w:val="18"/>
                <w:szCs w:val="18"/>
                <w:lang w:eastAsia="ar-SA"/>
              </w:rPr>
              <w:t xml:space="preserve">Подпрограмма 2 «Развитие физической культуры и спорта» </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83 543,3</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14 756,6</w:t>
            </w:r>
          </w:p>
          <w:p w:rsidR="007401F1" w:rsidRPr="007401F1" w:rsidRDefault="007401F1" w:rsidP="007401F1">
            <w:pPr>
              <w:rPr>
                <w:rFonts w:ascii="Times New Roman" w:eastAsia="Calibri" w:hAnsi="Times New Roman" w:cs="Times New Roman"/>
                <w:sz w:val="18"/>
                <w:szCs w:val="18"/>
                <w:lang w:eastAsia="ar-SA"/>
              </w:rPr>
            </w:pP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16 844,4</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24 159,0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14 070,5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13 712,8</w:t>
            </w:r>
          </w:p>
        </w:tc>
      </w:tr>
      <w:tr w:rsidR="007401F1" w:rsidRPr="007401F1" w:rsidTr="008D67B4">
        <w:tc>
          <w:tcPr>
            <w:tcW w:w="1839" w:type="dxa"/>
            <w:tcMar>
              <w:left w:w="103" w:type="dxa"/>
            </w:tcMar>
            <w:vAlign w:val="cente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Задача 1</w:t>
            </w:r>
          </w:p>
        </w:tc>
        <w:tc>
          <w:tcPr>
            <w:tcW w:w="5216" w:type="dxa"/>
            <w:tcMar>
              <w:left w:w="103" w:type="dxa"/>
            </w:tcMar>
            <w:vAlign w:val="cente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"Развитие инфраструктуры физической культуры и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3 821,4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262,2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3 559,2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2.1.1</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Строительство и реконструкция спортивных объектов для муниципальных нужд</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2.1.2</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Модернизация действующих муниципальных спортивных сооружений </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262,2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262,2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rPr>
          <w:trHeight w:val="873"/>
        </w:trPr>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2.1.3</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 Обеспечение муниципальных учреждений спортивной направленности спортивным оборудованием и транспортом (в том числе реализация отдельных мероприятий регионального проекта «Спорт – норма жизни» в части развития физической культуры и массового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3 559,2</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3 559,2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2.1.4</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Реализации проектов по "Народному бюджету" в сфере физической культуры  и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 xml:space="preserve">Задача 2 </w:t>
            </w:r>
          </w:p>
        </w:tc>
        <w:tc>
          <w:tcPr>
            <w:tcW w:w="5216"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 xml:space="preserve"> Обеспечение деятельности учреждений, осуществляющих физкультурно-спортивную работу с населением</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75 965,4</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13 563,5</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16 081,4</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19 337,2</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13 670,5</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13 312,8</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2.2.1.</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Оказание муниципальных услуг (выполнение работ) учреждениями физкультурно-спортивной направленности </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73 521,6</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13 363,5</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15 109,6</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18 065,2</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13 670,5</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13 312,8</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2.2.1.</w:t>
            </w:r>
            <w:r w:rsidRPr="007401F1">
              <w:rPr>
                <w:rFonts w:ascii="Times New Roman" w:eastAsia="Calibri" w:hAnsi="Times New Roman" w:cs="Times New Roman"/>
                <w:sz w:val="18"/>
                <w:szCs w:val="18"/>
                <w:lang w:val="en-US"/>
              </w:rPr>
              <w:t>1.</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учреждениями физкультурно-спортивной направленности за исключением оплаты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66 479,6</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12 104,1</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13 801,0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16 499,2</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12 216,5</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11 858,8</w:t>
            </w:r>
          </w:p>
        </w:tc>
      </w:tr>
      <w:tr w:rsidR="007401F1" w:rsidRPr="007401F1" w:rsidTr="008D67B4">
        <w:tc>
          <w:tcPr>
            <w:tcW w:w="1839" w:type="dxa"/>
            <w:tcMar>
              <w:left w:w="103" w:type="dxa"/>
            </w:tcMar>
          </w:tcPr>
          <w:p w:rsidR="007401F1" w:rsidRPr="007401F1" w:rsidRDefault="007401F1" w:rsidP="007401F1">
            <w:pPr>
              <w:widowControl w:val="0"/>
              <w:rPr>
                <w:rFonts w:ascii="Times New Roman" w:eastAsia="Calibri" w:hAnsi="Times New Roman" w:cs="Times New Roman"/>
                <w:sz w:val="18"/>
                <w:szCs w:val="18"/>
                <w:lang w:val="en-US"/>
              </w:rPr>
            </w:pPr>
            <w:r w:rsidRPr="007401F1">
              <w:rPr>
                <w:rFonts w:ascii="Times New Roman" w:eastAsia="Calibri" w:hAnsi="Times New Roman" w:cs="Times New Roman"/>
                <w:sz w:val="18"/>
                <w:szCs w:val="18"/>
              </w:rPr>
              <w:t>мероприятие 2.2.1.2</w:t>
            </w:r>
            <w:r w:rsidRPr="007401F1">
              <w:rPr>
                <w:rFonts w:ascii="Times New Roman" w:eastAsia="Calibri" w:hAnsi="Times New Roman" w:cs="Times New Roman"/>
                <w:sz w:val="18"/>
                <w:szCs w:val="18"/>
                <w:lang w:val="en-US"/>
              </w:rPr>
              <w:t>.</w:t>
            </w:r>
          </w:p>
        </w:tc>
        <w:tc>
          <w:tcPr>
            <w:tcW w:w="5216"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7 042,0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1 259,4</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1 308,6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1 454,0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1 454,0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1 454,0</w:t>
            </w:r>
          </w:p>
        </w:tc>
      </w:tr>
      <w:tr w:rsidR="007401F1" w:rsidRPr="007401F1" w:rsidTr="008D67B4">
        <w:trPr>
          <w:trHeight w:val="559"/>
        </w:trPr>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2.2.2.</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 Укрепление материально-технической базы, учреждений физкультурно-спортивной направленности (в том числе реализация отдельных мероприятий регионального проекта «Спорт – норма жизни» в части развития физической культуры </w:t>
            </w:r>
            <w:r w:rsidRPr="007401F1">
              <w:rPr>
                <w:rFonts w:ascii="Times New Roman" w:eastAsia="Calibri" w:hAnsi="Times New Roman" w:cs="Times New Roman"/>
                <w:sz w:val="18"/>
                <w:szCs w:val="18"/>
                <w:lang w:eastAsia="ar-SA"/>
              </w:rPr>
              <w:lastRenderedPageBreak/>
              <w:t>и массового спорта), обеспечение  первичных мер пожарной и антитеррористической безопасности</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lastRenderedPageBreak/>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2 443,8</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200,0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971,8</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1 272,0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lastRenderedPageBreak/>
              <w:t>Мероприятие 2.2.2.1.</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Создание безопасных условий в организациях в сфере физической культуры и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sz w:val="18"/>
                <w:szCs w:val="18"/>
                <w:lang w:eastAsia="ar-SA"/>
              </w:rPr>
              <w:t>Мероприятие 2.2.2.2.</w:t>
            </w:r>
          </w:p>
        </w:tc>
        <w:tc>
          <w:tcPr>
            <w:tcW w:w="5216"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sz w:val="18"/>
                <w:szCs w:val="18"/>
                <w:lang w:eastAsia="ar-SA"/>
              </w:rPr>
              <w:t>Укрепление материально-технической базы</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2 443,8</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200,0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971,8</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1 272,0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Мероприятие 2.2.2.3.</w:t>
            </w:r>
          </w:p>
        </w:tc>
        <w:tc>
          <w:tcPr>
            <w:tcW w:w="5216" w:type="dxa"/>
            <w:tcMar>
              <w:left w:w="103" w:type="dxa"/>
            </w:tcMar>
          </w:tcPr>
          <w:p w:rsidR="007401F1" w:rsidRPr="007401F1" w:rsidRDefault="007401F1" w:rsidP="007401F1">
            <w:pPr>
              <w:shd w:val="clear" w:color="auto" w:fill="FFFFFF"/>
              <w:rPr>
                <w:rFonts w:ascii="Times New Roman" w:eastAsia="Times New Roman" w:hAnsi="Times New Roman" w:cs="Times New Roman"/>
                <w:sz w:val="18"/>
                <w:szCs w:val="18"/>
              </w:rPr>
            </w:pPr>
            <w:r w:rsidRPr="007401F1">
              <w:rPr>
                <w:rFonts w:ascii="Times New Roman" w:eastAsia="Times New Roman" w:hAnsi="Times New Roman" w:cs="Times New Roman"/>
                <w:sz w:val="18"/>
                <w:szCs w:val="18"/>
              </w:rPr>
              <w:t>Реализация отдельных мероприятий ведомственного проекта</w:t>
            </w:r>
          </w:p>
          <w:p w:rsidR="007401F1" w:rsidRPr="007401F1" w:rsidRDefault="007401F1" w:rsidP="007401F1">
            <w:pPr>
              <w:shd w:val="clear" w:color="auto" w:fill="FFFFFF"/>
              <w:rPr>
                <w:rFonts w:ascii="Times New Roman" w:eastAsia="Times New Roman" w:hAnsi="Times New Roman" w:cs="Times New Roman"/>
                <w:sz w:val="18"/>
                <w:szCs w:val="18"/>
              </w:rPr>
            </w:pPr>
            <w:r w:rsidRPr="007401F1">
              <w:rPr>
                <w:rFonts w:ascii="Times New Roman" w:eastAsia="Times New Roman" w:hAnsi="Times New Roman" w:cs="Times New Roman"/>
                <w:sz w:val="18"/>
                <w:szCs w:val="18"/>
              </w:rPr>
              <w:t>«Модернизация и укрепление материально-технической базы организаций физкультурно-спортивной направленности в Республике Коми» в части оснащения объектов спортивной инфраструктуры спортивно-технологическим оборудованием</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Задача 3</w:t>
            </w:r>
          </w:p>
        </w:tc>
        <w:tc>
          <w:tcPr>
            <w:tcW w:w="5216"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Развитие кадрового потенциала и обеспечение квалифицированными кадрами учреждений физической культуры и массового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Основное мероприятие 2.3.1</w:t>
            </w:r>
          </w:p>
        </w:tc>
        <w:tc>
          <w:tcPr>
            <w:tcW w:w="5216"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Организация подготовки и переподготовки специалистов в сфере физической культуры и спорта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Задача 4</w:t>
            </w:r>
          </w:p>
        </w:tc>
        <w:tc>
          <w:tcPr>
            <w:tcW w:w="5216"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Вовлечение всех категорий населения МР "Сыктывдинский" в массовые физкультурные и спортивные мероприятия</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3 706,5</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880,9</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763,0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1 262,6</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2.4.1.</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проведение официальных физкультурно-оздоровительных и спортивных мероприятий для населения, в том числе для лиц с ограниченными возможностями здоровья</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366,2</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71,0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50,0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175,2</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2.4.2.</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проведение официальных муниципальных соревнований для выявления перспективных и талантливых спортсменов</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1 682,4</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260,0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480,0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642,4</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2.4.3.</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Участие сборных команд района в республиканских соревнованиях.</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1 042,2</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397,0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133,0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242,2</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135,0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135,0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2.4.4.</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и проведение учебно-тренировочных сборов для сборных команд района</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615,7</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152,9</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100,0</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202,8</w:t>
            </w:r>
          </w:p>
        </w:tc>
        <w:tc>
          <w:tcPr>
            <w:tcW w:w="99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Задача 5</w:t>
            </w:r>
          </w:p>
        </w:tc>
        <w:tc>
          <w:tcPr>
            <w:tcW w:w="5216" w:type="dxa"/>
            <w:tcMar>
              <w:left w:w="103"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sz w:val="18"/>
                <w:szCs w:val="18"/>
              </w:rPr>
              <w:t>Повышение вовлеченности граждан пожилого возраста в спортивную деятельность для развития их активности и самореализации, укрепление взаимосвязи поколений</w:t>
            </w:r>
          </w:p>
        </w:tc>
        <w:tc>
          <w:tcPr>
            <w:tcW w:w="1843" w:type="dxa"/>
            <w:tcMar>
              <w:left w:w="103"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839"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мероприятия 2.5.1.</w:t>
            </w:r>
          </w:p>
        </w:tc>
        <w:tc>
          <w:tcPr>
            <w:tcW w:w="5216"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Награждение ветеранов спорта в рамках спортивного праздника</w:t>
            </w:r>
            <w:r w:rsidRPr="007401F1">
              <w:rPr>
                <w:rFonts w:ascii="Times New Roman" w:eastAsia="Calibri" w:hAnsi="Times New Roman" w:cs="Times New Roman"/>
                <w:sz w:val="18"/>
                <w:szCs w:val="18"/>
              </w:rPr>
              <w:t>, посвященного Всероссийскому Дню физкультурника</w:t>
            </w:r>
          </w:p>
          <w:p w:rsidR="007401F1" w:rsidRPr="007401F1" w:rsidRDefault="007401F1" w:rsidP="007401F1">
            <w:pPr>
              <w:widowControl w:val="0"/>
              <w:rPr>
                <w:rFonts w:ascii="Times New Roman" w:eastAsia="Calibri" w:hAnsi="Times New Roman" w:cs="Times New Roman"/>
                <w:bCs/>
                <w:sz w:val="18"/>
                <w:szCs w:val="18"/>
              </w:rPr>
            </w:pPr>
          </w:p>
        </w:tc>
        <w:tc>
          <w:tcPr>
            <w:tcW w:w="184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Управление культуры</w:t>
            </w:r>
          </w:p>
        </w:tc>
        <w:tc>
          <w:tcPr>
            <w:tcW w:w="1701"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133" w:type="dxa"/>
            <w:tcMar>
              <w:left w:w="103"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33" w:type="dxa"/>
            <w:tcMar>
              <w:left w:w="103"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bl>
    <w:p w:rsidR="007401F1" w:rsidRPr="007401F1" w:rsidRDefault="007401F1" w:rsidP="007401F1">
      <w:pPr>
        <w:spacing w:after="0" w:line="240" w:lineRule="auto"/>
        <w:ind w:firstLine="426"/>
        <w:jc w:val="both"/>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w:t>
      </w:r>
    </w:p>
    <w:p w:rsidR="007401F1" w:rsidRDefault="007401F1" w:rsidP="000A11C4">
      <w:pPr>
        <w:tabs>
          <w:tab w:val="left" w:pos="11996"/>
          <w:tab w:val="right" w:pos="15592"/>
        </w:tabs>
        <w:spacing w:after="0" w:line="240" w:lineRule="auto"/>
        <w:rPr>
          <w:rFonts w:ascii="Times New Roman" w:eastAsia="Times New Roman" w:hAnsi="Times New Roman" w:cs="Times New Roman"/>
          <w:sz w:val="18"/>
          <w:szCs w:val="18"/>
          <w:lang w:eastAsia="ru-RU"/>
        </w:rPr>
      </w:pPr>
    </w:p>
    <w:p w:rsidR="000A11C4" w:rsidRDefault="000A11C4" w:rsidP="000A11C4">
      <w:pPr>
        <w:tabs>
          <w:tab w:val="left" w:pos="11996"/>
          <w:tab w:val="right" w:pos="15592"/>
        </w:tabs>
        <w:spacing w:after="0" w:line="240" w:lineRule="auto"/>
        <w:rPr>
          <w:rFonts w:ascii="Times New Roman" w:eastAsia="Times New Roman" w:hAnsi="Times New Roman" w:cs="Times New Roman"/>
          <w:sz w:val="18"/>
          <w:szCs w:val="18"/>
          <w:lang w:eastAsia="ru-RU"/>
        </w:rPr>
      </w:pPr>
    </w:p>
    <w:p w:rsidR="000A11C4" w:rsidRDefault="000A11C4" w:rsidP="000A11C4">
      <w:pPr>
        <w:tabs>
          <w:tab w:val="left" w:pos="11996"/>
          <w:tab w:val="right" w:pos="15592"/>
        </w:tabs>
        <w:spacing w:after="0" w:line="240" w:lineRule="auto"/>
        <w:rPr>
          <w:rFonts w:ascii="Times New Roman" w:eastAsia="Times New Roman" w:hAnsi="Times New Roman" w:cs="Times New Roman"/>
          <w:sz w:val="18"/>
          <w:szCs w:val="18"/>
          <w:lang w:eastAsia="ru-RU"/>
        </w:rPr>
      </w:pPr>
    </w:p>
    <w:p w:rsidR="000A11C4" w:rsidRDefault="000A11C4" w:rsidP="000A11C4">
      <w:pPr>
        <w:tabs>
          <w:tab w:val="left" w:pos="11996"/>
          <w:tab w:val="right" w:pos="15592"/>
        </w:tabs>
        <w:spacing w:after="0" w:line="240" w:lineRule="auto"/>
        <w:rPr>
          <w:rFonts w:ascii="Times New Roman" w:eastAsia="Times New Roman" w:hAnsi="Times New Roman" w:cs="Times New Roman"/>
          <w:sz w:val="18"/>
          <w:szCs w:val="18"/>
          <w:lang w:eastAsia="ru-RU"/>
        </w:rPr>
      </w:pPr>
    </w:p>
    <w:p w:rsidR="000A11C4" w:rsidRDefault="000A11C4" w:rsidP="000A11C4">
      <w:pPr>
        <w:tabs>
          <w:tab w:val="left" w:pos="11996"/>
          <w:tab w:val="right" w:pos="15592"/>
        </w:tabs>
        <w:spacing w:after="0" w:line="240" w:lineRule="auto"/>
        <w:rPr>
          <w:rFonts w:ascii="Times New Roman" w:eastAsia="Times New Roman" w:hAnsi="Times New Roman" w:cs="Times New Roman"/>
          <w:sz w:val="18"/>
          <w:szCs w:val="18"/>
          <w:lang w:eastAsia="ru-RU"/>
        </w:rPr>
      </w:pPr>
    </w:p>
    <w:p w:rsidR="000A11C4" w:rsidRPr="007401F1" w:rsidRDefault="000A11C4" w:rsidP="000A11C4">
      <w:pPr>
        <w:tabs>
          <w:tab w:val="left" w:pos="11996"/>
          <w:tab w:val="right" w:pos="15592"/>
        </w:tabs>
        <w:spacing w:after="0" w:line="240" w:lineRule="auto"/>
        <w:rPr>
          <w:rFonts w:ascii="Times New Roman" w:eastAsia="Times New Roman" w:hAnsi="Times New Roman" w:cs="Times New Roman"/>
          <w:sz w:val="18"/>
          <w:szCs w:val="18"/>
          <w:lang w:eastAsia="ru-RU"/>
        </w:rPr>
      </w:pPr>
    </w:p>
    <w:p w:rsidR="007401F1" w:rsidRPr="007401F1" w:rsidRDefault="007401F1" w:rsidP="007401F1">
      <w:pPr>
        <w:tabs>
          <w:tab w:val="left" w:pos="11996"/>
          <w:tab w:val="right" w:pos="15592"/>
        </w:tabs>
        <w:spacing w:after="0" w:line="240" w:lineRule="auto"/>
        <w:jc w:val="right"/>
        <w:rPr>
          <w:rFonts w:ascii="Times New Roman" w:eastAsia="Times New Roman" w:hAnsi="Times New Roman" w:cs="Times New Roman"/>
          <w:sz w:val="18"/>
          <w:szCs w:val="18"/>
          <w:lang w:eastAsia="ru-RU"/>
        </w:rPr>
      </w:pPr>
    </w:p>
    <w:p w:rsidR="007401F1" w:rsidRPr="007401F1" w:rsidRDefault="007401F1" w:rsidP="007401F1">
      <w:pPr>
        <w:tabs>
          <w:tab w:val="left" w:pos="11996"/>
          <w:tab w:val="right" w:pos="15592"/>
        </w:tabs>
        <w:spacing w:after="0" w:line="240" w:lineRule="auto"/>
        <w:jc w:val="right"/>
        <w:rPr>
          <w:rFonts w:ascii="Times New Roman" w:eastAsia="Times New Roman" w:hAnsi="Times New Roman" w:cs="Times New Roman"/>
          <w:sz w:val="18"/>
          <w:szCs w:val="18"/>
          <w:lang w:eastAsia="ru-RU"/>
        </w:rPr>
      </w:pPr>
      <w:r w:rsidRPr="007401F1">
        <w:rPr>
          <w:rFonts w:ascii="Times New Roman" w:eastAsia="Times New Roman" w:hAnsi="Times New Roman" w:cs="Times New Roman"/>
          <w:sz w:val="18"/>
          <w:szCs w:val="18"/>
          <w:lang w:eastAsia="ru-RU"/>
        </w:rPr>
        <w:lastRenderedPageBreak/>
        <w:t>«Таблица 4</w:t>
      </w:r>
    </w:p>
    <w:p w:rsidR="007401F1" w:rsidRPr="007401F1" w:rsidRDefault="007401F1" w:rsidP="007401F1">
      <w:pPr>
        <w:tabs>
          <w:tab w:val="left" w:pos="709"/>
        </w:tabs>
        <w:suppressAutoHyphens/>
        <w:spacing w:after="0" w:line="240" w:lineRule="auto"/>
        <w:ind w:firstLine="720"/>
        <w:jc w:val="right"/>
        <w:rPr>
          <w:rFonts w:ascii="Times New Roman" w:eastAsia="Times New Roman" w:hAnsi="Times New Roman" w:cs="Times New Roman"/>
          <w:sz w:val="18"/>
          <w:szCs w:val="18"/>
          <w:lang w:eastAsia="ru-RU"/>
        </w:rPr>
      </w:pPr>
    </w:p>
    <w:p w:rsidR="007401F1" w:rsidRPr="007401F1" w:rsidRDefault="007401F1" w:rsidP="007401F1">
      <w:pPr>
        <w:tabs>
          <w:tab w:val="left" w:pos="709"/>
        </w:tabs>
        <w:suppressAutoHyphens/>
        <w:spacing w:after="0" w:line="240" w:lineRule="auto"/>
        <w:ind w:firstLine="720"/>
        <w:jc w:val="center"/>
        <w:rPr>
          <w:rFonts w:ascii="Times New Roman" w:eastAsia="Times New Roman" w:hAnsi="Times New Roman" w:cs="Times New Roman"/>
          <w:b/>
          <w:sz w:val="18"/>
          <w:szCs w:val="18"/>
          <w:lang w:eastAsia="ru-RU"/>
        </w:rPr>
      </w:pPr>
      <w:r w:rsidRPr="007401F1">
        <w:rPr>
          <w:rFonts w:ascii="Times New Roman" w:eastAsia="Times New Roman" w:hAnsi="Times New Roman" w:cs="Times New Roman"/>
          <w:b/>
          <w:sz w:val="18"/>
          <w:szCs w:val="18"/>
          <w:lang w:eastAsia="ru-RU"/>
        </w:rPr>
        <w:t>Ресурсное обеспечение и прогнозная (справочная) оценка расходов бюджета МР «Сыктывдинский» Республики Коми на реализацию целей муниципальной программы за счет всех источников финансирования</w:t>
      </w:r>
    </w:p>
    <w:p w:rsidR="007401F1" w:rsidRPr="007401F1" w:rsidRDefault="007401F1" w:rsidP="007401F1">
      <w:pPr>
        <w:tabs>
          <w:tab w:val="left" w:pos="709"/>
        </w:tabs>
        <w:suppressAutoHyphens/>
        <w:spacing w:after="0" w:line="240" w:lineRule="auto"/>
        <w:ind w:firstLine="720"/>
        <w:jc w:val="right"/>
        <w:rPr>
          <w:rFonts w:ascii="Times New Roman" w:eastAsia="Times New Roman" w:hAnsi="Times New Roman" w:cs="Times New Roman"/>
          <w:b/>
          <w:sz w:val="18"/>
          <w:szCs w:val="18"/>
          <w:lang w:eastAsia="ru-RU"/>
        </w:rPr>
      </w:pPr>
    </w:p>
    <w:tbl>
      <w:tblPr>
        <w:tblStyle w:val="91"/>
        <w:tblW w:w="15990" w:type="dxa"/>
        <w:tblInd w:w="-431" w:type="dxa"/>
        <w:tblLook w:val="04A0" w:firstRow="1" w:lastRow="0" w:firstColumn="1" w:lastColumn="0" w:noHBand="0" w:noVBand="1"/>
      </w:tblPr>
      <w:tblGrid>
        <w:gridCol w:w="1572"/>
        <w:gridCol w:w="3432"/>
        <w:gridCol w:w="3695"/>
        <w:gridCol w:w="1548"/>
        <w:gridCol w:w="1122"/>
        <w:gridCol w:w="1256"/>
        <w:gridCol w:w="1122"/>
        <w:gridCol w:w="996"/>
        <w:gridCol w:w="1247"/>
      </w:tblGrid>
      <w:tr w:rsidR="007401F1" w:rsidRPr="007401F1" w:rsidTr="008D67B4">
        <w:trPr>
          <w:trHeight w:val="276"/>
        </w:trPr>
        <w:tc>
          <w:tcPr>
            <w:tcW w:w="1572" w:type="dxa"/>
            <w:vMerge w:val="restart"/>
            <w:tcMar>
              <w:left w:w="108" w:type="dxa"/>
            </w:tcMar>
            <w:vAlign w:val="center"/>
          </w:tcPr>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rPr>
              <w:t>Статус</w:t>
            </w:r>
          </w:p>
        </w:tc>
        <w:tc>
          <w:tcPr>
            <w:tcW w:w="3432" w:type="dxa"/>
            <w:vMerge w:val="restart"/>
            <w:tcMar>
              <w:left w:w="108" w:type="dxa"/>
            </w:tcMar>
            <w:vAlign w:val="center"/>
          </w:tcPr>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Наименование муниципальной программы, подпрограммы муниципальной программы, ведомственной целевой программы, </w:t>
            </w:r>
          </w:p>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rPr>
              <w:t>основного мероприятия</w:t>
            </w:r>
          </w:p>
        </w:tc>
        <w:tc>
          <w:tcPr>
            <w:tcW w:w="3695" w:type="dxa"/>
            <w:vMerge w:val="restart"/>
            <w:tcMar>
              <w:left w:w="108" w:type="dxa"/>
            </w:tcMar>
            <w:vAlign w:val="center"/>
          </w:tcPr>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Источник финансирования </w:t>
            </w:r>
          </w:p>
        </w:tc>
        <w:tc>
          <w:tcPr>
            <w:tcW w:w="7291" w:type="dxa"/>
            <w:gridSpan w:val="6"/>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b/>
                <w:sz w:val="18"/>
                <w:szCs w:val="18"/>
                <w:lang w:eastAsia="ar-SA"/>
              </w:rPr>
              <w:t>Оценка расходов, тыс. рублей</w:t>
            </w:r>
          </w:p>
        </w:tc>
      </w:tr>
      <w:tr w:rsidR="007401F1" w:rsidRPr="007401F1" w:rsidTr="008D67B4">
        <w:tc>
          <w:tcPr>
            <w:tcW w:w="157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695"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1548" w:type="dxa"/>
            <w:tcMar>
              <w:left w:w="108" w:type="dxa"/>
            </w:tcMar>
            <w:vAlign w:val="center"/>
          </w:tcPr>
          <w:p w:rsidR="007401F1" w:rsidRPr="007401F1" w:rsidRDefault="007401F1" w:rsidP="007401F1">
            <w:pPr>
              <w:jc w:val="cente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Всего</w:t>
            </w:r>
          </w:p>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lang w:eastAsia="ar-SA"/>
              </w:rPr>
              <w:t>(с нарастающим итогом с начала реализации программы)</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lang w:eastAsia="ar-SA"/>
              </w:rPr>
              <w:t>2023 год</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lang w:eastAsia="ar-SA"/>
              </w:rPr>
              <w:t>2024 год</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2025 год</w:t>
            </w:r>
          </w:p>
        </w:tc>
        <w:tc>
          <w:tcPr>
            <w:tcW w:w="996" w:type="dxa"/>
            <w:tcMar>
              <w:left w:w="108" w:type="dxa"/>
            </w:tcMar>
            <w:vAlign w:val="center"/>
          </w:tcPr>
          <w:p w:rsidR="007401F1" w:rsidRPr="007401F1" w:rsidRDefault="007401F1" w:rsidP="007401F1">
            <w:pPr>
              <w:jc w:val="cente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2026 год</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b/>
                <w:sz w:val="18"/>
                <w:szCs w:val="18"/>
                <w:lang w:eastAsia="ar-SA"/>
              </w:rPr>
              <w:t>2027 год</w:t>
            </w:r>
          </w:p>
        </w:tc>
      </w:tr>
      <w:tr w:rsidR="007401F1" w:rsidRPr="007401F1" w:rsidTr="008D67B4">
        <w:tc>
          <w:tcPr>
            <w:tcW w:w="1572" w:type="dxa"/>
            <w:vMerge w:val="restart"/>
            <w:tcMar>
              <w:left w:w="108" w:type="dxa"/>
            </w:tcMar>
          </w:tcPr>
          <w:p w:rsidR="007401F1" w:rsidRPr="007401F1" w:rsidRDefault="007401F1" w:rsidP="007401F1">
            <w:pPr>
              <w:jc w:val="center"/>
              <w:rPr>
                <w:rFonts w:ascii="Times New Roman" w:eastAsia="Calibri" w:hAnsi="Times New Roman" w:cs="Times New Roman"/>
                <w:b/>
                <w:sz w:val="18"/>
                <w:szCs w:val="18"/>
              </w:rPr>
            </w:pPr>
            <w:r w:rsidRPr="007401F1">
              <w:rPr>
                <w:rFonts w:ascii="Times New Roman" w:eastAsia="Calibri" w:hAnsi="Times New Roman" w:cs="Times New Roman"/>
                <w:b/>
                <w:sz w:val="18"/>
                <w:szCs w:val="18"/>
              </w:rPr>
              <w:t>Муниципальная программа</w:t>
            </w:r>
          </w:p>
        </w:tc>
        <w:tc>
          <w:tcPr>
            <w:tcW w:w="3432" w:type="dxa"/>
            <w:vMerge w:val="restart"/>
            <w:tcMar>
              <w:left w:w="108" w:type="dxa"/>
            </w:tcMar>
          </w:tcPr>
          <w:p w:rsidR="007401F1" w:rsidRPr="007401F1" w:rsidRDefault="007401F1" w:rsidP="007401F1">
            <w:pPr>
              <w:rPr>
                <w:rFonts w:ascii="Times New Roman" w:eastAsia="Calibri" w:hAnsi="Times New Roman" w:cs="Times New Roman"/>
                <w:b/>
                <w:sz w:val="18"/>
                <w:szCs w:val="18"/>
              </w:rPr>
            </w:pPr>
            <w:r w:rsidRPr="007401F1">
              <w:rPr>
                <w:rFonts w:ascii="Times New Roman" w:eastAsia="Calibri" w:hAnsi="Times New Roman" w:cs="Times New Roman"/>
                <w:b/>
                <w:sz w:val="18"/>
                <w:szCs w:val="18"/>
                <w:lang w:eastAsia="ar-SA"/>
              </w:rPr>
              <w:t xml:space="preserve">«Развитие культуры, физической культуры и спорта» </w:t>
            </w:r>
          </w:p>
        </w:tc>
        <w:tc>
          <w:tcPr>
            <w:tcW w:w="3695" w:type="dxa"/>
            <w:tcMar>
              <w:left w:w="108" w:type="dxa"/>
            </w:tcMar>
          </w:tcPr>
          <w:p w:rsidR="007401F1" w:rsidRPr="007401F1" w:rsidRDefault="007401F1" w:rsidP="007401F1">
            <w:pPr>
              <w:rPr>
                <w:rFonts w:ascii="Times New Roman" w:eastAsia="Calibri" w:hAnsi="Times New Roman" w:cs="Times New Roman"/>
                <w:b/>
                <w:sz w:val="18"/>
                <w:szCs w:val="18"/>
              </w:rPr>
            </w:pPr>
            <w:r w:rsidRPr="007401F1">
              <w:rPr>
                <w:rFonts w:ascii="Times New Roman" w:eastAsia="Calibri" w:hAnsi="Times New Roman" w:cs="Times New Roman"/>
                <w:b/>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val="en-US"/>
              </w:rPr>
              <w:t>1 441 232</w:t>
            </w:r>
            <w:r w:rsidRPr="007401F1">
              <w:rPr>
                <w:rFonts w:ascii="Times New Roman" w:eastAsia="Calibri" w:hAnsi="Times New Roman" w:cs="Times New Roman"/>
                <w:sz w:val="18"/>
                <w:szCs w:val="18"/>
              </w:rPr>
              <w:t>,</w:t>
            </w:r>
            <w:r w:rsidRPr="007401F1">
              <w:rPr>
                <w:rFonts w:ascii="Times New Roman" w:eastAsia="Calibri" w:hAnsi="Times New Roman" w:cs="Times New Roman"/>
                <w:sz w:val="18"/>
                <w:szCs w:val="18"/>
                <w:lang w:val="en-US"/>
              </w:rPr>
              <w:t>5</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347 073,2</w:t>
            </w:r>
          </w:p>
        </w:tc>
        <w:tc>
          <w:tcPr>
            <w:tcW w:w="125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269 279,9</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295 671,2</w:t>
            </w:r>
          </w:p>
        </w:tc>
        <w:tc>
          <w:tcPr>
            <w:tcW w:w="99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267 862,7</w:t>
            </w:r>
          </w:p>
        </w:tc>
        <w:tc>
          <w:tcPr>
            <w:tcW w:w="1247"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261 345,5</w:t>
            </w:r>
          </w:p>
        </w:tc>
      </w:tr>
      <w:tr w:rsidR="007401F1" w:rsidRPr="007401F1" w:rsidTr="008D67B4">
        <w:tc>
          <w:tcPr>
            <w:tcW w:w="1572" w:type="dxa"/>
            <w:vMerge/>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b/>
                <w:sz w:val="18"/>
                <w:szCs w:val="18"/>
              </w:rPr>
            </w:pPr>
          </w:p>
        </w:tc>
        <w:tc>
          <w:tcPr>
            <w:tcW w:w="343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c>
          <w:tcPr>
            <w:tcW w:w="157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b/>
                <w:sz w:val="18"/>
                <w:szCs w:val="18"/>
              </w:rPr>
            </w:pPr>
          </w:p>
        </w:tc>
        <w:tc>
          <w:tcPr>
            <w:tcW w:w="343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786 980,2</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146 195,8</w:t>
            </w:r>
          </w:p>
        </w:tc>
        <w:tc>
          <w:tcPr>
            <w:tcW w:w="125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154 388,6</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181 958,4</w:t>
            </w:r>
          </w:p>
        </w:tc>
        <w:tc>
          <w:tcPr>
            <w:tcW w:w="99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155 477,3</w:t>
            </w:r>
          </w:p>
        </w:tc>
        <w:tc>
          <w:tcPr>
            <w:tcW w:w="1247"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148 960,1</w:t>
            </w:r>
          </w:p>
        </w:tc>
      </w:tr>
      <w:tr w:rsidR="007401F1" w:rsidRPr="007401F1" w:rsidTr="008D67B4">
        <w:tc>
          <w:tcPr>
            <w:tcW w:w="157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b/>
                <w:sz w:val="18"/>
                <w:szCs w:val="18"/>
              </w:rPr>
            </w:pPr>
          </w:p>
        </w:tc>
        <w:tc>
          <w:tcPr>
            <w:tcW w:w="343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595 076,3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146 543,8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112 297,1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111 464,6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112 385,4</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112 385,4</w:t>
            </w:r>
          </w:p>
        </w:tc>
      </w:tr>
      <w:tr w:rsidR="007401F1" w:rsidRPr="007401F1" w:rsidTr="008D67B4">
        <w:tc>
          <w:tcPr>
            <w:tcW w:w="157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b/>
                <w:sz w:val="18"/>
                <w:szCs w:val="18"/>
              </w:rPr>
            </w:pPr>
          </w:p>
        </w:tc>
        <w:tc>
          <w:tcPr>
            <w:tcW w:w="343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59 176,0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54 333,6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2 594,2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2 248,2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b/>
                <w:sz w:val="18"/>
                <w:szCs w:val="18"/>
              </w:rPr>
            </w:pPr>
          </w:p>
        </w:tc>
        <w:tc>
          <w:tcPr>
            <w:tcW w:w="3432" w:type="dxa"/>
            <w:vMerge/>
            <w:tcMar>
              <w:left w:w="108" w:type="dxa"/>
            </w:tcMar>
            <w:vAlign w:val="center"/>
          </w:tcPr>
          <w:p w:rsidR="007401F1" w:rsidRPr="007401F1" w:rsidRDefault="007401F1" w:rsidP="007401F1">
            <w:pPr>
              <w:ind w:firstLine="720"/>
              <w:jc w:val="cente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rPr>
                <w:rFonts w:ascii="Times New Roman" w:eastAsia="Calibri" w:hAnsi="Times New Roman" w:cs="Times New Roman"/>
                <w:b/>
                <w:sz w:val="18"/>
                <w:szCs w:val="18"/>
              </w:rPr>
            </w:pPr>
            <w:r w:rsidRPr="007401F1">
              <w:rPr>
                <w:rFonts w:ascii="Times New Roman" w:eastAsia="Calibri" w:hAnsi="Times New Roman" w:cs="Times New Roman"/>
                <w:b/>
                <w:sz w:val="18"/>
                <w:szCs w:val="18"/>
              </w:rPr>
              <w:t xml:space="preserve">Подпрограмма 1 </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b/>
                <w:bCs/>
                <w:sz w:val="18"/>
                <w:szCs w:val="18"/>
                <w:lang w:eastAsia="ar-SA"/>
              </w:rPr>
              <w:t xml:space="preserve">«Развитие культуры» </w:t>
            </w:r>
          </w:p>
        </w:tc>
        <w:tc>
          <w:tcPr>
            <w:tcW w:w="3695" w:type="dxa"/>
            <w:tcMar>
              <w:left w:w="108" w:type="dxa"/>
            </w:tcMar>
          </w:tcPr>
          <w:p w:rsidR="007401F1" w:rsidRPr="007401F1" w:rsidRDefault="007401F1" w:rsidP="007401F1">
            <w:pPr>
              <w:rPr>
                <w:rFonts w:ascii="Times New Roman" w:eastAsia="Calibri" w:hAnsi="Times New Roman" w:cs="Times New Roman"/>
                <w:b/>
                <w:sz w:val="18"/>
                <w:szCs w:val="18"/>
              </w:rPr>
            </w:pPr>
            <w:r w:rsidRPr="007401F1">
              <w:rPr>
                <w:rFonts w:ascii="Times New Roman" w:eastAsia="Calibri" w:hAnsi="Times New Roman" w:cs="Times New Roman"/>
                <w:b/>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1 357 689,2</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332 316,6</w:t>
            </w:r>
          </w:p>
        </w:tc>
        <w:tc>
          <w:tcPr>
            <w:tcW w:w="125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252 435,5</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271 512,2</w:t>
            </w:r>
          </w:p>
        </w:tc>
        <w:tc>
          <w:tcPr>
            <w:tcW w:w="99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253 792,2</w:t>
            </w:r>
          </w:p>
        </w:tc>
        <w:tc>
          <w:tcPr>
            <w:tcW w:w="1247"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247 632,7</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716 565,3</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133 291,4</w:t>
            </w:r>
          </w:p>
        </w:tc>
        <w:tc>
          <w:tcPr>
            <w:tcW w:w="1256" w:type="dxa"/>
            <w:tcMar>
              <w:left w:w="108" w:type="dxa"/>
            </w:tcMar>
          </w:tcPr>
          <w:p w:rsidR="007401F1" w:rsidRPr="007401F1" w:rsidRDefault="007401F1" w:rsidP="007401F1">
            <w:pPr>
              <w:tabs>
                <w:tab w:val="center" w:pos="459"/>
              </w:tabs>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139 654,4</w:t>
            </w:r>
          </w:p>
        </w:tc>
        <w:tc>
          <w:tcPr>
            <w:tcW w:w="1122"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162 672,8</w:t>
            </w:r>
          </w:p>
        </w:tc>
        <w:tc>
          <w:tcPr>
            <w:tcW w:w="996"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143 553,1</w:t>
            </w:r>
          </w:p>
        </w:tc>
        <w:tc>
          <w:tcPr>
            <w:tcW w:w="1247" w:type="dxa"/>
            <w:tcMar>
              <w:left w:w="108" w:type="dxa"/>
            </w:tcMar>
          </w:tcPr>
          <w:p w:rsidR="007401F1" w:rsidRPr="007401F1" w:rsidRDefault="007401F1" w:rsidP="007401F1">
            <w:pPr>
              <w:jc w:val="center"/>
              <w:rPr>
                <w:rFonts w:ascii="Times New Roman" w:eastAsia="Calibri" w:hAnsi="Times New Roman" w:cs="Times New Roman"/>
                <w:bCs/>
                <w:sz w:val="18"/>
                <w:szCs w:val="18"/>
                <w:lang w:eastAsia="ar-SA"/>
              </w:rPr>
            </w:pPr>
            <w:r w:rsidRPr="007401F1">
              <w:rPr>
                <w:rFonts w:ascii="Times New Roman" w:eastAsia="Calibri" w:hAnsi="Times New Roman" w:cs="Times New Roman"/>
                <w:bCs/>
                <w:sz w:val="18"/>
                <w:szCs w:val="18"/>
                <w:lang w:eastAsia="ar-SA"/>
              </w:rPr>
              <w:t>137 393,6</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583 872,9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144 691,6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110 186,9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108 516,2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110 239,1</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110 239,1</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57 251,0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54 333,6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2 594,2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323,2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08"/>
        </w:trPr>
        <w:tc>
          <w:tcPr>
            <w:tcW w:w="1572" w:type="dxa"/>
            <w:vMerge w:val="restart"/>
            <w:tcMar>
              <w:left w:w="108"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Задача 1</w:t>
            </w:r>
          </w:p>
        </w:tc>
        <w:tc>
          <w:tcPr>
            <w:tcW w:w="3432" w:type="dxa"/>
            <w:vMerge w:val="restart"/>
            <w:tcMar>
              <w:left w:w="108"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Обеспечение доступности объектов сферы культуры, сохранение и актуализация культурного наследия МР «Сыктывдинский»</w:t>
            </w:r>
          </w:p>
        </w:tc>
        <w:tc>
          <w:tcPr>
            <w:tcW w:w="3695" w:type="dxa"/>
            <w:tcMar>
              <w:left w:w="108" w:type="dxa"/>
            </w:tcMar>
          </w:tcPr>
          <w:p w:rsidR="007401F1" w:rsidRPr="007401F1" w:rsidRDefault="007401F1" w:rsidP="007401F1">
            <w:pPr>
              <w:rPr>
                <w:rFonts w:ascii="Times New Roman" w:eastAsia="Calibri" w:hAnsi="Times New Roman" w:cs="Times New Roman"/>
                <w:b/>
                <w:sz w:val="18"/>
                <w:szCs w:val="18"/>
              </w:rPr>
            </w:pPr>
            <w:r w:rsidRPr="007401F1">
              <w:rPr>
                <w:rFonts w:ascii="Times New Roman" w:eastAsia="Calibri" w:hAnsi="Times New Roman" w:cs="Times New Roman"/>
                <w:b/>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346 923,8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161 390,5</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49 148,4</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56 326,3</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40 790,1</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39 268,5</w:t>
            </w:r>
          </w:p>
        </w:tc>
      </w:tr>
      <w:tr w:rsidR="007401F1" w:rsidRPr="007401F1" w:rsidTr="008D67B4">
        <w:trPr>
          <w:trHeight w:val="151"/>
        </w:trPr>
        <w:tc>
          <w:tcPr>
            <w:tcW w:w="1572" w:type="dxa"/>
            <w:vMerge/>
            <w:tcMar>
              <w:left w:w="108" w:type="dxa"/>
            </w:tcMar>
          </w:tcPr>
          <w:p w:rsidR="007401F1" w:rsidRPr="007401F1" w:rsidRDefault="007401F1" w:rsidP="007401F1">
            <w:pPr>
              <w:rPr>
                <w:rFonts w:ascii="Times New Roman" w:eastAsia="Calibri" w:hAnsi="Times New Roman" w:cs="Times New Roman"/>
                <w:b/>
                <w:bCs/>
                <w:i/>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104"/>
        </w:trPr>
        <w:tc>
          <w:tcPr>
            <w:tcW w:w="1572" w:type="dxa"/>
            <w:vMerge/>
            <w:tcMar>
              <w:left w:w="108" w:type="dxa"/>
            </w:tcMar>
          </w:tcPr>
          <w:p w:rsidR="007401F1" w:rsidRPr="007401F1" w:rsidRDefault="007401F1" w:rsidP="007401F1">
            <w:pPr>
              <w:rPr>
                <w:rFonts w:ascii="Times New Roman" w:eastAsia="Calibri" w:hAnsi="Times New Roman" w:cs="Times New Roman"/>
                <w:b/>
                <w:bCs/>
                <w:i/>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259"/>
        </w:trPr>
        <w:tc>
          <w:tcPr>
            <w:tcW w:w="1572" w:type="dxa"/>
            <w:vMerge/>
            <w:tcMar>
              <w:left w:w="108" w:type="dxa"/>
            </w:tcMar>
          </w:tcPr>
          <w:p w:rsidR="007401F1" w:rsidRPr="007401F1" w:rsidRDefault="007401F1" w:rsidP="007401F1">
            <w:pPr>
              <w:rPr>
                <w:rFonts w:ascii="Times New Roman" w:eastAsia="Calibri" w:hAnsi="Times New Roman" w:cs="Times New Roman"/>
                <w:b/>
                <w:bCs/>
                <w:i/>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125 397,6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26 618,4</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21 431,3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36 113,9</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21 377,8</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19 856,2</w:t>
            </w:r>
          </w:p>
        </w:tc>
      </w:tr>
      <w:tr w:rsidR="007401F1" w:rsidRPr="007401F1" w:rsidTr="008D67B4">
        <w:trPr>
          <w:trHeight w:val="215"/>
        </w:trPr>
        <w:tc>
          <w:tcPr>
            <w:tcW w:w="1572" w:type="dxa"/>
            <w:vMerge/>
            <w:tcMar>
              <w:left w:w="108" w:type="dxa"/>
            </w:tcMar>
          </w:tcPr>
          <w:p w:rsidR="007401F1" w:rsidRPr="007401F1" w:rsidRDefault="007401F1" w:rsidP="007401F1">
            <w:pPr>
              <w:rPr>
                <w:rFonts w:ascii="Times New Roman" w:eastAsia="Calibri" w:hAnsi="Times New Roman" w:cs="Times New Roman"/>
                <w:b/>
                <w:bCs/>
                <w:i/>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164 775,2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80 538,5</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25 272,9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20 139,2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19 412,3</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19 412,3</w:t>
            </w:r>
          </w:p>
        </w:tc>
      </w:tr>
      <w:tr w:rsidR="007401F1" w:rsidRPr="007401F1" w:rsidTr="008D67B4">
        <w:trPr>
          <w:trHeight w:val="108"/>
        </w:trPr>
        <w:tc>
          <w:tcPr>
            <w:tcW w:w="1572" w:type="dxa"/>
            <w:vMerge/>
            <w:tcMar>
              <w:left w:w="108" w:type="dxa"/>
            </w:tcMar>
          </w:tcPr>
          <w:p w:rsidR="007401F1" w:rsidRPr="007401F1" w:rsidRDefault="007401F1" w:rsidP="007401F1">
            <w:pPr>
              <w:rPr>
                <w:rFonts w:ascii="Times New Roman" w:eastAsia="Calibri" w:hAnsi="Times New Roman" w:cs="Times New Roman"/>
                <w:b/>
                <w:bCs/>
                <w:i/>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56 751,0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54 233,6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2 444,2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73,2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1"/>
        </w:trPr>
        <w:tc>
          <w:tcPr>
            <w:tcW w:w="1572" w:type="dxa"/>
            <w:vMerge/>
            <w:tcMar>
              <w:left w:w="108" w:type="dxa"/>
            </w:tcMar>
          </w:tcPr>
          <w:p w:rsidR="007401F1" w:rsidRPr="007401F1" w:rsidRDefault="007401F1" w:rsidP="007401F1">
            <w:pPr>
              <w:rPr>
                <w:rFonts w:ascii="Times New Roman" w:eastAsia="Calibri" w:hAnsi="Times New Roman" w:cs="Times New Roman"/>
                <w:b/>
                <w:bCs/>
                <w:i/>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1.1.1</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Строительство и реконструкция  муниципальных объектов сферы культуры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64 651,6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60 566,0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132,7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3 952,9</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7 673,7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3 588,1</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132,7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3 952,9</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42 929,5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42 929,5</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14 048,4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14 048,4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bCs/>
                <w:sz w:val="18"/>
                <w:szCs w:val="18"/>
              </w:rPr>
            </w:pPr>
            <w:r w:rsidRPr="007401F1">
              <w:rPr>
                <w:rFonts w:ascii="Times New Roman" w:eastAsia="Calibri" w:hAnsi="Times New Roman" w:cs="Times New Roman"/>
                <w:sz w:val="18"/>
                <w:szCs w:val="18"/>
              </w:rPr>
              <w:t>Ремонт, капитальный ремонт, оснащение специальным оборудованием и материалами зданий муниципальных учреждений  сферы культуры (в т.ч. реализация проектов по "Народному бюджету")</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70 627,9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60 333,8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574,7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9 719,4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16 152,9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5 858,8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574,7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9 719,4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19 553,1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19 553,1</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34 921,9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34 921,9</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1.1.3</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bCs/>
                <w:sz w:val="18"/>
                <w:szCs w:val="18"/>
              </w:rPr>
            </w:pPr>
            <w:r w:rsidRPr="007401F1">
              <w:rPr>
                <w:rFonts w:ascii="Times New Roman" w:eastAsia="Calibri" w:hAnsi="Times New Roman" w:cs="Times New Roman"/>
                <w:sz w:val="18"/>
                <w:szCs w:val="18"/>
              </w:rPr>
              <w:t>Обеспечение  первичных мер пожарной и антитеррористической безопасности муниципальных учреждений сферы культуры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1 454,9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332,8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582,5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539,6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901,7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183,1</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363,6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355,0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553,2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149,7</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218,9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184,6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1.1.4.</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bCs/>
                <w:sz w:val="18"/>
                <w:szCs w:val="18"/>
              </w:rPr>
            </w:pPr>
            <w:r w:rsidRPr="007401F1">
              <w:rPr>
                <w:rFonts w:ascii="Times New Roman" w:eastAsia="Calibri" w:hAnsi="Times New Roman" w:cs="Times New Roman"/>
                <w:sz w:val="18"/>
                <w:szCs w:val="18"/>
              </w:rPr>
              <w:t>Обновление  материально- технической базы, приобретение  специального оборудования, музыкальных инструментов для оснащения муниципальных учреждений сферы культуры, в том числе для сельских учреждений культуры и муниципальных организаций дополнительного образования детей в сфере культуры и искусства (т.ч. реализация проектов по "Народному бюджету")</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15 089,6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sz w:val="18"/>
                <w:szCs w:val="18"/>
                <w:lang w:eastAsia="ar-SA"/>
              </w:rPr>
              <w:t>6 891,8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6 989,4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1 208,4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2 599,8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sz w:val="18"/>
                <w:szCs w:val="18"/>
                <w:lang w:eastAsia="ar-SA"/>
              </w:rPr>
              <w:t>638,1</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1 253,3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708,4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4 948,5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1 082,4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3 366,1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7 541,3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5 171,3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2 370,0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1.1.5.</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bCs/>
                <w:sz w:val="18"/>
                <w:szCs w:val="18"/>
              </w:rPr>
            </w:pPr>
            <w:r w:rsidRPr="007401F1">
              <w:rPr>
                <w:rFonts w:ascii="Times New Roman" w:eastAsia="Calibri" w:hAnsi="Times New Roman" w:cs="Times New Roman"/>
                <w:sz w:val="18"/>
                <w:szCs w:val="18"/>
              </w:rPr>
              <w:t>Сохранение и развитие государственных языков Республики Коми</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1.1.6.</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библиотеками</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142 104,7</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25 244,0</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30 230,8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30 112,5</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28 893,7</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27 623,7</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73 680,7</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12 686,8</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14 095,6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16 898,9</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15 634,7</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14 364,7</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68 424,0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12 557,2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16 135,2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13 213,6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13 259,0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13 259,0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65"/>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1.1.6.1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библиотеками за исключением оплаты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vAlign w:val="cente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139 025,6</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24 590,9</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29 624,3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29 526,0</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28 277,2</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27 007,2</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207"/>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vAlign w:val="cente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72 816,4</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12 555,1</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13 912,8</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16 721,7</w:t>
            </w:r>
          </w:p>
        </w:tc>
        <w:tc>
          <w:tcPr>
            <w:tcW w:w="99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15 448,4</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14 178,4</w:t>
            </w:r>
          </w:p>
        </w:tc>
      </w:tr>
      <w:tr w:rsidR="007401F1" w:rsidRPr="007401F1" w:rsidTr="008D67B4">
        <w:trPr>
          <w:trHeight w:val="211"/>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66 209,2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12 035,8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15 711,5</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12 804,3</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12 828,8</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12 828,8</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1.1.6.2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3 079,1</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653,1</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606,5</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586,5</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616,5</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616,5</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vAlign w:val="cente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864,3</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131,7</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182,8</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177,2</w:t>
            </w:r>
          </w:p>
        </w:tc>
        <w:tc>
          <w:tcPr>
            <w:tcW w:w="99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186,3</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186,3</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2 214,8</w:t>
            </w:r>
          </w:p>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521,4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423,7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409,3</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430,2</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430,2</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1.1.7.</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Комплектование книжных (документных)  фондов библиотек муниципального района «Сыктывдинский»</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4 613,7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286,6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866,7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1 264,4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1 098,0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1 098,0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4 085,2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97,3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696,3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1 095,6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1 098,0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1 098,0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289,1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97,3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96,2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239,4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92,0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74,2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73,2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1.1.8.</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музеями</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48 381,4</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7 735,5</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9 771,6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9 529,1</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10 798,4</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10 546,8</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vAlign w:val="cente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20 303,6</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3 566,2</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4 315,1</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3 383,7</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4 645,1</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4 393,5</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28 077,8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4 169,3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5 456,5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6 145,4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6 153,3</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6 153,3</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1.1.8.1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музеями за исключением оплаты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41 008,1</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6 240,8</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8 293,5</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8 059,6</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9 332,9</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9 081,3</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vAlign w:val="cente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18 218,7</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3 262,4</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3 867,2</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2 937,9</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4 201,4</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3 949,8</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22 789,4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2 978,4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4 426,3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5 121,7</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5 131,5</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5 131,5</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мероприятие </w:t>
            </w:r>
            <w:r w:rsidRPr="007401F1">
              <w:rPr>
                <w:rFonts w:ascii="Times New Roman" w:eastAsia="Calibri" w:hAnsi="Times New Roman" w:cs="Times New Roman"/>
                <w:sz w:val="18"/>
                <w:szCs w:val="18"/>
              </w:rPr>
              <w:lastRenderedPageBreak/>
              <w:t>1.1.8.2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lastRenderedPageBreak/>
              <w:t xml:space="preserve">Оплата муниципальными учреждениями </w:t>
            </w:r>
            <w:r w:rsidRPr="007401F1">
              <w:rPr>
                <w:rFonts w:ascii="Times New Roman" w:eastAsia="Calibri" w:hAnsi="Times New Roman" w:cs="Times New Roman"/>
                <w:sz w:val="18"/>
                <w:szCs w:val="18"/>
              </w:rPr>
              <w:lastRenderedPageBreak/>
              <w:t>расходов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lastRenderedPageBreak/>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7 373,3</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1 494,7</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1 478,1</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1 469,5</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1 465,5</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1 465,5</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2 084,9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303,8</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447,9</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445,8</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443,7</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443,7</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5 288,4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1 190,9</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1 030,2</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1 023,7</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1 021,8</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1 021,8</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Основное мероприятие 1.1.9.</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Проведение мероприятий по подключению общедоступных библиотек в РК к сети "Интернет" и развитие системы библиотечного дела с учетом задачи расширения информационных технологий и оцифровки за счёт средств, поступающих из федерального бюджета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22"/>
        </w:trPr>
        <w:tc>
          <w:tcPr>
            <w:tcW w:w="1572" w:type="dxa"/>
            <w:vMerge w:val="restart"/>
            <w:tcMar>
              <w:left w:w="108" w:type="dxa"/>
            </w:tcMar>
          </w:tcPr>
          <w:p w:rsidR="007401F1" w:rsidRPr="007401F1" w:rsidRDefault="007401F1" w:rsidP="007401F1">
            <w:pPr>
              <w:rPr>
                <w:rFonts w:ascii="Times New Roman" w:eastAsia="Calibri" w:hAnsi="Times New Roman" w:cs="Times New Roman"/>
                <w:b/>
                <w:sz w:val="18"/>
                <w:szCs w:val="18"/>
              </w:rPr>
            </w:pPr>
            <w:r w:rsidRPr="007401F1">
              <w:rPr>
                <w:rFonts w:ascii="Times New Roman" w:eastAsia="Calibri" w:hAnsi="Times New Roman" w:cs="Times New Roman"/>
                <w:b/>
                <w:bCs/>
                <w:iCs/>
                <w:sz w:val="18"/>
                <w:szCs w:val="18"/>
                <w:lang w:eastAsia="ar-SA"/>
              </w:rPr>
              <w:t>Задача 2</w:t>
            </w:r>
          </w:p>
        </w:tc>
        <w:tc>
          <w:tcPr>
            <w:tcW w:w="3432" w:type="dxa"/>
            <w:vMerge w:val="restart"/>
            <w:tcMar>
              <w:left w:w="108" w:type="dxa"/>
            </w:tcMar>
          </w:tcPr>
          <w:p w:rsidR="007401F1" w:rsidRPr="007401F1" w:rsidRDefault="007401F1" w:rsidP="007401F1">
            <w:pPr>
              <w:jc w:val="both"/>
              <w:rPr>
                <w:rFonts w:ascii="Times New Roman" w:eastAsia="Calibri" w:hAnsi="Times New Roman" w:cs="Times New Roman"/>
                <w:b/>
                <w:sz w:val="18"/>
                <w:szCs w:val="18"/>
              </w:rPr>
            </w:pPr>
            <w:r w:rsidRPr="007401F1">
              <w:rPr>
                <w:rFonts w:ascii="Times New Roman" w:eastAsia="Calibri" w:hAnsi="Times New Roman" w:cs="Times New Roman"/>
                <w:b/>
                <w:bCs/>
                <w:iCs/>
                <w:sz w:val="18"/>
                <w:szCs w:val="18"/>
                <w:lang w:eastAsia="ar-SA"/>
              </w:rPr>
              <w:t>Совершенствование условий для выявления, реализации творческого потенциала населения</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794 338,1</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134 768,1</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161 682,0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159 221,5</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171 602,2</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167 064,3</w:t>
            </w:r>
          </w:p>
        </w:tc>
      </w:tr>
      <w:tr w:rsidR="007401F1" w:rsidRPr="007401F1" w:rsidTr="008D67B4">
        <w:trPr>
          <w:trHeight w:val="278"/>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324"/>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180"/>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375 610,0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70 682,4</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76 769,3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70 774,4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80 960,9</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76 423,0</w:t>
            </w:r>
          </w:p>
        </w:tc>
      </w:tr>
      <w:tr w:rsidR="007401F1" w:rsidRPr="007401F1" w:rsidTr="008D67B4">
        <w:trPr>
          <w:trHeight w:val="255"/>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418 228,1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63 985,7</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84 762,7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88 197,1</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90 641,3</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90 641,3</w:t>
            </w:r>
          </w:p>
        </w:tc>
      </w:tr>
      <w:tr w:rsidR="007401F1" w:rsidRPr="007401F1" w:rsidTr="008D67B4">
        <w:trPr>
          <w:trHeight w:val="30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500,0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100,0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150,0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250,0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15"/>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07"/>
        </w:trPr>
        <w:tc>
          <w:tcPr>
            <w:tcW w:w="1572" w:type="dxa"/>
            <w:vMerge w:val="restart"/>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Основное мероприятие 1.2.1.</w:t>
            </w:r>
          </w:p>
          <w:p w:rsidR="007401F1" w:rsidRPr="007401F1" w:rsidRDefault="007401F1" w:rsidP="007401F1">
            <w:pPr>
              <w:ind w:firstLine="720"/>
              <w:rPr>
                <w:rFonts w:ascii="Times New Roman" w:eastAsia="Calibri" w:hAnsi="Times New Roman" w:cs="Times New Roman"/>
                <w:sz w:val="18"/>
                <w:szCs w:val="18"/>
              </w:rPr>
            </w:pPr>
          </w:p>
          <w:p w:rsidR="007401F1" w:rsidRPr="007401F1" w:rsidRDefault="007401F1" w:rsidP="007401F1">
            <w:pPr>
              <w:ind w:firstLine="720"/>
              <w:rPr>
                <w:rFonts w:ascii="Times New Roman" w:eastAsia="Calibri" w:hAnsi="Times New Roman" w:cs="Times New Roman"/>
                <w:sz w:val="18"/>
                <w:szCs w:val="18"/>
              </w:rPr>
            </w:pPr>
          </w:p>
          <w:p w:rsidR="007401F1" w:rsidRPr="007401F1" w:rsidRDefault="007401F1" w:rsidP="007401F1">
            <w:pPr>
              <w:ind w:firstLine="720"/>
              <w:rPr>
                <w:rFonts w:ascii="Times New Roman" w:eastAsia="Calibri" w:hAnsi="Times New Roman" w:cs="Times New Roman"/>
                <w:sz w:val="18"/>
                <w:szCs w:val="18"/>
              </w:rPr>
            </w:pPr>
          </w:p>
          <w:p w:rsidR="007401F1" w:rsidRPr="007401F1" w:rsidRDefault="007401F1" w:rsidP="007401F1">
            <w:pPr>
              <w:ind w:firstLine="720"/>
              <w:rPr>
                <w:rFonts w:ascii="Times New Roman" w:eastAsia="Calibri" w:hAnsi="Times New Roman" w:cs="Times New Roman"/>
                <w:sz w:val="18"/>
                <w:szCs w:val="18"/>
              </w:rPr>
            </w:pPr>
          </w:p>
          <w:p w:rsidR="007401F1" w:rsidRPr="007401F1" w:rsidRDefault="007401F1" w:rsidP="007401F1">
            <w:pPr>
              <w:ind w:firstLine="720"/>
              <w:rPr>
                <w:rFonts w:ascii="Times New Roman" w:eastAsia="Calibri" w:hAnsi="Times New Roman" w:cs="Times New Roman"/>
                <w:sz w:val="18"/>
                <w:szCs w:val="18"/>
              </w:rPr>
            </w:pP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Оказание муниципальных услуг (выполнение работ)  учреждениями культурно – досугового типа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503 424,3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84 075,2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104 056,2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100 861,5</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108 764,1</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105 667,3</w:t>
            </w:r>
          </w:p>
        </w:tc>
      </w:tr>
      <w:tr w:rsidR="007401F1" w:rsidRPr="007401F1" w:rsidTr="008D67B4">
        <w:trPr>
          <w:trHeight w:val="344"/>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40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250"/>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228 843,8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39 692,0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48 379,3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43 960,1</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49 954,6</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46 857,8</w:t>
            </w:r>
          </w:p>
        </w:tc>
      </w:tr>
      <w:tr w:rsidR="007401F1" w:rsidRPr="007401F1" w:rsidTr="008D67B4">
        <w:trPr>
          <w:trHeight w:val="13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274 580,5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44 383,2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55 676,9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56 901,4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58 809,5</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58 809,5</w:t>
            </w:r>
          </w:p>
        </w:tc>
      </w:tr>
      <w:tr w:rsidR="007401F1" w:rsidRPr="007401F1" w:rsidTr="008D67B4">
        <w:trPr>
          <w:trHeight w:val="194"/>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93"/>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1"/>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1.2.1.1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учреждениями культурно – досугового типа за исключением оплаты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419 818,2</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69 258,2</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86 977,9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85 357,9</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90 660,5</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87 563,7</w:t>
            </w: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205 004,1</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36 668,4</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43 216,6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39 262,3</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44 476,8</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41 380,0</w:t>
            </w:r>
          </w:p>
        </w:tc>
      </w:tr>
      <w:tr w:rsidR="007401F1" w:rsidRPr="007401F1" w:rsidTr="008D67B4">
        <w:trPr>
          <w:trHeight w:val="151"/>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214 814,1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32 589,8</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43 761,3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46 095,6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46 183,7</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46 183,7</w:t>
            </w: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1"/>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1"/>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1.2.1.2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83 606,1</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14 817,0</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17 078,3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15 503,6</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18 103,6</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18 103,6</w:t>
            </w: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23 839,7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3 023,6</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5 162,7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4 697,8</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5 477,8</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5 477,8</w:t>
            </w:r>
          </w:p>
        </w:tc>
      </w:tr>
      <w:tr w:rsidR="007401F1" w:rsidRPr="007401F1" w:rsidTr="008D67B4">
        <w:trPr>
          <w:trHeight w:val="151"/>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59 766,4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11 793,4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11 915,6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10 805,8</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12 625,8</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12 625,8</w:t>
            </w:r>
          </w:p>
        </w:tc>
      </w:tr>
      <w:tr w:rsidR="007401F1" w:rsidRPr="007401F1" w:rsidTr="008D67B4">
        <w:trPr>
          <w:trHeight w:val="151"/>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1"/>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1"/>
        </w:trPr>
        <w:tc>
          <w:tcPr>
            <w:tcW w:w="1572" w:type="dxa"/>
            <w:vMerge w:val="restart"/>
            <w:tcMar>
              <w:left w:w="108" w:type="dxa"/>
            </w:tcMar>
          </w:tcPr>
          <w:p w:rsidR="007401F1" w:rsidRPr="007401F1" w:rsidRDefault="007401F1" w:rsidP="007401F1">
            <w:pPr>
              <w:jc w:val="both"/>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Основное мероприятие 1.2.2.</w:t>
            </w:r>
          </w:p>
          <w:p w:rsidR="007401F1" w:rsidRPr="007401F1" w:rsidRDefault="007401F1" w:rsidP="007401F1">
            <w:pPr>
              <w:rPr>
                <w:rFonts w:ascii="Times New Roman" w:eastAsia="Calibri" w:hAnsi="Times New Roman" w:cs="Times New Roman"/>
                <w:sz w:val="18"/>
                <w:szCs w:val="18"/>
                <w:lang w:eastAsia="ar-SA"/>
              </w:rPr>
            </w:pP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Оказание муниципальных услуг (выполнение работ)  муниципальными организациями дополнительного образования детей в сфере культуры и искусства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288 504,9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50 401,9</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57 262,3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57 405,6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62 438,1</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60 997,0</w:t>
            </w:r>
          </w:p>
        </w:tc>
      </w:tr>
      <w:tr w:rsidR="007401F1" w:rsidRPr="007401F1" w:rsidTr="008D67B4">
        <w:trPr>
          <w:trHeight w:val="141"/>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87"/>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151"/>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144 967,6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30 804,6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28 184,4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26 207,1</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30 606,3</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29 165,2</w:t>
            </w:r>
          </w:p>
        </w:tc>
      </w:tr>
      <w:tr w:rsidR="007401F1" w:rsidRPr="007401F1" w:rsidTr="008D67B4">
        <w:trPr>
          <w:trHeight w:val="105"/>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143 537,3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19 597,3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29 077,9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31 198,5</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31 831,8</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31 831,8</w:t>
            </w:r>
          </w:p>
        </w:tc>
      </w:tr>
      <w:tr w:rsidR="007401F1" w:rsidRPr="007401F1" w:rsidTr="008D67B4">
        <w:trPr>
          <w:trHeight w:val="170"/>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08"/>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1.2.2.1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Оказание муниципальных услуг (выполнение работ)  муниципальными образованиями организациями дополнительного образования детей в сфере культуры и искусства за исключением оплаты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279 679,4</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48 593,4</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55 544,3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55 624,6</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60 679,1</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59 238,0</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142 427,9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30 425,2</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27 658,4</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25 659,0</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30 063,2</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28 622,1</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137 251,5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18 168,2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27 885,9</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29 965,6</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30 615,9</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30 615,9</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1.2.2.2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8 825,5</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1 808,5</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1 718,0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1 781,0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1 759,0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1 759,0</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2 539,7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379,4</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526,0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548,1</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543,1</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543,1</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6 285,8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1 429,1</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1 192,0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1 232,9</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1 215,9</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1 215,9</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1.2.3.</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и проведение районных мероприятий для населения</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1 688,2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180,5</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197,7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510,0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r>
      <w:tr w:rsidR="007401F1" w:rsidRPr="007401F1" w:rsidTr="008D67B4">
        <w:trPr>
          <w:trHeight w:val="83"/>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2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26"/>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1 688,2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180,5</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197,7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510,0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r>
      <w:tr w:rsidR="007401F1" w:rsidRPr="007401F1" w:rsidTr="008D67B4">
        <w:trPr>
          <w:trHeight w:val="172"/>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6"/>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96"/>
        </w:trPr>
        <w:tc>
          <w:tcPr>
            <w:tcW w:w="157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1.2.4.</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Повышение квалификации и профессиональной компетентности специалистов муниципальных учреждений сферы культуры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94"/>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64"/>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2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79"/>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5"/>
        </w:trPr>
        <w:tc>
          <w:tcPr>
            <w:tcW w:w="157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1.2.5.</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Государственная поддержка муниципальных учреждений и работников учреждений культуры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720,7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110,5</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165,8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444,4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194"/>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110,4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97,2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15"/>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110,3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97,2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37"/>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500,0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100,0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150,0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250,0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301"/>
        </w:trPr>
        <w:tc>
          <w:tcPr>
            <w:tcW w:w="157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327"/>
        </w:trPr>
        <w:tc>
          <w:tcPr>
            <w:tcW w:w="1572" w:type="dxa"/>
            <w:vMerge w:val="restart"/>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bCs/>
                <w:iCs/>
                <w:sz w:val="18"/>
                <w:szCs w:val="18"/>
                <w:lang w:eastAsia="ar-SA"/>
              </w:rPr>
              <w:t>Задача 3</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bCs/>
                <w:iCs/>
                <w:sz w:val="18"/>
                <w:szCs w:val="18"/>
                <w:lang w:eastAsia="ar-SA"/>
              </w:rPr>
              <w:t>Обеспечение реализации муниципальной программы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216 427,3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36 158,0</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41 605,1</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55 964,4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41 399,9</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41 299,9</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215 557,7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35 990,6</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41 453,8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55 784,5</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41 214,4</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41 114,4</w:t>
            </w:r>
          </w:p>
        </w:tc>
      </w:tr>
      <w:tr w:rsidR="007401F1" w:rsidRPr="007401F1" w:rsidTr="008D67B4">
        <w:trPr>
          <w:trHeight w:val="301"/>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869,6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167,4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151,3</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179,9</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185,5</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185,5</w:t>
            </w:r>
          </w:p>
        </w:tc>
      </w:tr>
      <w:tr w:rsidR="007401F1" w:rsidRPr="007401F1" w:rsidTr="008D67B4">
        <w:trPr>
          <w:trHeight w:val="230"/>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79"/>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Основное мероприятие 1.3.1.</w:t>
            </w:r>
          </w:p>
        </w:tc>
        <w:tc>
          <w:tcPr>
            <w:tcW w:w="3432" w:type="dxa"/>
            <w:vMerge w:val="restart"/>
            <w:tcMar>
              <w:left w:w="108" w:type="dxa"/>
            </w:tcMa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Руководство и управление в сфере установленных функций органов местного самоуправления (в т.ч. содержание централизованной бухгалтерии управления культуры и  МКУ «ЦОДУК»)</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216 427,3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36 158,0</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41 605,1</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55 964,4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41 399,9</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41 299,9</w:t>
            </w:r>
          </w:p>
        </w:tc>
      </w:tr>
      <w:tr w:rsidR="007401F1" w:rsidRPr="007401F1" w:rsidTr="008D67B4">
        <w:trPr>
          <w:trHeight w:val="86"/>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80"/>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215 557,7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35 990,6</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41 453,8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55 784,5</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41 214,4</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41 114,4</w:t>
            </w:r>
          </w:p>
        </w:tc>
      </w:tr>
      <w:tr w:rsidR="007401F1" w:rsidRPr="007401F1" w:rsidTr="008D67B4">
        <w:trPr>
          <w:trHeight w:val="237"/>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869,6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167,4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151,3</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179,9</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185,5</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185,5</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1.3.1.1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Руководство и управление в сфере установленных функций органов местного самоуправления (в т.ч. содержание централизованной бухгалтерии управления культуры и  МКУ «ЦОДУК»)за исключением оплаты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215 214,9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35 948,8</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41 388,9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55 707,4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41 134,9</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41 034,9</w:t>
            </w: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215 214,9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35 948,8</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41 388,9</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55 707,4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41 134,9</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41 034,9</w:t>
            </w:r>
          </w:p>
        </w:tc>
      </w:tr>
      <w:tr w:rsidR="007401F1" w:rsidRPr="007401F1" w:rsidTr="008D67B4">
        <w:trPr>
          <w:trHeight w:val="129"/>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1.3.1.2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1 212,4</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209,2</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216,2</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257,0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265,0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265,0</w:t>
            </w: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242,8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41,8</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64,9</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77,1</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79,5</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79,5</w:t>
            </w:r>
          </w:p>
        </w:tc>
      </w:tr>
      <w:tr w:rsidR="007401F1" w:rsidRPr="007401F1" w:rsidTr="008D67B4">
        <w:trPr>
          <w:trHeight w:val="129"/>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869,6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167,4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151,3</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179,9</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185,5</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185,5</w:t>
            </w:r>
          </w:p>
        </w:tc>
      </w:tr>
      <w:tr w:rsidR="007401F1" w:rsidRPr="007401F1" w:rsidTr="008D67B4">
        <w:trPr>
          <w:trHeight w:val="129"/>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val="restart"/>
            <w:tcMar>
              <w:left w:w="108"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sz w:val="18"/>
                <w:szCs w:val="18"/>
                <w:lang w:eastAsia="ar-SA"/>
              </w:rPr>
              <w:t>Основное мероприятие 1.3.2.</w:t>
            </w:r>
          </w:p>
        </w:tc>
        <w:tc>
          <w:tcPr>
            <w:tcW w:w="3432" w:type="dxa"/>
            <w:vMerge w:val="restart"/>
            <w:tcMar>
              <w:left w:w="108" w:type="dxa"/>
            </w:tcMa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sz w:val="18"/>
                <w:szCs w:val="18"/>
                <w:lang w:eastAsia="ar-SA"/>
              </w:rPr>
              <w:t>Организация взаимодействия с органами местного самоуправления МР «Сыктывдинский» и органами исполнительной власти МР по реализации муниципальной программы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6"/>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51"/>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4"/>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80"/>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58"/>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80"/>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1"/>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b/>
                <w:bCs/>
                <w:sz w:val="18"/>
                <w:szCs w:val="18"/>
                <w:lang w:eastAsia="ar-SA"/>
              </w:rPr>
            </w:pPr>
            <w:r w:rsidRPr="007401F1">
              <w:rPr>
                <w:rFonts w:ascii="Times New Roman" w:eastAsia="Calibri" w:hAnsi="Times New Roman" w:cs="Times New Roman"/>
                <w:b/>
                <w:bCs/>
                <w:sz w:val="18"/>
                <w:szCs w:val="18"/>
                <w:lang w:eastAsia="ar-SA"/>
              </w:rPr>
              <w:t>Подпрограмма 2</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b/>
                <w:bCs/>
                <w:sz w:val="18"/>
                <w:szCs w:val="18"/>
                <w:lang w:eastAsia="ar-SA"/>
              </w:rPr>
            </w:pPr>
            <w:r w:rsidRPr="007401F1">
              <w:rPr>
                <w:rFonts w:ascii="Times New Roman" w:eastAsia="Calibri" w:hAnsi="Times New Roman" w:cs="Times New Roman"/>
                <w:b/>
                <w:bCs/>
                <w:sz w:val="18"/>
                <w:szCs w:val="18"/>
                <w:lang w:eastAsia="ar-SA"/>
              </w:rPr>
              <w:t>«Развитие физической культуры и спорта»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83 543,3</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14 756,6</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16 844,4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24 159,0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14 070,5</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13 712,8</w:t>
            </w:r>
          </w:p>
        </w:tc>
      </w:tr>
      <w:tr w:rsidR="007401F1" w:rsidRPr="007401F1" w:rsidTr="008D67B4">
        <w:trPr>
          <w:trHeight w:val="223"/>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29"/>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70 414,9</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12 904,4</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14 734,2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19 285,6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11 924,2</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11 566,5</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11 203,4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1 852,2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2 110,2</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2 948,4</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2 146,3</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2 146,3</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1 925,0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1 925,0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327"/>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b/>
                <w:bCs/>
                <w:iCs/>
                <w:sz w:val="18"/>
                <w:szCs w:val="18"/>
              </w:rPr>
            </w:pPr>
            <w:r w:rsidRPr="007401F1">
              <w:rPr>
                <w:rFonts w:ascii="Times New Roman" w:eastAsia="Calibri" w:hAnsi="Times New Roman" w:cs="Times New Roman"/>
                <w:b/>
                <w:bCs/>
                <w:iCs/>
                <w:sz w:val="18"/>
                <w:szCs w:val="18"/>
              </w:rPr>
              <w:t>Задача 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b/>
                <w:bCs/>
                <w:iCs/>
                <w:sz w:val="18"/>
                <w:szCs w:val="18"/>
              </w:rPr>
            </w:pPr>
            <w:r w:rsidRPr="007401F1">
              <w:rPr>
                <w:rFonts w:ascii="Times New Roman" w:eastAsia="Calibri" w:hAnsi="Times New Roman" w:cs="Times New Roman"/>
                <w:b/>
                <w:bCs/>
                <w:iCs/>
                <w:sz w:val="18"/>
                <w:szCs w:val="18"/>
              </w:rPr>
              <w:t>«Развитие инфраструктуры физической культуры и спорта»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3 821,4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262,2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3 559,2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1 147,8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262,2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885,6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30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748,6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748,6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1 925,0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1 925,0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7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Основные </w:t>
            </w: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мероприятия 2.1.1.</w:t>
            </w:r>
          </w:p>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b/>
                <w:bCs/>
                <w:i/>
                <w:iCs/>
                <w:sz w:val="18"/>
                <w:szCs w:val="18"/>
              </w:rPr>
            </w:pP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rPr>
            </w:pPr>
          </w:p>
          <w:p w:rsidR="007401F1" w:rsidRPr="007401F1" w:rsidRDefault="007401F1" w:rsidP="007401F1">
            <w:pPr>
              <w:rPr>
                <w:rFonts w:ascii="Times New Roman" w:eastAsia="Calibri" w:hAnsi="Times New Roman" w:cs="Times New Roman"/>
                <w:b/>
                <w:bCs/>
                <w:i/>
                <w:iCs/>
                <w:sz w:val="18"/>
                <w:szCs w:val="18"/>
              </w:rPr>
            </w:pPr>
            <w:r w:rsidRPr="007401F1">
              <w:rPr>
                <w:rFonts w:ascii="Times New Roman" w:eastAsia="Calibri" w:hAnsi="Times New Roman" w:cs="Times New Roman"/>
                <w:sz w:val="18"/>
                <w:szCs w:val="18"/>
                <w:lang w:eastAsia="ar-SA"/>
              </w:rPr>
              <w:t>Строительство и реконструкция спортивных объектов для муниципальных нужд</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86"/>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3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12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129"/>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Основное </w:t>
            </w: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мероприятие 2.1.2</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Модернизация действующих муниципальных спортивных сооружений</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262,2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262,2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12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51"/>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4"/>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262,2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262,2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58"/>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327"/>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мероприятие 2.1.3</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Обеспечение муниципальных учреждений спортивной направленности спортивным оборудованием и транспортом (в том числе реализация отдельных мероприятий регионального проекта «Спорт – норма жизни» в части развития физической культуры и массового спорта).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3 559,2</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3 559,2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885,6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885,6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30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748,6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748,6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1 925,0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1 925,0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0,0</w:t>
            </w:r>
          </w:p>
        </w:tc>
      </w:tr>
      <w:tr w:rsidR="007401F1" w:rsidRPr="007401F1" w:rsidTr="008D67B4">
        <w:trPr>
          <w:trHeight w:val="27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Мероприятие 2.1.4</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Реализации проектов по "Народному бюджету" в сфере физической культуры  и спорта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8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37"/>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b/>
                <w:bCs/>
                <w:iCs/>
                <w:sz w:val="18"/>
                <w:szCs w:val="18"/>
              </w:rPr>
            </w:pPr>
            <w:r w:rsidRPr="007401F1">
              <w:rPr>
                <w:rFonts w:ascii="Times New Roman" w:eastAsia="Calibri" w:hAnsi="Times New Roman" w:cs="Times New Roman"/>
                <w:b/>
                <w:bCs/>
                <w:iCs/>
                <w:sz w:val="18"/>
                <w:szCs w:val="18"/>
              </w:rPr>
              <w:t>Задача 2</w:t>
            </w:r>
          </w:p>
        </w:tc>
        <w:tc>
          <w:tcPr>
            <w:tcW w:w="3432" w:type="dxa"/>
            <w:vMerge w:val="restart"/>
            <w:tcMar>
              <w:left w:w="108" w:type="dxa"/>
            </w:tcMar>
          </w:tcPr>
          <w:p w:rsidR="007401F1" w:rsidRPr="007401F1" w:rsidRDefault="007401F1" w:rsidP="007401F1">
            <w:pPr>
              <w:widowControl w:val="0"/>
              <w:jc w:val="both"/>
              <w:rPr>
                <w:rFonts w:ascii="Times New Roman" w:eastAsia="Calibri" w:hAnsi="Times New Roman" w:cs="Times New Roman"/>
                <w:b/>
                <w:bCs/>
                <w:iCs/>
                <w:sz w:val="18"/>
                <w:szCs w:val="18"/>
              </w:rPr>
            </w:pPr>
            <w:r w:rsidRPr="007401F1">
              <w:rPr>
                <w:rFonts w:ascii="Times New Roman" w:eastAsia="Calibri" w:hAnsi="Times New Roman" w:cs="Times New Roman"/>
                <w:b/>
                <w:bCs/>
                <w:iCs/>
                <w:sz w:val="18"/>
                <w:szCs w:val="18"/>
              </w:rPr>
              <w:t>Обеспечение деятельности учреждений, осуществляющих физкультурно-спортивную работу с населением</w:t>
            </w:r>
          </w:p>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75 965,4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13 563,5</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16 081,4</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19 337,2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13 670,5</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13 312,8</w:t>
            </w:r>
          </w:p>
        </w:tc>
      </w:tr>
      <w:tr w:rsidR="007401F1" w:rsidRPr="007401F1" w:rsidTr="008D67B4">
        <w:trPr>
          <w:trHeight w:val="12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5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4"/>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65 510,6</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11 711,3</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13 971,2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17 137,4</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11 524,2</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11 166,5</w:t>
            </w:r>
          </w:p>
        </w:tc>
      </w:tr>
      <w:tr w:rsidR="007401F1" w:rsidRPr="007401F1" w:rsidTr="008D67B4">
        <w:trPr>
          <w:trHeight w:val="124"/>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10 454,8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1 852,2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2 110,2</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2 199,8</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2 146,3</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2 146,3</w:t>
            </w:r>
          </w:p>
        </w:tc>
      </w:tr>
      <w:tr w:rsidR="007401F1" w:rsidRPr="007401F1" w:rsidTr="008D67B4">
        <w:trPr>
          <w:trHeight w:val="19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7"/>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Основные </w:t>
            </w: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мероприятия 2.2.1.</w:t>
            </w:r>
          </w:p>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b/>
                <w:bCs/>
                <w:i/>
                <w:iCs/>
                <w:sz w:val="18"/>
                <w:szCs w:val="18"/>
              </w:rPr>
            </w:pP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rPr>
            </w:pPr>
          </w:p>
          <w:p w:rsidR="007401F1" w:rsidRPr="007401F1" w:rsidRDefault="007401F1" w:rsidP="007401F1">
            <w:pPr>
              <w:rPr>
                <w:rFonts w:ascii="Times New Roman" w:eastAsia="Calibri" w:hAnsi="Times New Roman" w:cs="Times New Roman"/>
                <w:b/>
                <w:bCs/>
                <w:i/>
                <w:iCs/>
                <w:sz w:val="18"/>
                <w:szCs w:val="18"/>
              </w:rPr>
            </w:pPr>
            <w:r w:rsidRPr="007401F1">
              <w:rPr>
                <w:rFonts w:ascii="Times New Roman" w:eastAsia="Calibri" w:hAnsi="Times New Roman" w:cs="Times New Roman"/>
                <w:sz w:val="18"/>
                <w:szCs w:val="18"/>
                <w:lang w:eastAsia="ar-SA"/>
              </w:rPr>
              <w:t>Оказание муниципальных услуг (выполнение работ) учреждениями физкультурно-спортивной направленности</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73 521,6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13 363,5</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15 109,6</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18 065,2</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13 670,5</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13 312,8</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63 066,8</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11 511,3</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12 999,4</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15 865,4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11 524,2</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11 166,5</w:t>
            </w:r>
          </w:p>
        </w:tc>
      </w:tr>
      <w:tr w:rsidR="007401F1" w:rsidRPr="007401F1" w:rsidTr="008D67B4">
        <w:trPr>
          <w:trHeight w:val="30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10 454,8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1 852,2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2 110,2</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2 199,8</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2 146,3</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lang w:eastAsia="ar-SA"/>
              </w:rPr>
              <w:t>2 146,3</w:t>
            </w:r>
          </w:p>
        </w:tc>
      </w:tr>
      <w:tr w:rsidR="007401F1" w:rsidRPr="007401F1" w:rsidTr="008D67B4">
        <w:trPr>
          <w:trHeight w:val="2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7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2.2.1.1</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Оказание муниципальных услуг (выполнение работ)  учреждениями физкультурно-спортивной направленности за исключением оплаты </w:t>
            </w:r>
            <w:r w:rsidRPr="007401F1">
              <w:rPr>
                <w:rFonts w:ascii="Times New Roman" w:eastAsia="Calibri" w:hAnsi="Times New Roman" w:cs="Times New Roman"/>
                <w:sz w:val="18"/>
                <w:szCs w:val="18"/>
              </w:rPr>
              <w:lastRenderedPageBreak/>
              <w:t>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lastRenderedPageBreak/>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66 479,6</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12 104,1</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13 801,0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16 499,2</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12 216,5</w:t>
            </w:r>
          </w:p>
        </w:tc>
        <w:tc>
          <w:tcPr>
            <w:tcW w:w="1247"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11 858,8</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61 032,5</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11 246,9</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12 599,5</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15 385,8</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11 079,0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10 721,3</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5 447,1</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857,2</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1 201,5</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1 113,4</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1 137,5</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1 137,5</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мероприятие 2.2.1.2</w:t>
            </w:r>
          </w:p>
        </w:tc>
        <w:tc>
          <w:tcPr>
            <w:tcW w:w="3432" w:type="dxa"/>
            <w:vMerge w:val="restart"/>
            <w:tcMar>
              <w:left w:w="108" w:type="dxa"/>
            </w:tcMa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Оплата муниципальными учреждениями расходов по коммунальным услугам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7 042,0</w:t>
            </w:r>
          </w:p>
        </w:tc>
        <w:tc>
          <w:tcPr>
            <w:tcW w:w="1122"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1 259,4</w:t>
            </w:r>
          </w:p>
        </w:tc>
        <w:tc>
          <w:tcPr>
            <w:tcW w:w="1256" w:type="dxa"/>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1 308,6</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1 566,0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1 454,0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1 454,0</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b/>
                <w:sz w:val="18"/>
                <w:szCs w:val="18"/>
              </w:rPr>
            </w:pP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2 034,3</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264,4</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399,9</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479,6</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445,2</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bCs/>
                <w:iCs/>
                <w:sz w:val="18"/>
                <w:szCs w:val="18"/>
                <w:lang w:eastAsia="ar-SA"/>
              </w:rPr>
              <w:t>445,2</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5 007,7</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995,0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908,7</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1 086,4</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1 008,8</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1 008,8</w:t>
            </w:r>
          </w:p>
        </w:tc>
      </w:tr>
      <w:tr w:rsidR="007401F1" w:rsidRPr="007401F1" w:rsidTr="008D67B4">
        <w:trPr>
          <w:trHeight w:val="172"/>
        </w:trPr>
        <w:tc>
          <w:tcPr>
            <w:tcW w:w="157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ind w:firstLine="72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432" w:type="dxa"/>
            <w:vMerge/>
            <w:tcMar>
              <w:left w:w="108" w:type="dxa"/>
            </w:tcMar>
          </w:tcPr>
          <w:p w:rsidR="007401F1" w:rsidRPr="007401F1" w:rsidRDefault="007401F1" w:rsidP="007401F1">
            <w:pPr>
              <w:widowControl w:val="0"/>
              <w:rPr>
                <w:rFonts w:ascii="Times New Roman" w:eastAsia="Calibri" w:hAnsi="Times New Roman" w:cs="Times New Roman"/>
                <w:sz w:val="18"/>
                <w:szCs w:val="18"/>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 деятельности</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мероприятие 2.2.2.</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 Укрепление материально-технической базы,  учреждений физкультурно-спортивной направленности (в том числе реализация отдельных мероприятий регионального проекта «Спорт – норма жизни» в части развития физической культуры и массового спорта), обеспечение  первичных мер пожарной и антитеррористической безопасности</w:t>
            </w:r>
          </w:p>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2 443,8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200,0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971,8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1 272,0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r>
      <w:tr w:rsidR="007401F1" w:rsidRPr="007401F1" w:rsidTr="008D67B4">
        <w:trPr>
          <w:trHeight w:val="8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2 443,8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200,0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971,8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1 272,0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r>
      <w:tr w:rsidR="007401F1" w:rsidRPr="007401F1" w:rsidTr="008D67B4">
        <w:trPr>
          <w:trHeight w:val="23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6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41"/>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Мероприятия 2.2.2.1.</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Создание безопасных условий в организациях в сфере физической культуры и спорта</w:t>
            </w: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65"/>
        </w:trPr>
        <w:tc>
          <w:tcPr>
            <w:tcW w:w="157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315"/>
        </w:trPr>
        <w:tc>
          <w:tcPr>
            <w:tcW w:w="157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285"/>
        </w:trPr>
        <w:tc>
          <w:tcPr>
            <w:tcW w:w="157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85"/>
        </w:trPr>
        <w:tc>
          <w:tcPr>
            <w:tcW w:w="157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95"/>
        </w:trPr>
        <w:tc>
          <w:tcPr>
            <w:tcW w:w="157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95"/>
        </w:trPr>
        <w:tc>
          <w:tcPr>
            <w:tcW w:w="157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59"/>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bCs/>
                <w:iCs/>
                <w:sz w:val="18"/>
                <w:szCs w:val="18"/>
                <w:lang w:eastAsia="ar-SA"/>
              </w:rPr>
              <w:t>Мероприятия 2.2.2.2.</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Укрепление материально-технической базы</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2 443,8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200,0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971,8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1 272,0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08"/>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327"/>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123"/>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2 443,8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200,0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971,8</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1 272,0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65"/>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41"/>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4"/>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bCs/>
                <w:iCs/>
                <w:sz w:val="18"/>
                <w:szCs w:val="18"/>
                <w:lang w:eastAsia="ar-SA"/>
              </w:rPr>
              <w:t>Мероприятия 2.2.2.3.</w:t>
            </w:r>
          </w:p>
        </w:tc>
        <w:tc>
          <w:tcPr>
            <w:tcW w:w="3432" w:type="dxa"/>
            <w:vMerge w:val="restart"/>
            <w:tcMar>
              <w:left w:w="108" w:type="dxa"/>
            </w:tcMar>
            <w:vAlign w:val="center"/>
          </w:tcPr>
          <w:p w:rsidR="007401F1" w:rsidRPr="007401F1" w:rsidRDefault="007401F1" w:rsidP="007401F1">
            <w:pPr>
              <w:shd w:val="clear" w:color="auto" w:fill="FFFFFF"/>
              <w:rPr>
                <w:rFonts w:ascii="Times New Roman" w:eastAsia="Times New Roman" w:hAnsi="Times New Roman" w:cs="Times New Roman"/>
                <w:sz w:val="18"/>
                <w:szCs w:val="18"/>
              </w:rPr>
            </w:pPr>
            <w:r w:rsidRPr="007401F1">
              <w:rPr>
                <w:rFonts w:ascii="Times New Roman" w:eastAsia="Times New Roman" w:hAnsi="Times New Roman" w:cs="Times New Roman"/>
                <w:sz w:val="18"/>
                <w:szCs w:val="18"/>
              </w:rPr>
              <w:t>Реализация отдельных мероприятий ведомственного проекта</w:t>
            </w: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Times New Roman" w:hAnsi="Times New Roman" w:cs="Times New Roman"/>
                <w:sz w:val="18"/>
                <w:szCs w:val="18"/>
              </w:rPr>
              <w:t xml:space="preserve">«Модернизация и укрепление </w:t>
            </w:r>
            <w:r w:rsidRPr="007401F1">
              <w:rPr>
                <w:rFonts w:ascii="Times New Roman" w:eastAsia="Times New Roman" w:hAnsi="Times New Roman" w:cs="Times New Roman"/>
                <w:sz w:val="18"/>
                <w:szCs w:val="18"/>
              </w:rPr>
              <w:lastRenderedPageBreak/>
              <w:t>материально-технической базы организаций физкультурно-спортивной направленности в Республике Коми» в части оснащения объектов спортивной инфраструктуры спортивно-технологическим оборудованием</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lastRenderedPageBreak/>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Бюджет муниципального образования, из </w:t>
            </w:r>
            <w:r w:rsidRPr="007401F1">
              <w:rPr>
                <w:rFonts w:ascii="Times New Roman" w:eastAsia="Calibri" w:hAnsi="Times New Roman" w:cs="Times New Roman"/>
                <w:sz w:val="18"/>
                <w:szCs w:val="18"/>
              </w:rPr>
              <w:lastRenderedPageBreak/>
              <w:t>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14"/>
        </w:trPr>
        <w:tc>
          <w:tcPr>
            <w:tcW w:w="1572" w:type="dxa"/>
            <w:vMerge/>
            <w:tcMar>
              <w:left w:w="108" w:type="dxa"/>
            </w:tcMar>
            <w:vAlign w:val="center"/>
          </w:tcPr>
          <w:p w:rsidR="007401F1" w:rsidRPr="007401F1" w:rsidRDefault="007401F1" w:rsidP="007401F1">
            <w:pPr>
              <w:rPr>
                <w:rFonts w:ascii="Times New Roman" w:eastAsia="Calibri" w:hAnsi="Times New Roman" w:cs="Times New Roman"/>
                <w:sz w:val="18"/>
                <w:szCs w:val="18"/>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19"/>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b/>
                <w:bCs/>
                <w:iCs/>
                <w:sz w:val="18"/>
                <w:szCs w:val="18"/>
                <w:lang w:eastAsia="ar-SA"/>
              </w:rPr>
              <w:t>Задача 3</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b/>
                <w:bCs/>
                <w:iCs/>
                <w:sz w:val="18"/>
                <w:szCs w:val="18"/>
                <w:lang w:eastAsia="ar-SA"/>
              </w:rPr>
              <w:t xml:space="preserve">Развитие кадрового потенциала и обеспечение квалифицированными кадрами учреждений физической культуры и массового спорта </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301"/>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7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мероприятия 2.3.1.</w:t>
            </w:r>
          </w:p>
          <w:p w:rsidR="007401F1" w:rsidRPr="007401F1" w:rsidRDefault="007401F1" w:rsidP="007401F1">
            <w:pPr>
              <w:widowControl w:val="0"/>
              <w:rPr>
                <w:rFonts w:ascii="Times New Roman" w:eastAsia="Calibri" w:hAnsi="Times New Roman" w:cs="Times New Roman"/>
                <w:sz w:val="18"/>
                <w:szCs w:val="18"/>
              </w:rPr>
            </w:pPr>
          </w:p>
          <w:p w:rsidR="007401F1" w:rsidRPr="007401F1" w:rsidRDefault="007401F1" w:rsidP="007401F1">
            <w:pPr>
              <w:rPr>
                <w:rFonts w:ascii="Times New Roman" w:eastAsia="Calibri" w:hAnsi="Times New Roman" w:cs="Times New Roman"/>
                <w:b/>
                <w:bCs/>
                <w:i/>
                <w:iCs/>
                <w:sz w:val="18"/>
                <w:szCs w:val="18"/>
              </w:rPr>
            </w:pP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lang w:eastAsia="ar-SA"/>
              </w:rPr>
            </w:pPr>
          </w:p>
          <w:p w:rsidR="007401F1" w:rsidRPr="007401F1" w:rsidRDefault="007401F1" w:rsidP="007401F1">
            <w:pPr>
              <w:rPr>
                <w:rFonts w:ascii="Times New Roman" w:eastAsia="Calibri" w:hAnsi="Times New Roman" w:cs="Times New Roman"/>
                <w:b/>
                <w:bCs/>
                <w:i/>
                <w:iCs/>
                <w:sz w:val="18"/>
                <w:szCs w:val="18"/>
                <w:lang w:eastAsia="ar-SA"/>
              </w:rPr>
            </w:pPr>
            <w:r w:rsidRPr="007401F1">
              <w:rPr>
                <w:rFonts w:ascii="Times New Roman" w:eastAsia="Calibri" w:hAnsi="Times New Roman" w:cs="Times New Roman"/>
                <w:sz w:val="18"/>
                <w:szCs w:val="18"/>
                <w:lang w:eastAsia="ar-SA"/>
              </w:rPr>
              <w:t xml:space="preserve">Организация подготовки и переподготовки специалистов в сфере физической культуры и спорта  </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8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3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b/>
                <w:bCs/>
                <w:iCs/>
                <w:sz w:val="18"/>
                <w:szCs w:val="18"/>
              </w:rPr>
            </w:pPr>
            <w:r w:rsidRPr="007401F1">
              <w:rPr>
                <w:rFonts w:ascii="Times New Roman" w:eastAsia="Calibri" w:hAnsi="Times New Roman" w:cs="Times New Roman"/>
                <w:b/>
                <w:bCs/>
                <w:iCs/>
                <w:sz w:val="18"/>
                <w:szCs w:val="18"/>
              </w:rPr>
              <w:t>Задача 4</w:t>
            </w:r>
          </w:p>
        </w:tc>
        <w:tc>
          <w:tcPr>
            <w:tcW w:w="3432" w:type="dxa"/>
            <w:vMerge w:val="restart"/>
            <w:tcMar>
              <w:left w:w="108" w:type="dxa"/>
            </w:tcMar>
          </w:tcPr>
          <w:p w:rsidR="007401F1" w:rsidRPr="007401F1" w:rsidRDefault="007401F1" w:rsidP="007401F1">
            <w:pPr>
              <w:rPr>
                <w:rFonts w:ascii="Times New Roman" w:eastAsia="Calibri" w:hAnsi="Times New Roman" w:cs="Times New Roman"/>
                <w:b/>
                <w:bCs/>
                <w:iCs/>
                <w:sz w:val="18"/>
                <w:szCs w:val="18"/>
                <w:lang w:eastAsia="ar-SA"/>
              </w:rPr>
            </w:pPr>
            <w:r w:rsidRPr="007401F1">
              <w:rPr>
                <w:rFonts w:ascii="Times New Roman" w:eastAsia="Calibri" w:hAnsi="Times New Roman" w:cs="Times New Roman"/>
                <w:b/>
                <w:bCs/>
                <w:iCs/>
                <w:sz w:val="18"/>
                <w:szCs w:val="18"/>
                <w:lang w:eastAsia="ar-SA"/>
              </w:rPr>
              <w:t>Вовлечение всех категорий населения МР "Сыктывдинский" в массовые физкультурные и спортивные мероприятия</w:t>
            </w:r>
            <w:r w:rsidRPr="007401F1">
              <w:rPr>
                <w:rFonts w:ascii="Calibri" w:eastAsia="Calibri" w:hAnsi="Calibri" w:cs="Calibri"/>
                <w:sz w:val="18"/>
                <w:szCs w:val="18"/>
              </w:rPr>
              <w:t xml:space="preserve"> </w:t>
            </w:r>
          </w:p>
          <w:p w:rsidR="007401F1" w:rsidRPr="007401F1" w:rsidRDefault="007401F1" w:rsidP="007401F1">
            <w:pPr>
              <w:rPr>
                <w:rFonts w:ascii="Times New Roman" w:eastAsia="Calibri" w:hAnsi="Times New Roman" w:cs="Times New Roman"/>
                <w:b/>
                <w:bCs/>
                <w:iCs/>
                <w:sz w:val="18"/>
                <w:szCs w:val="18"/>
                <w:lang w:eastAsia="ar-SA"/>
              </w:rPr>
            </w:pPr>
          </w:p>
          <w:p w:rsidR="007401F1" w:rsidRPr="007401F1" w:rsidRDefault="007401F1" w:rsidP="007401F1">
            <w:pPr>
              <w:rPr>
                <w:rFonts w:ascii="Times New Roman" w:eastAsia="Calibri" w:hAnsi="Times New Roman" w:cs="Times New Roman"/>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3 706,5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880,9</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763,0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1 262,6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r>
      <w:tr w:rsidR="007401F1" w:rsidRPr="007401F1" w:rsidTr="008D67B4">
        <w:trPr>
          <w:trHeight w:val="12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5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4"/>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3 706,5</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880,9</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763,0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1 262,6</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400,0</w:t>
            </w:r>
          </w:p>
        </w:tc>
      </w:tr>
      <w:tr w:rsidR="007401F1" w:rsidRPr="007401F1" w:rsidTr="008D67B4">
        <w:trPr>
          <w:trHeight w:val="11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58"/>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327"/>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b/>
                <w:bCs/>
                <w:i/>
                <w:iCs/>
                <w:sz w:val="18"/>
                <w:szCs w:val="18"/>
              </w:rPr>
            </w:pPr>
            <w:r w:rsidRPr="007401F1">
              <w:rPr>
                <w:rFonts w:ascii="Times New Roman" w:eastAsia="Calibri" w:hAnsi="Times New Roman" w:cs="Times New Roman"/>
                <w:sz w:val="18"/>
                <w:szCs w:val="18"/>
                <w:lang w:eastAsia="ar-SA"/>
              </w:rPr>
              <w:t>мероприятия 2.4.1</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b/>
                <w:bCs/>
                <w:i/>
                <w:iCs/>
                <w:sz w:val="18"/>
                <w:szCs w:val="18"/>
                <w:lang w:eastAsia="ar-SA"/>
              </w:rPr>
            </w:pPr>
          </w:p>
          <w:p w:rsidR="007401F1" w:rsidRPr="007401F1" w:rsidRDefault="007401F1" w:rsidP="007401F1">
            <w:pPr>
              <w:rPr>
                <w:rFonts w:ascii="Times New Roman" w:eastAsia="Calibri" w:hAnsi="Times New Roman" w:cs="Times New Roman"/>
                <w:b/>
                <w:bCs/>
                <w:i/>
                <w:iCs/>
                <w:sz w:val="18"/>
                <w:szCs w:val="18"/>
                <w:lang w:eastAsia="ar-SA"/>
              </w:rPr>
            </w:pPr>
            <w:r w:rsidRPr="007401F1">
              <w:rPr>
                <w:rFonts w:ascii="Times New Roman" w:eastAsia="Calibri" w:hAnsi="Times New Roman" w:cs="Times New Roman"/>
                <w:sz w:val="18"/>
                <w:szCs w:val="18"/>
                <w:lang w:eastAsia="ar-SA"/>
              </w:rPr>
              <w:t>Организация, проведение официальных физкультурно-оздоровительных и спортивных мероприятий для населения, в том числе для лиц с ограниченными возможностями здоровья</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366,2</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71,0</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175,2</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35,0</w:t>
            </w:r>
          </w:p>
        </w:tc>
      </w:tr>
      <w:tr w:rsidR="007401F1" w:rsidRPr="007401F1" w:rsidTr="008D67B4">
        <w:trPr>
          <w:trHeight w:val="172"/>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366,2</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71,0</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50,0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175,2</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35,0</w:t>
            </w:r>
          </w:p>
        </w:tc>
      </w:tr>
      <w:tr w:rsidR="007401F1" w:rsidRPr="007401F1" w:rsidTr="008D67B4">
        <w:trPr>
          <w:trHeight w:val="30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79"/>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lastRenderedPageBreak/>
              <w:t>мероприятия 2.4.2</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 xml:space="preserve">Организация, проведение официальных </w:t>
            </w:r>
            <w:r w:rsidRPr="007401F1">
              <w:rPr>
                <w:rFonts w:ascii="Times New Roman" w:eastAsia="Calibri" w:hAnsi="Times New Roman" w:cs="Times New Roman"/>
                <w:sz w:val="18"/>
                <w:szCs w:val="18"/>
                <w:lang w:eastAsia="ar-SA"/>
              </w:rPr>
              <w:lastRenderedPageBreak/>
              <w:t>муниципальных соревнований для выявления перспективных и талантливых спортсменов</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lastRenderedPageBreak/>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1 682,4</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260,0</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480,0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642,4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150,0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150,0</w:t>
            </w:r>
          </w:p>
        </w:tc>
      </w:tr>
      <w:tr w:rsidR="007401F1" w:rsidRPr="007401F1" w:rsidTr="008D67B4">
        <w:trPr>
          <w:trHeight w:val="8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7"/>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1 682,4</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260,0</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480,0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642,4</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150,0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150,0</w:t>
            </w:r>
          </w:p>
        </w:tc>
      </w:tr>
      <w:tr w:rsidR="007401F1" w:rsidRPr="007401F1" w:rsidTr="008D67B4">
        <w:trPr>
          <w:trHeight w:val="237"/>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3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29"/>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мероприятия 2.4.3</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Участие сборных команд района в республиканских соревнованиях</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1 042,2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397,0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133,0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242,2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135,0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135,0</w:t>
            </w:r>
          </w:p>
        </w:tc>
      </w:tr>
      <w:tr w:rsidR="007401F1" w:rsidRPr="007401F1" w:rsidTr="008D67B4">
        <w:trPr>
          <w:trHeight w:val="12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51"/>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04"/>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1 042,2</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397,0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133,0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242,2</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135,0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135,0</w:t>
            </w:r>
          </w:p>
        </w:tc>
      </w:tr>
      <w:tr w:rsidR="007401F1" w:rsidRPr="007401F1" w:rsidTr="008D67B4">
        <w:trPr>
          <w:trHeight w:val="18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58"/>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16"/>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03"/>
        </w:trPr>
        <w:tc>
          <w:tcPr>
            <w:tcW w:w="157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rPr>
            </w:pPr>
          </w:p>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lang w:eastAsia="ar-SA"/>
              </w:rPr>
              <w:t>мероприятия 2.4.4</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p>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Организация и проведение учебно-тренировочных сборов для сборных команд района</w:t>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615,7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152,9</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100,0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202,8</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80,0</w:t>
            </w:r>
          </w:p>
        </w:tc>
      </w:tr>
      <w:tr w:rsidR="007401F1" w:rsidRPr="007401F1" w:rsidTr="008D67B4">
        <w:trPr>
          <w:trHeight w:val="172"/>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21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615,7</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152,9</w:t>
            </w:r>
          </w:p>
        </w:tc>
        <w:tc>
          <w:tcPr>
            <w:tcW w:w="125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100,0</w:t>
            </w:r>
          </w:p>
        </w:tc>
        <w:tc>
          <w:tcPr>
            <w:tcW w:w="1122"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202,8</w:t>
            </w:r>
          </w:p>
        </w:tc>
        <w:tc>
          <w:tcPr>
            <w:tcW w:w="996"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80,0</w:t>
            </w:r>
          </w:p>
        </w:tc>
        <w:tc>
          <w:tcPr>
            <w:tcW w:w="1247" w:type="dxa"/>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r w:rsidRPr="007401F1">
              <w:rPr>
                <w:rFonts w:ascii="Times New Roman" w:eastAsia="Calibri" w:hAnsi="Times New Roman" w:cs="Times New Roman"/>
                <w:bCs/>
                <w:iCs/>
                <w:sz w:val="18"/>
                <w:szCs w:val="18"/>
                <w:lang w:eastAsia="ar-SA"/>
              </w:rPr>
              <w:t>80,0</w:t>
            </w:r>
          </w:p>
        </w:tc>
      </w:tr>
      <w:tr w:rsidR="007401F1" w:rsidRPr="007401F1" w:rsidTr="008D67B4">
        <w:trPr>
          <w:trHeight w:val="105"/>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230"/>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505"/>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rPr>
            </w:pPr>
            <w:r w:rsidRPr="007401F1">
              <w:rPr>
                <w:rFonts w:ascii="Times New Roman" w:eastAsia="Calibri" w:hAnsi="Times New Roman" w:cs="Times New Roman"/>
                <w:sz w:val="18"/>
                <w:szCs w:val="18"/>
              </w:rPr>
              <w:t>0,0</w:t>
            </w:r>
          </w:p>
        </w:tc>
      </w:tr>
      <w:tr w:rsidR="007401F1" w:rsidRPr="007401F1" w:rsidTr="008D67B4">
        <w:trPr>
          <w:trHeight w:val="113"/>
        </w:trPr>
        <w:tc>
          <w:tcPr>
            <w:tcW w:w="1572" w:type="dxa"/>
            <w:vMerge w:val="restart"/>
            <w:tcMar>
              <w:left w:w="108" w:type="dxa"/>
            </w:tcMar>
          </w:tcPr>
          <w:p w:rsidR="007401F1" w:rsidRPr="007401F1" w:rsidRDefault="007401F1" w:rsidP="007401F1">
            <w:pPr>
              <w:widowControl w:val="0"/>
              <w:rPr>
                <w:rFonts w:ascii="Times New Roman" w:eastAsia="Calibri" w:hAnsi="Times New Roman" w:cs="Times New Roman"/>
                <w:b/>
                <w:bCs/>
                <w:iCs/>
                <w:sz w:val="18"/>
                <w:szCs w:val="18"/>
              </w:rPr>
            </w:pPr>
            <w:r w:rsidRPr="007401F1">
              <w:rPr>
                <w:rFonts w:ascii="Times New Roman" w:eastAsia="Calibri" w:hAnsi="Times New Roman" w:cs="Times New Roman"/>
                <w:b/>
                <w:bCs/>
                <w:iCs/>
                <w:sz w:val="18"/>
                <w:szCs w:val="18"/>
              </w:rPr>
              <w:t>Задача 5</w:t>
            </w:r>
          </w:p>
        </w:tc>
        <w:tc>
          <w:tcPr>
            <w:tcW w:w="3432" w:type="dxa"/>
            <w:vMerge w:val="restart"/>
            <w:tcMar>
              <w:left w:w="108" w:type="dxa"/>
            </w:tcMar>
          </w:tcPr>
          <w:p w:rsidR="007401F1" w:rsidRPr="007401F1" w:rsidRDefault="007401F1" w:rsidP="007401F1">
            <w:pPr>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rPr>
              <w:t>Повышение вовлеченности граждан пожилого возраста в спортивную деятельность для развития их активности и самореализации, укрепление взаимосвязи поколений</w:t>
            </w:r>
          </w:p>
          <w:p w:rsidR="007401F1" w:rsidRPr="007401F1" w:rsidRDefault="007401F1" w:rsidP="007401F1">
            <w:pPr>
              <w:tabs>
                <w:tab w:val="left" w:pos="949"/>
              </w:tabs>
              <w:rPr>
                <w:rFonts w:ascii="Times New Roman" w:eastAsia="Calibri" w:hAnsi="Times New Roman" w:cs="Times New Roman"/>
                <w:b/>
                <w:sz w:val="18"/>
                <w:szCs w:val="18"/>
                <w:lang w:eastAsia="ar-SA"/>
              </w:rPr>
            </w:pPr>
            <w:r w:rsidRPr="007401F1">
              <w:rPr>
                <w:rFonts w:ascii="Times New Roman" w:eastAsia="Calibri" w:hAnsi="Times New Roman" w:cs="Times New Roman"/>
                <w:b/>
                <w:sz w:val="18"/>
                <w:szCs w:val="18"/>
                <w:lang w:eastAsia="ar-SA"/>
              </w:rPr>
              <w:tab/>
            </w: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r>
      <w:tr w:rsidR="007401F1" w:rsidRPr="007401F1" w:rsidTr="008D67B4">
        <w:trPr>
          <w:trHeight w:val="113"/>
        </w:trPr>
        <w:tc>
          <w:tcPr>
            <w:tcW w:w="1572" w:type="dxa"/>
            <w:vMerge w:val="restart"/>
            <w:tcMar>
              <w:left w:w="108" w:type="dxa"/>
            </w:tcMar>
            <w:vAlign w:val="center"/>
          </w:tcPr>
          <w:p w:rsidR="007401F1" w:rsidRPr="007401F1" w:rsidRDefault="007401F1" w:rsidP="007401F1">
            <w:pPr>
              <w:widowControl w:val="0"/>
              <w:rPr>
                <w:rFonts w:ascii="Times New Roman" w:eastAsia="Calibri" w:hAnsi="Times New Roman" w:cs="Times New Roman"/>
                <w:sz w:val="18"/>
                <w:szCs w:val="18"/>
              </w:rPr>
            </w:pPr>
            <w:r w:rsidRPr="007401F1">
              <w:rPr>
                <w:rFonts w:ascii="Times New Roman" w:eastAsia="Calibri" w:hAnsi="Times New Roman" w:cs="Times New Roman"/>
                <w:sz w:val="18"/>
                <w:szCs w:val="18"/>
              </w:rPr>
              <w:t xml:space="preserve">Основное </w:t>
            </w:r>
          </w:p>
          <w:p w:rsidR="007401F1" w:rsidRPr="007401F1" w:rsidRDefault="007401F1" w:rsidP="007401F1">
            <w:pPr>
              <w:rPr>
                <w:rFonts w:ascii="Times New Roman" w:eastAsia="Calibri" w:hAnsi="Times New Roman" w:cs="Times New Roman"/>
                <w:b/>
                <w:bCs/>
                <w:i/>
                <w:iCs/>
                <w:sz w:val="18"/>
                <w:szCs w:val="18"/>
              </w:rPr>
            </w:pPr>
            <w:r w:rsidRPr="007401F1">
              <w:rPr>
                <w:rFonts w:ascii="Times New Roman" w:eastAsia="Calibri" w:hAnsi="Times New Roman" w:cs="Times New Roman"/>
                <w:sz w:val="18"/>
                <w:szCs w:val="18"/>
                <w:lang w:eastAsia="ar-SA"/>
              </w:rPr>
              <w:t>мероприятия 2.5.1</w:t>
            </w:r>
          </w:p>
        </w:tc>
        <w:tc>
          <w:tcPr>
            <w:tcW w:w="3432" w:type="dxa"/>
            <w:vMerge w:val="restart"/>
            <w:tcMar>
              <w:left w:w="108" w:type="dxa"/>
            </w:tcMar>
            <w:vAlign w:val="center"/>
          </w:tcPr>
          <w:p w:rsidR="007401F1" w:rsidRPr="007401F1" w:rsidRDefault="007401F1" w:rsidP="007401F1">
            <w:pP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Награждение ветеранов спорта в рамках спортивного праздника</w:t>
            </w:r>
            <w:r w:rsidRPr="007401F1">
              <w:rPr>
                <w:rFonts w:ascii="Times New Roman" w:eastAsia="Calibri" w:hAnsi="Times New Roman" w:cs="Times New Roman"/>
                <w:sz w:val="18"/>
                <w:szCs w:val="18"/>
              </w:rPr>
              <w:t>, посвященного Всероссийскому Дню физкультурника</w:t>
            </w:r>
          </w:p>
          <w:p w:rsidR="007401F1" w:rsidRPr="007401F1" w:rsidRDefault="007401F1" w:rsidP="007401F1">
            <w:pPr>
              <w:rPr>
                <w:rFonts w:ascii="Times New Roman" w:eastAsia="Calibri" w:hAnsi="Times New Roman" w:cs="Times New Roman"/>
                <w:b/>
                <w:bCs/>
                <w:i/>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Всего:</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rPr>
          <w:trHeight w:val="113"/>
        </w:trPr>
        <w:tc>
          <w:tcPr>
            <w:tcW w:w="1572" w:type="dxa"/>
            <w:vMerge/>
            <w:tcMar>
              <w:left w:w="108" w:type="dxa"/>
            </w:tcMa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в том числе:</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Бюджет муниципального образования, из них за счет средств</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местного бюджета</w:t>
            </w:r>
          </w:p>
        </w:tc>
        <w:tc>
          <w:tcPr>
            <w:tcW w:w="1548"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50,0</w:t>
            </w:r>
          </w:p>
        </w:tc>
        <w:tc>
          <w:tcPr>
            <w:tcW w:w="125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122"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996"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c>
          <w:tcPr>
            <w:tcW w:w="1247" w:type="dxa"/>
            <w:tcMar>
              <w:left w:w="108" w:type="dxa"/>
            </w:tcMar>
          </w:tcPr>
          <w:p w:rsidR="007401F1" w:rsidRPr="007401F1" w:rsidRDefault="007401F1" w:rsidP="007401F1">
            <w:pPr>
              <w:jc w:val="center"/>
              <w:rPr>
                <w:rFonts w:ascii="Times New Roman" w:eastAsia="Calibri" w:hAnsi="Times New Roman" w:cs="Times New Roman"/>
                <w:sz w:val="18"/>
                <w:szCs w:val="18"/>
                <w:lang w:eastAsia="ar-SA"/>
              </w:rPr>
            </w:pPr>
            <w:r w:rsidRPr="007401F1">
              <w:rPr>
                <w:rFonts w:ascii="Times New Roman" w:eastAsia="Calibri" w:hAnsi="Times New Roman" w:cs="Times New Roman"/>
                <w:sz w:val="18"/>
                <w:szCs w:val="18"/>
                <w:lang w:eastAsia="ar-SA"/>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rPr>
                <w:rFonts w:ascii="Times New Roman" w:eastAsia="Calibri" w:hAnsi="Times New Roman" w:cs="Times New Roman"/>
                <w:sz w:val="18"/>
                <w:szCs w:val="18"/>
              </w:rPr>
            </w:pPr>
            <w:r w:rsidRPr="007401F1">
              <w:rPr>
                <w:rFonts w:ascii="Times New Roman" w:eastAsia="Calibri" w:hAnsi="Times New Roman" w:cs="Times New Roman"/>
                <w:sz w:val="18"/>
                <w:szCs w:val="18"/>
              </w:rPr>
              <w:t>- республиканского бюджета РК</w:t>
            </w:r>
          </w:p>
        </w:tc>
        <w:tc>
          <w:tcPr>
            <w:tcW w:w="1548"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 федерального бюджета</w:t>
            </w:r>
            <w:r w:rsidRPr="007401F1">
              <w:rPr>
                <w:rFonts w:ascii="Times New Roman" w:eastAsia="Calibri" w:hAnsi="Times New Roman" w:cs="Times New Roman"/>
                <w:sz w:val="18"/>
                <w:szCs w:val="18"/>
              </w:rPr>
              <w:tab/>
            </w:r>
          </w:p>
        </w:tc>
        <w:tc>
          <w:tcPr>
            <w:tcW w:w="1548"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r>
      <w:tr w:rsidR="007401F1" w:rsidRPr="007401F1" w:rsidTr="008D67B4">
        <w:trPr>
          <w:trHeight w:val="113"/>
        </w:trPr>
        <w:tc>
          <w:tcPr>
            <w:tcW w:w="1572" w:type="dxa"/>
            <w:vMerge/>
            <w:tcMar>
              <w:left w:w="108" w:type="dxa"/>
            </w:tcMar>
            <w:vAlign w:val="center"/>
          </w:tcPr>
          <w:p w:rsidR="007401F1" w:rsidRPr="007401F1" w:rsidRDefault="007401F1" w:rsidP="007401F1">
            <w:pPr>
              <w:jc w:val="center"/>
              <w:rPr>
                <w:rFonts w:ascii="Times New Roman" w:eastAsia="Calibri" w:hAnsi="Times New Roman" w:cs="Times New Roman"/>
                <w:bCs/>
                <w:iCs/>
                <w:sz w:val="18"/>
                <w:szCs w:val="18"/>
                <w:lang w:eastAsia="ar-SA"/>
              </w:rPr>
            </w:pPr>
          </w:p>
        </w:tc>
        <w:tc>
          <w:tcPr>
            <w:tcW w:w="3432" w:type="dxa"/>
            <w:vMerge/>
            <w:tcMar>
              <w:left w:w="108" w:type="dxa"/>
            </w:tcMar>
            <w:vAlign w:val="center"/>
          </w:tcPr>
          <w:p w:rsidR="007401F1" w:rsidRPr="007401F1" w:rsidRDefault="007401F1" w:rsidP="007401F1">
            <w:pPr>
              <w:rPr>
                <w:rFonts w:ascii="Times New Roman" w:eastAsia="Calibri" w:hAnsi="Times New Roman" w:cs="Times New Roman"/>
                <w:bCs/>
                <w:iCs/>
                <w:sz w:val="18"/>
                <w:szCs w:val="18"/>
                <w:lang w:eastAsia="ar-SA"/>
              </w:rPr>
            </w:pPr>
          </w:p>
        </w:tc>
        <w:tc>
          <w:tcPr>
            <w:tcW w:w="3695" w:type="dxa"/>
            <w:tcMar>
              <w:left w:w="108" w:type="dxa"/>
            </w:tcMar>
          </w:tcPr>
          <w:p w:rsidR="007401F1" w:rsidRPr="007401F1" w:rsidRDefault="007401F1" w:rsidP="007401F1">
            <w:pPr>
              <w:tabs>
                <w:tab w:val="left" w:pos="3030"/>
              </w:tabs>
              <w:rPr>
                <w:rFonts w:ascii="Times New Roman" w:eastAsia="Calibri" w:hAnsi="Times New Roman" w:cs="Times New Roman"/>
                <w:sz w:val="18"/>
                <w:szCs w:val="18"/>
              </w:rPr>
            </w:pPr>
            <w:r w:rsidRPr="007401F1">
              <w:rPr>
                <w:rFonts w:ascii="Times New Roman" w:eastAsia="Calibri" w:hAnsi="Times New Roman" w:cs="Times New Roman"/>
                <w:sz w:val="18"/>
                <w:szCs w:val="18"/>
              </w:rPr>
              <w:t>средства от приносящей доход</w:t>
            </w:r>
          </w:p>
        </w:tc>
        <w:tc>
          <w:tcPr>
            <w:tcW w:w="1548"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5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122"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996"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c>
          <w:tcPr>
            <w:tcW w:w="1247" w:type="dxa"/>
            <w:tcMar>
              <w:left w:w="108" w:type="dxa"/>
            </w:tcMar>
          </w:tcPr>
          <w:p w:rsidR="007401F1" w:rsidRPr="007401F1" w:rsidRDefault="007401F1" w:rsidP="007401F1">
            <w:pPr>
              <w:jc w:val="center"/>
              <w:rPr>
                <w:rFonts w:ascii="Calibri" w:eastAsia="Calibri" w:hAnsi="Calibri" w:cs="Calibri"/>
                <w:sz w:val="18"/>
                <w:szCs w:val="18"/>
              </w:rPr>
            </w:pPr>
            <w:r w:rsidRPr="007401F1">
              <w:rPr>
                <w:rFonts w:ascii="Times New Roman" w:eastAsia="Calibri" w:hAnsi="Times New Roman" w:cs="Times New Roman"/>
                <w:sz w:val="18"/>
                <w:szCs w:val="18"/>
              </w:rPr>
              <w:t>0,0</w:t>
            </w:r>
          </w:p>
        </w:tc>
      </w:tr>
    </w:tbl>
    <w:p w:rsidR="007401F1" w:rsidRDefault="007401F1" w:rsidP="00870FF5">
      <w:pPr>
        <w:spacing w:after="0" w:line="240" w:lineRule="auto"/>
        <w:rPr>
          <w:rFonts w:ascii="Times New Roman" w:eastAsia="Times New Roman" w:hAnsi="Times New Roman" w:cs="Times New Roman"/>
          <w:sz w:val="18"/>
          <w:szCs w:val="18"/>
          <w:lang w:eastAsia="ar-SA"/>
        </w:rPr>
        <w:sectPr w:rsidR="007401F1" w:rsidSect="007401F1">
          <w:pgSz w:w="16838" w:h="11906" w:orient="landscape" w:code="9"/>
          <w:pgMar w:top="1134" w:right="851" w:bottom="567" w:left="851" w:header="709" w:footer="709" w:gutter="0"/>
          <w:cols w:space="708"/>
          <w:docGrid w:linePitch="360"/>
        </w:sectPr>
      </w:pPr>
      <w:r>
        <w:rPr>
          <w:rFonts w:ascii="Times New Roman" w:eastAsia="Times New Roman" w:hAnsi="Times New Roman" w:cs="Times New Roman"/>
          <w:sz w:val="18"/>
          <w:szCs w:val="18"/>
          <w:lang w:eastAsia="ar-SA"/>
        </w:rPr>
        <w:t>».</w:t>
      </w:r>
    </w:p>
    <w:p w:rsidR="007401F1" w:rsidRPr="007401F1" w:rsidRDefault="007401F1" w:rsidP="007401F1">
      <w:pPr>
        <w:tabs>
          <w:tab w:val="left" w:pos="851"/>
        </w:tabs>
        <w:spacing w:after="0" w:line="240" w:lineRule="auto"/>
        <w:rPr>
          <w:rFonts w:ascii="Times New Roman" w:hAnsi="Times New Roman" w:cs="Times New Roman"/>
          <w:sz w:val="24"/>
          <w:szCs w:val="24"/>
          <w:highlight w:val="yellow"/>
        </w:rPr>
      </w:pPr>
      <w:r w:rsidRPr="007401F1">
        <w:rPr>
          <w:rFonts w:ascii="Times New Roman" w:eastAsia="Times New Roman" w:hAnsi="Times New Roman" w:cs="Times New Roman"/>
          <w:noProof/>
          <w:sz w:val="20"/>
          <w:szCs w:val="20"/>
          <w:lang w:eastAsia="ru-RU"/>
        </w:rPr>
        <w:lastRenderedPageBreak/>
        <w:drawing>
          <wp:anchor distT="0" distB="0" distL="6401435" distR="6401435" simplePos="0" relativeHeight="251674624" behindDoc="0" locked="0" layoutInCell="1" allowOverlap="1" wp14:anchorId="16554F3C" wp14:editId="61CD6099">
            <wp:simplePos x="0" y="0"/>
            <wp:positionH relativeFrom="column">
              <wp:posOffset>2727960</wp:posOffset>
            </wp:positionH>
            <wp:positionV relativeFrom="paragraph">
              <wp:posOffset>-191770</wp:posOffset>
            </wp:positionV>
            <wp:extent cx="840740" cy="1092200"/>
            <wp:effectExtent l="0" t="0" r="0" b="0"/>
            <wp:wrapTopAndBottom/>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0740" cy="1092200"/>
                    </a:xfrm>
                    <a:prstGeom prst="rect">
                      <a:avLst/>
                    </a:prstGeom>
                    <a:solidFill>
                      <a:srgbClr val="FFFFFF"/>
                    </a:solidFill>
                    <a:ln>
                      <a:noFill/>
                    </a:ln>
                  </pic:spPr>
                </pic:pic>
              </a:graphicData>
            </a:graphic>
          </wp:anchor>
        </w:drawing>
      </w:r>
    </w:p>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0"/>
          <w:lang w:eastAsia="ar-SA"/>
        </w:rPr>
      </w:pPr>
    </w:p>
    <w:p w:rsidR="007401F1" w:rsidRPr="007401F1" w:rsidRDefault="007401F1" w:rsidP="007401F1">
      <w:pPr>
        <w:suppressAutoHyphens/>
        <w:spacing w:after="0" w:line="240" w:lineRule="auto"/>
        <w:contextualSpacing/>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 xml:space="preserve">Коми Республикаын «Сыктывдін» </w:t>
      </w:r>
    </w:p>
    <w:p w:rsidR="007401F1" w:rsidRPr="007401F1" w:rsidRDefault="007401F1" w:rsidP="007401F1">
      <w:pPr>
        <w:suppressAutoHyphens/>
        <w:spacing w:after="0" w:line="240" w:lineRule="auto"/>
        <w:contextualSpacing/>
        <w:jc w:val="center"/>
        <w:rPr>
          <w:rFonts w:ascii="Times New Roman" w:eastAsia="Times New Roman" w:hAnsi="Times New Roman" w:cs="Times New Roman"/>
          <w:b/>
          <w:bCs/>
          <w:sz w:val="24"/>
          <w:szCs w:val="24"/>
          <w:lang w:eastAsia="ar-SA"/>
        </w:rPr>
      </w:pPr>
      <w:r w:rsidRPr="007401F1">
        <w:rPr>
          <w:rFonts w:ascii="Times New Roman" w:eastAsia="Times New Roman" w:hAnsi="Times New Roman" w:cs="Times New Roman"/>
          <w:b/>
          <w:sz w:val="24"/>
          <w:szCs w:val="24"/>
          <w:lang w:eastAsia="ar-SA"/>
        </w:rPr>
        <w:t>муниципальнӧй районса администрациялӧн</w:t>
      </w:r>
      <w:r w:rsidRPr="007401F1">
        <w:rPr>
          <w:rFonts w:ascii="Times New Roman" w:eastAsia="Times New Roman" w:hAnsi="Times New Roman" w:cs="Times New Roman"/>
          <w:b/>
          <w:bCs/>
          <w:sz w:val="24"/>
          <w:szCs w:val="24"/>
          <w:lang w:eastAsia="ar-SA"/>
        </w:rPr>
        <w:t xml:space="preserve">            </w:t>
      </w:r>
    </w:p>
    <w:p w:rsidR="007401F1" w:rsidRPr="007401F1" w:rsidRDefault="007401F1" w:rsidP="007401F1">
      <w:pPr>
        <w:keepNext/>
        <w:keepLines/>
        <w:suppressAutoHyphens/>
        <w:spacing w:after="0" w:line="240" w:lineRule="auto"/>
        <w:contextualSpacing/>
        <w:jc w:val="center"/>
        <w:outlineLvl w:val="0"/>
        <w:rPr>
          <w:rFonts w:ascii="Times New Roman" w:eastAsiaTheme="majorEastAsia" w:hAnsi="Times New Roman" w:cs="Times New Roman"/>
          <w:bCs/>
          <w:sz w:val="24"/>
          <w:szCs w:val="24"/>
          <w:lang w:eastAsia="ar-SA"/>
        </w:rPr>
      </w:pPr>
      <w:r w:rsidRPr="007401F1">
        <w:rPr>
          <w:rFonts w:ascii="Times New Roman" w:eastAsiaTheme="majorEastAsia" w:hAnsi="Times New Roman" w:cs="Times New Roman"/>
          <w:bCs/>
          <w:noProof/>
          <w:sz w:val="24"/>
          <w:szCs w:val="24"/>
          <w:lang w:eastAsia="ru-RU"/>
        </w:rPr>
        <mc:AlternateContent>
          <mc:Choice Requires="wps">
            <w:drawing>
              <wp:anchor distT="0" distB="0" distL="114300" distR="114300" simplePos="0" relativeHeight="251675648" behindDoc="0" locked="0" layoutInCell="1" allowOverlap="1" wp14:anchorId="628972A0" wp14:editId="4DFF477B">
                <wp:simplePos x="0" y="0"/>
                <wp:positionH relativeFrom="column">
                  <wp:posOffset>48895</wp:posOffset>
                </wp:positionH>
                <wp:positionV relativeFrom="paragraph">
                  <wp:posOffset>165100</wp:posOffset>
                </wp:positionV>
                <wp:extent cx="589534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340" cy="0"/>
                        </a:xfrm>
                        <a:prstGeom prst="line">
                          <a:avLst/>
                        </a:prstGeom>
                        <a:noFill/>
                        <a:ln w="9525">
                          <a:solidFill>
                            <a:srgbClr val="000000"/>
                          </a:solidFill>
                          <a:round/>
                        </a:ln>
                      </wps:spPr>
                      <wps:bodyPr/>
                    </wps:wsp>
                  </a:graphicData>
                </a:graphic>
              </wp:anchor>
            </w:drawing>
          </mc:Choice>
          <mc:Fallback>
            <w:pict>
              <v:line id="Прямая соединительная линия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5pt,13pt" to="46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i7gEAAIMDAAAOAAAAZHJzL2Uyb0RvYy54bWysU01uEzEU3iNxB8t7MklKUDvKpItUZVMg&#10;UssBHI9nxsLjZ9lOZrID1kg5AldgUaRKhZ5h5kZ9dn4osEPMwvL7+/y+772Znre1ImthnQSd0dFg&#10;SInQHHKpy4y+v7l8cUqJ80znTIEWGd0IR89nz59NG5OKMVSgcmEJgmiXNiajlfcmTRLHK1EzNwAj&#10;NAYLsDXzaNoyyS1rEL1WyXg4fJU0YHNjgQvn0HuxC9JZxC8Kwf27onDCE5VR7M3H08ZzGc5kNmVp&#10;aZmpJN+3wf6hi5pJjY8eoS6YZ2Rl5V9QteQWHBR+wKFOoCgkF5EDshkN/2BzXTEjIhcUx5mjTO7/&#10;wfK364UlMsfZnVCiWY0z6r72H/tt96P71m9J/6l76L53t91d97O76z/j/b7/gvcQ7O737i3BctSy&#10;MS5FyLle2KAGb/W1uQL+wREN84rpUkRONxuD74xCRfJbSTCcwY6WzRvIMYetPERh28LWARIlI22c&#10;3+Y4P9F6wtE5OT2bnLzEMfNDLGHpodBY518LqEm4ZFRJHaRlKVtfOR8aYekhJbg1XEql4nooTZqM&#10;nk3Gk1jgQMk8BEOas+VyrixZs7Bg8YusMPI0zcJK57tHlN6TDjx3ii0h3yzsQQycdOxmv5VhlZ7a&#10;sfrXvzN7BAAA//8DAFBLAwQUAAYACAAAACEA0cDku9wAAAAHAQAADwAAAGRycy9kb3ducmV2Lnht&#10;bEyPwU7DMBBE70j8g7VIXCrqNJVSCHEqBOTGhQLiuo2XJCJep7HbBr6eRT3AcXZGM2+L9eR6daAx&#10;dJ4NLOYJKOLa244bA68v1dU1qBCRLfaeycAXBViX52cF5tYf+ZkOm9goKeGQo4E2xiHXOtQtOQxz&#10;PxCL9+FHh1Hk2Gg74lHKXa/TJMm0w45locWB7luqPzd7ZyBUb7Srvmf1LHlfNp7S3cPTIxpzeTHd&#10;3YKKNMW/MPziCzqUwrT1e7ZB9QZWKwkaSDP5SOybZbYAtT0ddFno//zlDwAAAP//AwBQSwECLQAU&#10;AAYACAAAACEAtoM4kv4AAADhAQAAEwAAAAAAAAAAAAAAAAAAAAAAW0NvbnRlbnRfVHlwZXNdLnht&#10;bFBLAQItABQABgAIAAAAIQA4/SH/1gAAAJQBAAALAAAAAAAAAAAAAAAAAC8BAABfcmVscy8ucmVs&#10;c1BLAQItABQABgAIAAAAIQDVpB+i7gEAAIMDAAAOAAAAAAAAAAAAAAAAAC4CAABkcnMvZTJvRG9j&#10;LnhtbFBLAQItABQABgAIAAAAIQDRwOS73AAAAAcBAAAPAAAAAAAAAAAAAAAAAEgEAABkcnMvZG93&#10;bnJldi54bWxQSwUGAAAAAAQABADzAAAAUQUAAAAA&#10;"/>
            </w:pict>
          </mc:Fallback>
        </mc:AlternateContent>
      </w:r>
      <w:r w:rsidRPr="007401F1">
        <w:rPr>
          <w:rFonts w:ascii="Times New Roman" w:eastAsiaTheme="majorEastAsia" w:hAnsi="Times New Roman" w:cs="Times New Roman"/>
          <w:b/>
          <w:bCs/>
          <w:sz w:val="24"/>
          <w:szCs w:val="24"/>
          <w:lang w:eastAsia="ar-SA"/>
        </w:rPr>
        <w:t>ШУÖМ</w:t>
      </w:r>
    </w:p>
    <w:p w:rsidR="007401F1" w:rsidRPr="007401F1" w:rsidRDefault="007401F1" w:rsidP="007401F1">
      <w:pPr>
        <w:keepNext/>
        <w:keepLines/>
        <w:suppressAutoHyphens/>
        <w:spacing w:after="0" w:line="240" w:lineRule="auto"/>
        <w:contextualSpacing/>
        <w:jc w:val="center"/>
        <w:outlineLvl w:val="0"/>
        <w:rPr>
          <w:rFonts w:ascii="Times New Roman" w:eastAsiaTheme="majorEastAsia" w:hAnsi="Times New Roman" w:cs="Times New Roman"/>
          <w:bCs/>
          <w:sz w:val="24"/>
          <w:szCs w:val="24"/>
          <w:lang w:eastAsia="ar-SA"/>
        </w:rPr>
      </w:pPr>
      <w:r w:rsidRPr="007401F1">
        <w:rPr>
          <w:rFonts w:ascii="Times New Roman" w:eastAsiaTheme="majorEastAsia" w:hAnsi="Times New Roman" w:cs="Times New Roman"/>
          <w:b/>
          <w:bCs/>
          <w:sz w:val="24"/>
          <w:szCs w:val="24"/>
          <w:lang w:eastAsia="ar-SA"/>
        </w:rPr>
        <w:t>ПОСТАНОВЛЕНИЕ</w:t>
      </w:r>
    </w:p>
    <w:p w:rsidR="007401F1" w:rsidRPr="007401F1" w:rsidRDefault="007401F1" w:rsidP="007401F1">
      <w:pPr>
        <w:suppressAutoHyphens/>
        <w:spacing w:after="0" w:line="240" w:lineRule="auto"/>
        <w:contextualSpacing/>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 xml:space="preserve">администрации муниципального района </w:t>
      </w:r>
    </w:p>
    <w:p w:rsidR="007401F1" w:rsidRPr="007401F1" w:rsidRDefault="007401F1" w:rsidP="007401F1">
      <w:pPr>
        <w:suppressAutoHyphens/>
        <w:spacing w:after="0" w:line="240" w:lineRule="auto"/>
        <w:contextualSpacing/>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«Сыктывдинский» Республики Коми</w:t>
      </w:r>
    </w:p>
    <w:p w:rsidR="007401F1" w:rsidRPr="007401F1" w:rsidRDefault="007401F1" w:rsidP="007401F1">
      <w:pPr>
        <w:tabs>
          <w:tab w:val="left" w:pos="4536"/>
        </w:tabs>
        <w:suppressAutoHyphens/>
        <w:spacing w:before="280" w:after="0" w:line="240" w:lineRule="auto"/>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от 29 декабря 2025 года                                                                                                № 12/1712</w:t>
      </w:r>
    </w:p>
    <w:tbl>
      <w:tblPr>
        <w:tblW w:w="4624" w:type="dxa"/>
        <w:tblLayout w:type="fixed"/>
        <w:tblCellMar>
          <w:top w:w="55" w:type="dxa"/>
          <w:left w:w="55" w:type="dxa"/>
          <w:bottom w:w="55" w:type="dxa"/>
          <w:right w:w="55" w:type="dxa"/>
        </w:tblCellMar>
        <w:tblLook w:val="04A0" w:firstRow="1" w:lastRow="0" w:firstColumn="1" w:lastColumn="0" w:noHBand="0" w:noVBand="1"/>
      </w:tblPr>
      <w:tblGrid>
        <w:gridCol w:w="4624"/>
      </w:tblGrid>
      <w:tr w:rsidR="007401F1" w:rsidRPr="007401F1" w:rsidTr="008D67B4">
        <w:trPr>
          <w:trHeight w:val="1100"/>
        </w:trPr>
        <w:tc>
          <w:tcPr>
            <w:tcW w:w="4624" w:type="dxa"/>
          </w:tcPr>
          <w:p w:rsidR="007401F1" w:rsidRPr="007401F1" w:rsidRDefault="007401F1" w:rsidP="007401F1">
            <w:pPr>
              <w:widowControl w:val="0"/>
              <w:tabs>
                <w:tab w:val="left" w:pos="1654"/>
              </w:tabs>
              <w:suppressAutoHyphens/>
              <w:autoSpaceDE w:val="0"/>
              <w:autoSpaceDN w:val="0"/>
              <w:adjustRightInd w:val="0"/>
              <w:spacing w:after="0" w:line="240" w:lineRule="auto"/>
              <w:ind w:right="-1047"/>
              <w:rPr>
                <w:rFonts w:ascii="Times New Roman" w:eastAsia="Lucida Sans Unicode" w:hAnsi="Times New Roman" w:cs="Times New Roman"/>
                <w:kern w:val="1"/>
                <w:sz w:val="24"/>
                <w:szCs w:val="24"/>
                <w:lang w:eastAsia="ar-SA"/>
              </w:rPr>
            </w:pPr>
          </w:p>
          <w:p w:rsidR="007401F1" w:rsidRPr="007401F1" w:rsidRDefault="007401F1" w:rsidP="007401F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0"/>
              </w:rPr>
            </w:pPr>
            <w:bookmarkStart w:id="11" w:name="_Hlk145065153"/>
            <w:bookmarkStart w:id="12" w:name="_Hlk162535408"/>
            <w:r w:rsidRPr="007401F1">
              <w:rPr>
                <w:rFonts w:ascii="Times New Roman" w:eastAsia="Times New Roman" w:hAnsi="Times New Roman" w:cs="Times New Roman"/>
                <w:sz w:val="24"/>
                <w:szCs w:val="20"/>
              </w:rPr>
              <w:t xml:space="preserve">О внесении изменений в постановление администрации муниципального района «Сыктывдинский» Республики Коми </w:t>
            </w:r>
            <w:r w:rsidRPr="007401F1">
              <w:rPr>
                <w:rFonts w:ascii="Times New Roman" w:eastAsia="Times New Roman" w:hAnsi="Times New Roman" w:cs="Times New Roman"/>
                <w:sz w:val="24"/>
                <w:szCs w:val="20"/>
                <w:lang w:eastAsia="ar-SA"/>
              </w:rPr>
              <w:t>от 23 ноября 2023 года № 11/1847 «</w:t>
            </w:r>
            <w:bookmarkEnd w:id="11"/>
            <w:r w:rsidRPr="007401F1">
              <w:rPr>
                <w:rFonts w:ascii="Times New Roman" w:eastAsia="Times New Roman" w:hAnsi="Times New Roman" w:cs="Times New Roman"/>
                <w:sz w:val="24"/>
                <w:szCs w:val="20"/>
                <w:lang w:eastAsia="ar-SA"/>
              </w:rPr>
              <w:t>Об утверждении муниципальной программы муниципального района «Сыктывдинский» Республики Коми «Развитие транспортной системы»</w:t>
            </w:r>
          </w:p>
          <w:bookmarkEnd w:id="12"/>
          <w:p w:rsidR="007401F1" w:rsidRPr="007401F1" w:rsidRDefault="007401F1" w:rsidP="007401F1">
            <w:pPr>
              <w:widowControl w:val="0"/>
              <w:suppressLineNumbers/>
              <w:suppressAutoHyphens/>
              <w:snapToGrid w:val="0"/>
              <w:spacing w:after="0" w:line="240" w:lineRule="auto"/>
              <w:ind w:right="-1"/>
              <w:rPr>
                <w:rFonts w:ascii="Times New Roman" w:eastAsia="Lucida Sans Unicode" w:hAnsi="Times New Roman" w:cs="Times New Roman"/>
                <w:kern w:val="1"/>
                <w:sz w:val="24"/>
                <w:szCs w:val="24"/>
                <w:lang w:eastAsia="ar-SA"/>
              </w:rPr>
            </w:pPr>
          </w:p>
        </w:tc>
      </w:tr>
    </w:tbl>
    <w:p w:rsidR="007401F1" w:rsidRPr="007401F1" w:rsidRDefault="007401F1" w:rsidP="007401F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ru-RU"/>
        </w:rPr>
        <w:t xml:space="preserve">Руководствуясь статьей 179 Бюджетного кодекса Российской Федерации и </w:t>
      </w:r>
      <w:r w:rsidRPr="007401F1">
        <w:rPr>
          <w:rFonts w:ascii="Times New Roman" w:eastAsia="Arial CYR" w:hAnsi="Times New Roman" w:cs="Times New Roman"/>
          <w:sz w:val="24"/>
          <w:szCs w:val="24"/>
          <w:lang w:eastAsia="ar-SA"/>
        </w:rPr>
        <w:t>постановлением администрации муниципального образования муниципального района «Сыктывдинский» от 30 марта 2018 года №3/263 «</w:t>
      </w:r>
      <w:r w:rsidRPr="007401F1">
        <w:rPr>
          <w:rFonts w:ascii="Times New Roman" w:eastAsia="Times New Roman" w:hAnsi="Times New Roman" w:cs="Times New Roman"/>
          <w:sz w:val="24"/>
          <w:szCs w:val="24"/>
          <w:lang w:eastAsia="ar-SA"/>
        </w:rPr>
        <w:t>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муниципального района  «Сыктывдинский»</w:t>
      </w:r>
      <w:r w:rsidRPr="007401F1">
        <w:rPr>
          <w:rFonts w:ascii="Times New Roman" w:eastAsia="Arial CYR" w:hAnsi="Times New Roman" w:cs="Times New Roman"/>
          <w:sz w:val="24"/>
          <w:szCs w:val="24"/>
          <w:lang w:eastAsia="ar-SA"/>
        </w:rPr>
        <w:t xml:space="preserve">, </w:t>
      </w:r>
      <w:r w:rsidRPr="007401F1">
        <w:rPr>
          <w:rFonts w:ascii="Times New Roman" w:eastAsia="Times New Roman" w:hAnsi="Times New Roman" w:cs="Times New Roman"/>
          <w:color w:val="000000"/>
          <w:sz w:val="24"/>
          <w:szCs w:val="24"/>
          <w:lang w:eastAsia="ar-SA"/>
        </w:rPr>
        <w:t xml:space="preserve">администрация муниципального района «Сыктывдинский» Республики Коми </w:t>
      </w:r>
    </w:p>
    <w:p w:rsidR="007401F1" w:rsidRPr="007401F1" w:rsidRDefault="007401F1" w:rsidP="007401F1">
      <w:pPr>
        <w:widowControl w:val="0"/>
        <w:autoSpaceDE w:val="0"/>
        <w:autoSpaceDN w:val="0"/>
        <w:adjustRightInd w:val="0"/>
        <w:spacing w:after="0" w:line="240" w:lineRule="auto"/>
        <w:jc w:val="both"/>
        <w:rPr>
          <w:rFonts w:ascii="Times New Roman" w:eastAsiaTheme="minorEastAsia" w:hAnsi="Times New Roman" w:cs="Times New Roman"/>
          <w:b/>
          <w:bCs/>
          <w:color w:val="000000"/>
          <w:sz w:val="24"/>
          <w:szCs w:val="24"/>
          <w:lang w:eastAsia="ru-RU"/>
        </w:rPr>
      </w:pPr>
    </w:p>
    <w:p w:rsidR="007401F1" w:rsidRPr="007401F1" w:rsidRDefault="007401F1" w:rsidP="007401F1">
      <w:pPr>
        <w:widowControl w:val="0"/>
        <w:autoSpaceDE w:val="0"/>
        <w:autoSpaceDN w:val="0"/>
        <w:adjustRightInd w:val="0"/>
        <w:spacing w:after="0" w:line="240" w:lineRule="auto"/>
        <w:jc w:val="both"/>
        <w:rPr>
          <w:rFonts w:ascii="Times New Roman" w:eastAsiaTheme="minorEastAsia" w:hAnsi="Times New Roman" w:cs="Times New Roman"/>
          <w:b/>
          <w:bCs/>
          <w:color w:val="000000"/>
          <w:sz w:val="24"/>
          <w:szCs w:val="24"/>
          <w:lang w:eastAsia="ru-RU"/>
        </w:rPr>
      </w:pPr>
      <w:r w:rsidRPr="007401F1">
        <w:rPr>
          <w:rFonts w:ascii="Times New Roman" w:eastAsiaTheme="minorEastAsia" w:hAnsi="Times New Roman" w:cs="Times New Roman"/>
          <w:b/>
          <w:bCs/>
          <w:color w:val="000000"/>
          <w:sz w:val="24"/>
          <w:szCs w:val="24"/>
          <w:lang w:eastAsia="ru-RU"/>
        </w:rPr>
        <w:t>ПОСТАНОВЛЯЕТ:</w:t>
      </w:r>
    </w:p>
    <w:p w:rsidR="007401F1" w:rsidRPr="007401F1" w:rsidRDefault="007401F1" w:rsidP="007401F1">
      <w:pPr>
        <w:widowControl w:val="0"/>
        <w:tabs>
          <w:tab w:val="left" w:pos="709"/>
        </w:tabs>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rsidR="007401F1" w:rsidRPr="007401F1" w:rsidRDefault="007401F1" w:rsidP="007401F1">
      <w:pPr>
        <w:widowControl w:val="0"/>
        <w:suppressAutoHyphens/>
        <w:spacing w:after="0" w:line="240" w:lineRule="auto"/>
        <w:ind w:firstLine="709"/>
        <w:jc w:val="both"/>
        <w:rPr>
          <w:rFonts w:ascii="Times New Roman" w:eastAsia="Lucida Sans Unicode" w:hAnsi="Times New Roman" w:cs="Times New Roman"/>
          <w:kern w:val="1"/>
        </w:rPr>
      </w:pPr>
      <w:r>
        <w:rPr>
          <w:rFonts w:ascii="Times New Roman" w:eastAsia="Lucida Sans Unicode" w:hAnsi="Times New Roman" w:cs="Times New Roman"/>
          <w:kern w:val="1"/>
          <w:sz w:val="24"/>
          <w:szCs w:val="24"/>
        </w:rPr>
        <w:t>1.</w:t>
      </w:r>
      <w:r w:rsidRPr="007401F1">
        <w:rPr>
          <w:rFonts w:ascii="Times New Roman" w:eastAsia="Lucida Sans Unicode" w:hAnsi="Times New Roman" w:cs="Times New Roman"/>
          <w:kern w:val="1"/>
          <w:sz w:val="24"/>
          <w:szCs w:val="24"/>
        </w:rPr>
        <w:t>Внести изменения в приложение к постановлению администрации муниципального района «Сыктывдинский» Республики Коми от 23 ноября 2023 года №11/1847 «Об утверждении муниципальной программы муниципального района «Сыктывдинский» Республики Коми «Развитие транспортной системы» согласно приложению к настоящему постановлению.</w:t>
      </w:r>
      <w:r w:rsidRPr="007401F1">
        <w:rPr>
          <w:rFonts w:ascii="Times New Roman" w:eastAsia="Lucida Sans Unicode" w:hAnsi="Times New Roman" w:cs="Times New Roman"/>
          <w:kern w:val="1"/>
        </w:rPr>
        <w:t xml:space="preserve"> </w:t>
      </w:r>
    </w:p>
    <w:p w:rsidR="007401F1" w:rsidRPr="007401F1" w:rsidRDefault="007401F1" w:rsidP="007401F1">
      <w:pPr>
        <w:tabs>
          <w:tab w:val="left" w:pos="1134"/>
        </w:tabs>
        <w:suppressAutoHyphens/>
        <w:autoSpaceDE w:val="0"/>
        <w:autoSpaceDN w:val="0"/>
        <w:adjustRightInd w:val="0"/>
        <w:spacing w:after="0" w:line="240" w:lineRule="auto"/>
        <w:ind w:left="360" w:firstLine="34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7401F1">
        <w:rPr>
          <w:rFonts w:ascii="Times New Roman" w:eastAsia="Times New Roman" w:hAnsi="Times New Roman" w:cs="Times New Roman"/>
          <w:sz w:val="24"/>
          <w:szCs w:val="24"/>
          <w:lang w:eastAsia="ar-SA"/>
        </w:rPr>
        <w:t>Контроль за исполнением настоящего постановления оставляю за собой.</w:t>
      </w:r>
    </w:p>
    <w:p w:rsidR="007401F1" w:rsidRPr="007401F1" w:rsidRDefault="007401F1" w:rsidP="007401F1">
      <w:pPr>
        <w:tabs>
          <w:tab w:val="left" w:pos="1134"/>
        </w:tabs>
        <w:suppressAutoHyphens/>
        <w:autoSpaceDE w:val="0"/>
        <w:autoSpaceDN w:val="0"/>
        <w:adjustRightInd w:val="0"/>
        <w:spacing w:after="0" w:line="240" w:lineRule="auto"/>
        <w:ind w:left="360" w:firstLine="34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7401F1">
        <w:rPr>
          <w:rFonts w:ascii="Times New Roman" w:eastAsia="Times New Roman" w:hAnsi="Times New Roman" w:cs="Times New Roman"/>
          <w:sz w:val="24"/>
          <w:szCs w:val="24"/>
          <w:lang w:eastAsia="ar-SA"/>
        </w:rPr>
        <w:t>Настоящее постановление вступает в силу со дня его подписания.</w:t>
      </w:r>
    </w:p>
    <w:p w:rsidR="007401F1" w:rsidRPr="007401F1" w:rsidRDefault="007401F1" w:rsidP="007401F1">
      <w:pPr>
        <w:tabs>
          <w:tab w:val="left" w:pos="1134"/>
        </w:tabs>
        <w:suppressAutoHyphen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ar-SA"/>
        </w:rPr>
      </w:pPr>
    </w:p>
    <w:p w:rsidR="007401F1" w:rsidRPr="007401F1" w:rsidRDefault="007401F1" w:rsidP="007401F1">
      <w:pPr>
        <w:tabs>
          <w:tab w:val="left" w:pos="1134"/>
        </w:tabs>
        <w:suppressAutoHyphen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both"/>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Заместитель руководителя администрации</w:t>
      </w:r>
    </w:p>
    <w:p w:rsidR="007401F1" w:rsidRPr="007401F1" w:rsidRDefault="007401F1" w:rsidP="007401F1">
      <w:pPr>
        <w:suppressAutoHyphens/>
        <w:spacing w:after="0" w:line="240" w:lineRule="auto"/>
        <w:jc w:val="both"/>
        <w:rPr>
          <w:rFonts w:ascii="Times New Roman" w:eastAsia="Times New Roman" w:hAnsi="Times New Roman" w:cs="Times New Roman"/>
          <w:sz w:val="32"/>
          <w:szCs w:val="32"/>
          <w:lang w:eastAsia="ar-SA"/>
        </w:rPr>
      </w:pPr>
      <w:r w:rsidRPr="007401F1">
        <w:rPr>
          <w:rFonts w:ascii="Times New Roman" w:eastAsia="Times New Roman" w:hAnsi="Times New Roman" w:cs="Times New Roman"/>
          <w:sz w:val="24"/>
          <w:szCs w:val="24"/>
          <w:lang w:eastAsia="ar-SA"/>
        </w:rPr>
        <w:t xml:space="preserve">муниципального района «Сыктывдинский»                                                         </w:t>
      </w:r>
      <w:r>
        <w:rPr>
          <w:rFonts w:ascii="Times New Roman" w:eastAsia="Times New Roman" w:hAnsi="Times New Roman" w:cs="Times New Roman"/>
          <w:sz w:val="24"/>
          <w:szCs w:val="24"/>
          <w:lang w:eastAsia="ar-SA"/>
        </w:rPr>
        <w:t xml:space="preserve">       </w:t>
      </w:r>
      <w:r w:rsidRPr="007401F1">
        <w:rPr>
          <w:rFonts w:ascii="Times New Roman" w:eastAsia="Times New Roman" w:hAnsi="Times New Roman" w:cs="Times New Roman"/>
          <w:sz w:val="24"/>
          <w:szCs w:val="24"/>
          <w:lang w:eastAsia="ar-SA"/>
        </w:rPr>
        <w:t>А.В. Коншин</w:t>
      </w: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lastRenderedPageBreak/>
        <w:t>Приложение к постановлению</w:t>
      </w: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 xml:space="preserve">                                                                                    администрации муниципального района </w:t>
      </w:r>
    </w:p>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 xml:space="preserve">            «Сыктывдинский» Республики Коми</w:t>
      </w:r>
    </w:p>
    <w:p w:rsidR="007401F1" w:rsidRPr="007401F1" w:rsidRDefault="007401F1" w:rsidP="007401F1">
      <w:pPr>
        <w:suppressAutoHyphens/>
        <w:spacing w:after="0"/>
        <w:jc w:val="right"/>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 xml:space="preserve"> от 29 декабря 2026 года № 12/1712</w:t>
      </w:r>
    </w:p>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p w:rsidR="007401F1" w:rsidRPr="007401F1" w:rsidRDefault="007401F1" w:rsidP="007401F1">
      <w:pPr>
        <w:tabs>
          <w:tab w:val="left" w:pos="851"/>
        </w:tabs>
        <w:spacing w:after="0" w:line="240" w:lineRule="auto"/>
        <w:ind w:left="283"/>
        <w:jc w:val="right"/>
        <w:rPr>
          <w:rFonts w:ascii="Times New Roman" w:hAnsi="Times New Roman" w:cs="Times New Roman"/>
          <w:sz w:val="24"/>
          <w:szCs w:val="24"/>
        </w:rPr>
      </w:pPr>
    </w:p>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Изменения в постановление администрации муниципального района</w:t>
      </w:r>
    </w:p>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0"/>
        </w:rPr>
      </w:pPr>
      <w:r w:rsidRPr="007401F1">
        <w:rPr>
          <w:rFonts w:ascii="Times New Roman" w:eastAsia="Times New Roman" w:hAnsi="Times New Roman" w:cs="Times New Roman"/>
          <w:b/>
          <w:sz w:val="24"/>
          <w:szCs w:val="24"/>
          <w:lang w:eastAsia="ar-SA"/>
        </w:rPr>
        <w:t>«Сыктывдинский» Республики Коми от</w:t>
      </w:r>
      <w:r w:rsidRPr="007401F1">
        <w:rPr>
          <w:rFonts w:ascii="Times New Roman" w:eastAsia="Times New Roman" w:hAnsi="Times New Roman" w:cs="Times New Roman"/>
          <w:b/>
          <w:sz w:val="24"/>
          <w:szCs w:val="20"/>
        </w:rPr>
        <w:t xml:space="preserve"> 23 ноября 2023 года №11/1847 «</w:t>
      </w:r>
      <w:r w:rsidRPr="007401F1">
        <w:rPr>
          <w:rFonts w:ascii="Times New Roman" w:eastAsia="Times New Roman" w:hAnsi="Times New Roman" w:cs="Times New Roman"/>
          <w:b/>
          <w:sz w:val="24"/>
          <w:szCs w:val="24"/>
          <w:lang w:eastAsia="ar-SA"/>
        </w:rPr>
        <w:t>Об утверждении муниципальной программы муниципального района «Сыктывдинский» Республики Коми «Развитие транспортной системы»</w:t>
      </w:r>
    </w:p>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0"/>
        </w:rPr>
      </w:pPr>
    </w:p>
    <w:p w:rsidR="007401F1" w:rsidRPr="007401F1" w:rsidRDefault="007401F1" w:rsidP="000A11C4">
      <w:pPr>
        <w:widowControl w:val="0"/>
        <w:numPr>
          <w:ilvl w:val="0"/>
          <w:numId w:val="15"/>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Строку «</w:t>
      </w:r>
      <w:r w:rsidRPr="007401F1">
        <w:rPr>
          <w:rFonts w:ascii="Times New Roman" w:eastAsia="Times New Roman" w:hAnsi="Times New Roman" w:cs="Times New Roman"/>
          <w:sz w:val="24"/>
          <w:szCs w:val="24"/>
          <w:lang w:eastAsia="ru-RU"/>
        </w:rPr>
        <w:t xml:space="preserve">Объемы финансирования муниципальной программы» Паспорта муниципальной программы </w:t>
      </w:r>
      <w:r w:rsidRPr="007401F1">
        <w:rPr>
          <w:rFonts w:ascii="Times New Roman" w:eastAsia="Times New Roman" w:hAnsi="Times New Roman" w:cs="Times New Roman"/>
          <w:sz w:val="24"/>
          <w:szCs w:val="24"/>
          <w:lang w:eastAsia="ar-SA"/>
        </w:rPr>
        <w:t>муниципального района «Сыктывдинский» Республики Коми «Развитие транспортной системы» изложить в следующей редакции:</w:t>
      </w:r>
    </w:p>
    <w:p w:rsidR="007401F1" w:rsidRPr="007401F1" w:rsidRDefault="007401F1" w:rsidP="007401F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w:t>
      </w:r>
    </w:p>
    <w:tbl>
      <w:tblPr>
        <w:tblStyle w:val="370"/>
        <w:tblW w:w="9526" w:type="dxa"/>
        <w:tblInd w:w="108" w:type="dxa"/>
        <w:tblLayout w:type="fixed"/>
        <w:tblLook w:val="04A0" w:firstRow="1" w:lastRow="0" w:firstColumn="1" w:lastColumn="0" w:noHBand="0" w:noVBand="1"/>
      </w:tblPr>
      <w:tblGrid>
        <w:gridCol w:w="2439"/>
        <w:gridCol w:w="7087"/>
      </w:tblGrid>
      <w:tr w:rsidR="007401F1" w:rsidRPr="007401F1" w:rsidTr="008D67B4">
        <w:tc>
          <w:tcPr>
            <w:tcW w:w="2439" w:type="dxa"/>
          </w:tcPr>
          <w:p w:rsidR="007401F1" w:rsidRPr="007401F1" w:rsidRDefault="007401F1" w:rsidP="007401F1">
            <w:pPr>
              <w:suppressAutoHyphens/>
              <w:jc w:val="both"/>
              <w:rPr>
                <w:sz w:val="24"/>
                <w:szCs w:val="24"/>
              </w:rPr>
            </w:pPr>
            <w:r w:rsidRPr="007401F1">
              <w:rPr>
                <w:sz w:val="24"/>
                <w:szCs w:val="24"/>
              </w:rPr>
              <w:t>Объемы финансирования</w:t>
            </w:r>
          </w:p>
          <w:p w:rsidR="007401F1" w:rsidRPr="007401F1" w:rsidRDefault="007401F1" w:rsidP="007401F1">
            <w:pPr>
              <w:suppressAutoHyphens/>
              <w:jc w:val="both"/>
              <w:rPr>
                <w:sz w:val="24"/>
                <w:szCs w:val="24"/>
              </w:rPr>
            </w:pPr>
            <w:r w:rsidRPr="007401F1">
              <w:rPr>
                <w:sz w:val="24"/>
                <w:szCs w:val="24"/>
              </w:rPr>
              <w:t>муниципальной программы</w:t>
            </w:r>
          </w:p>
          <w:p w:rsidR="007401F1" w:rsidRPr="007401F1" w:rsidRDefault="007401F1" w:rsidP="007401F1">
            <w:pPr>
              <w:suppressAutoHyphens/>
              <w:jc w:val="both"/>
              <w:rPr>
                <w:sz w:val="24"/>
                <w:szCs w:val="24"/>
              </w:rPr>
            </w:pPr>
          </w:p>
        </w:tc>
        <w:tc>
          <w:tcPr>
            <w:tcW w:w="7087" w:type="dxa"/>
          </w:tcPr>
          <w:p w:rsidR="007401F1" w:rsidRPr="007401F1" w:rsidRDefault="007401F1" w:rsidP="007401F1">
            <w:pPr>
              <w:suppressAutoHyphens/>
              <w:jc w:val="both"/>
              <w:outlineLvl w:val="1"/>
              <w:rPr>
                <w:sz w:val="24"/>
                <w:szCs w:val="24"/>
                <w:lang w:eastAsia="ar-SA"/>
              </w:rPr>
            </w:pPr>
            <w:r w:rsidRPr="007401F1">
              <w:rPr>
                <w:sz w:val="24"/>
                <w:szCs w:val="24"/>
                <w:lang w:eastAsia="ar-SA"/>
              </w:rPr>
              <w:t xml:space="preserve">Общий объём финансирования Программы на 2024-2027 годы предусматривается в размере </w:t>
            </w:r>
            <w:r w:rsidRPr="007401F1">
              <w:rPr>
                <w:b/>
                <w:color w:val="000000"/>
                <w:sz w:val="24"/>
                <w:szCs w:val="24"/>
                <w:lang w:eastAsia="ar-SA"/>
              </w:rPr>
              <w:t xml:space="preserve">34 471,5 </w:t>
            </w:r>
            <w:r w:rsidRPr="007401F1">
              <w:rPr>
                <w:sz w:val="24"/>
                <w:szCs w:val="24"/>
                <w:lang w:eastAsia="ar-SA"/>
              </w:rPr>
              <w:t>тыс. рублей, в том числе:</w:t>
            </w:r>
          </w:p>
          <w:p w:rsidR="007401F1" w:rsidRPr="007401F1" w:rsidRDefault="007401F1" w:rsidP="007401F1">
            <w:pPr>
              <w:suppressAutoHyphens/>
              <w:jc w:val="both"/>
              <w:rPr>
                <w:sz w:val="24"/>
                <w:szCs w:val="24"/>
                <w:lang w:eastAsia="ar-SA"/>
              </w:rPr>
            </w:pPr>
            <w:r w:rsidRPr="007401F1">
              <w:rPr>
                <w:sz w:val="24"/>
                <w:szCs w:val="24"/>
                <w:lang w:eastAsia="ar-SA"/>
              </w:rPr>
              <w:t>За счет средств федерального бюджета –0 тыс. рублей.</w:t>
            </w:r>
          </w:p>
          <w:p w:rsidR="007401F1" w:rsidRPr="007401F1" w:rsidRDefault="007401F1" w:rsidP="007401F1">
            <w:pPr>
              <w:suppressAutoHyphens/>
              <w:jc w:val="both"/>
              <w:rPr>
                <w:sz w:val="24"/>
                <w:szCs w:val="24"/>
                <w:lang w:eastAsia="ar-SA"/>
              </w:rPr>
            </w:pPr>
            <w:r w:rsidRPr="007401F1">
              <w:rPr>
                <w:sz w:val="24"/>
                <w:szCs w:val="24"/>
                <w:lang w:eastAsia="ar-SA"/>
              </w:rPr>
              <w:t xml:space="preserve">За счёт средств бюджета Республики Коми – </w:t>
            </w:r>
            <w:r w:rsidRPr="007401F1">
              <w:rPr>
                <w:b/>
                <w:sz w:val="24"/>
                <w:szCs w:val="24"/>
                <w:lang w:eastAsia="ar-SA"/>
              </w:rPr>
              <w:t>16 159,1</w:t>
            </w:r>
            <w:r w:rsidRPr="007401F1">
              <w:rPr>
                <w:b/>
                <w:color w:val="000000"/>
                <w:sz w:val="24"/>
                <w:szCs w:val="24"/>
                <w:lang w:eastAsia="ar-SA"/>
              </w:rPr>
              <w:t xml:space="preserve"> </w:t>
            </w:r>
            <w:r w:rsidRPr="007401F1">
              <w:rPr>
                <w:sz w:val="24"/>
                <w:szCs w:val="24"/>
                <w:lang w:eastAsia="ar-SA"/>
              </w:rPr>
              <w:t>тыс. рублей;</w:t>
            </w:r>
          </w:p>
          <w:p w:rsidR="007401F1" w:rsidRPr="007401F1" w:rsidRDefault="007401F1" w:rsidP="007401F1">
            <w:pPr>
              <w:suppressAutoHyphens/>
              <w:jc w:val="both"/>
              <w:rPr>
                <w:sz w:val="24"/>
                <w:szCs w:val="24"/>
                <w:lang w:eastAsia="ar-SA"/>
              </w:rPr>
            </w:pPr>
            <w:r w:rsidRPr="007401F1">
              <w:rPr>
                <w:sz w:val="24"/>
                <w:szCs w:val="24"/>
                <w:lang w:eastAsia="ar-SA"/>
              </w:rPr>
              <w:t xml:space="preserve">за счёт средств местного бюджета – </w:t>
            </w:r>
            <w:r w:rsidRPr="007401F1">
              <w:rPr>
                <w:b/>
                <w:sz w:val="24"/>
                <w:szCs w:val="24"/>
                <w:lang w:eastAsia="ar-SA"/>
              </w:rPr>
              <w:t>18 312,4</w:t>
            </w:r>
            <w:r w:rsidRPr="007401F1">
              <w:rPr>
                <w:sz w:val="24"/>
                <w:szCs w:val="24"/>
                <w:lang w:eastAsia="ar-SA"/>
              </w:rPr>
              <w:t xml:space="preserve"> тыс. рублей.</w:t>
            </w:r>
          </w:p>
          <w:p w:rsidR="007401F1" w:rsidRPr="007401F1" w:rsidRDefault="007401F1" w:rsidP="007401F1">
            <w:pPr>
              <w:suppressAutoHyphens/>
              <w:jc w:val="both"/>
              <w:rPr>
                <w:sz w:val="24"/>
                <w:szCs w:val="24"/>
                <w:lang w:eastAsia="ar-SA"/>
              </w:rPr>
            </w:pPr>
            <w:r w:rsidRPr="007401F1">
              <w:rPr>
                <w:sz w:val="24"/>
                <w:szCs w:val="24"/>
                <w:lang w:eastAsia="ar-SA"/>
              </w:rPr>
              <w:t>Прогнозный объём финансирования Программы по годам составляет:</w:t>
            </w:r>
          </w:p>
          <w:p w:rsidR="007401F1" w:rsidRPr="007401F1" w:rsidRDefault="007401F1" w:rsidP="007401F1">
            <w:pPr>
              <w:suppressAutoHyphens/>
              <w:jc w:val="both"/>
              <w:rPr>
                <w:sz w:val="24"/>
                <w:szCs w:val="24"/>
                <w:lang w:eastAsia="ar-SA"/>
              </w:rPr>
            </w:pPr>
            <w:r w:rsidRPr="007401F1">
              <w:rPr>
                <w:sz w:val="24"/>
                <w:szCs w:val="24"/>
                <w:lang w:eastAsia="ar-SA"/>
              </w:rPr>
              <w:t xml:space="preserve">за счёт средств федерального бюджета: </w:t>
            </w:r>
          </w:p>
          <w:p w:rsidR="007401F1" w:rsidRPr="007401F1" w:rsidRDefault="007401F1" w:rsidP="007401F1">
            <w:pPr>
              <w:suppressAutoHyphens/>
              <w:jc w:val="both"/>
              <w:rPr>
                <w:sz w:val="24"/>
                <w:szCs w:val="24"/>
                <w:lang w:eastAsia="ar-SA"/>
              </w:rPr>
            </w:pPr>
            <w:r w:rsidRPr="007401F1">
              <w:rPr>
                <w:sz w:val="24"/>
                <w:szCs w:val="24"/>
                <w:lang w:eastAsia="ar-SA"/>
              </w:rPr>
              <w:t>2023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2024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2025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2026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2027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за счёт средств бюджета Республики Коми:</w:t>
            </w:r>
          </w:p>
          <w:p w:rsidR="007401F1" w:rsidRPr="007401F1" w:rsidRDefault="007401F1" w:rsidP="007401F1">
            <w:pPr>
              <w:suppressAutoHyphens/>
              <w:jc w:val="both"/>
              <w:rPr>
                <w:sz w:val="24"/>
                <w:szCs w:val="24"/>
                <w:lang w:eastAsia="ar-SA"/>
              </w:rPr>
            </w:pPr>
            <w:r w:rsidRPr="007401F1">
              <w:rPr>
                <w:sz w:val="24"/>
                <w:szCs w:val="24"/>
                <w:lang w:eastAsia="ar-SA"/>
              </w:rPr>
              <w:t>2023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2024 год – 2879,9 тыс. рублей;</w:t>
            </w:r>
          </w:p>
          <w:p w:rsidR="007401F1" w:rsidRPr="007401F1" w:rsidRDefault="007401F1" w:rsidP="007401F1">
            <w:pPr>
              <w:suppressAutoHyphens/>
              <w:jc w:val="both"/>
              <w:rPr>
                <w:sz w:val="24"/>
                <w:szCs w:val="24"/>
                <w:lang w:eastAsia="ar-SA"/>
              </w:rPr>
            </w:pPr>
            <w:r w:rsidRPr="007401F1">
              <w:rPr>
                <w:sz w:val="24"/>
                <w:szCs w:val="24"/>
                <w:lang w:eastAsia="ar-SA"/>
              </w:rPr>
              <w:t>2025 год – 5304,1 тыс. рублей;</w:t>
            </w:r>
          </w:p>
          <w:p w:rsidR="007401F1" w:rsidRPr="007401F1" w:rsidRDefault="007401F1" w:rsidP="007401F1">
            <w:pPr>
              <w:suppressAutoHyphens/>
              <w:jc w:val="both"/>
              <w:rPr>
                <w:sz w:val="24"/>
                <w:szCs w:val="24"/>
                <w:lang w:eastAsia="ar-SA"/>
              </w:rPr>
            </w:pPr>
            <w:r w:rsidRPr="007401F1">
              <w:rPr>
                <w:sz w:val="24"/>
                <w:szCs w:val="24"/>
                <w:lang w:eastAsia="ar-SA"/>
              </w:rPr>
              <w:t>2026 год – 4003,1 тыс. рублей;</w:t>
            </w:r>
          </w:p>
          <w:p w:rsidR="007401F1" w:rsidRPr="007401F1" w:rsidRDefault="007401F1" w:rsidP="007401F1">
            <w:pPr>
              <w:suppressAutoHyphens/>
              <w:jc w:val="both"/>
              <w:rPr>
                <w:sz w:val="24"/>
                <w:szCs w:val="24"/>
                <w:lang w:eastAsia="ar-SA"/>
              </w:rPr>
            </w:pPr>
            <w:r w:rsidRPr="007401F1">
              <w:rPr>
                <w:sz w:val="24"/>
                <w:szCs w:val="24"/>
                <w:lang w:eastAsia="ar-SA"/>
              </w:rPr>
              <w:t>2027 год – 3972,0 тыс. рублей;</w:t>
            </w:r>
          </w:p>
          <w:p w:rsidR="007401F1" w:rsidRPr="007401F1" w:rsidRDefault="007401F1" w:rsidP="007401F1">
            <w:pPr>
              <w:suppressAutoHyphens/>
              <w:jc w:val="both"/>
              <w:rPr>
                <w:sz w:val="24"/>
                <w:szCs w:val="24"/>
                <w:lang w:eastAsia="ar-SA"/>
              </w:rPr>
            </w:pPr>
            <w:r w:rsidRPr="007401F1">
              <w:rPr>
                <w:sz w:val="24"/>
                <w:szCs w:val="24"/>
                <w:lang w:eastAsia="ar-SA"/>
              </w:rPr>
              <w:t>за счёт средств местного бюджета:</w:t>
            </w:r>
          </w:p>
          <w:p w:rsidR="007401F1" w:rsidRPr="007401F1" w:rsidRDefault="007401F1" w:rsidP="007401F1">
            <w:pPr>
              <w:suppressAutoHyphens/>
              <w:jc w:val="both"/>
              <w:rPr>
                <w:sz w:val="24"/>
                <w:szCs w:val="24"/>
                <w:lang w:eastAsia="ar-SA"/>
              </w:rPr>
            </w:pPr>
            <w:r w:rsidRPr="007401F1">
              <w:rPr>
                <w:sz w:val="24"/>
                <w:szCs w:val="24"/>
                <w:lang w:eastAsia="ar-SA"/>
              </w:rPr>
              <w:t>2023 год – 0,0 тыс. рублей;</w:t>
            </w:r>
          </w:p>
          <w:p w:rsidR="007401F1" w:rsidRPr="007401F1" w:rsidRDefault="007401F1" w:rsidP="007401F1">
            <w:pPr>
              <w:suppressAutoHyphens/>
              <w:jc w:val="both"/>
              <w:rPr>
                <w:sz w:val="24"/>
                <w:szCs w:val="24"/>
                <w:lang w:eastAsia="ar-SA"/>
              </w:rPr>
            </w:pPr>
            <w:r w:rsidRPr="007401F1">
              <w:rPr>
                <w:sz w:val="24"/>
                <w:szCs w:val="24"/>
                <w:lang w:eastAsia="ar-SA"/>
              </w:rPr>
              <w:t>2024 год – 2991,0 тыс. рублей;</w:t>
            </w:r>
          </w:p>
          <w:p w:rsidR="007401F1" w:rsidRPr="007401F1" w:rsidRDefault="007401F1" w:rsidP="007401F1">
            <w:pPr>
              <w:suppressAutoHyphens/>
              <w:jc w:val="both"/>
              <w:rPr>
                <w:sz w:val="24"/>
                <w:szCs w:val="24"/>
                <w:lang w:eastAsia="ar-SA"/>
              </w:rPr>
            </w:pPr>
            <w:r w:rsidRPr="007401F1">
              <w:rPr>
                <w:sz w:val="24"/>
                <w:szCs w:val="24"/>
                <w:lang w:eastAsia="ar-SA"/>
              </w:rPr>
              <w:t>2025 год – 7346,3 тыс. рублей;</w:t>
            </w:r>
          </w:p>
          <w:p w:rsidR="007401F1" w:rsidRPr="007401F1" w:rsidRDefault="007401F1" w:rsidP="007401F1">
            <w:pPr>
              <w:suppressAutoHyphens/>
              <w:jc w:val="both"/>
              <w:rPr>
                <w:sz w:val="24"/>
                <w:szCs w:val="24"/>
                <w:lang w:eastAsia="ar-SA"/>
              </w:rPr>
            </w:pPr>
            <w:r w:rsidRPr="007401F1">
              <w:rPr>
                <w:sz w:val="24"/>
                <w:szCs w:val="24"/>
                <w:lang w:eastAsia="ar-SA"/>
              </w:rPr>
              <w:t>2026 год – 4003,1 тыс. рублей;</w:t>
            </w:r>
          </w:p>
          <w:p w:rsidR="007401F1" w:rsidRPr="007401F1" w:rsidRDefault="007401F1" w:rsidP="007401F1">
            <w:pPr>
              <w:tabs>
                <w:tab w:val="left" w:pos="851"/>
              </w:tabs>
              <w:spacing w:line="276" w:lineRule="auto"/>
              <w:jc w:val="both"/>
              <w:rPr>
                <w:sz w:val="24"/>
                <w:szCs w:val="24"/>
                <w:lang w:eastAsia="en-US"/>
              </w:rPr>
            </w:pPr>
            <w:r w:rsidRPr="007401F1">
              <w:rPr>
                <w:sz w:val="24"/>
                <w:szCs w:val="24"/>
                <w:lang w:eastAsia="en-US"/>
              </w:rPr>
              <w:t>2027 год – 3972,0 тыс. рублей;</w:t>
            </w:r>
          </w:p>
          <w:p w:rsidR="007401F1" w:rsidRPr="007401F1" w:rsidRDefault="007401F1" w:rsidP="007401F1">
            <w:pPr>
              <w:tabs>
                <w:tab w:val="left" w:pos="851"/>
              </w:tabs>
              <w:ind w:left="34"/>
              <w:jc w:val="both"/>
              <w:rPr>
                <w:sz w:val="24"/>
                <w:szCs w:val="24"/>
              </w:rPr>
            </w:pPr>
            <w:r w:rsidRPr="007401F1">
              <w:rPr>
                <w:sz w:val="24"/>
                <w:szCs w:val="24"/>
                <w:lang w:eastAsia="en-US"/>
              </w:rPr>
              <w:t>Объём бюджетных ассигнований уточняется ежегодно при формировании бюджета муниципального района «Сыктывдинский» Республики Коми на очередной финансовый год и плановый период, и при внесении изменений в бюджет муниципального района «Сыктывдинский».</w:t>
            </w:r>
          </w:p>
        </w:tc>
      </w:tr>
    </w:tbl>
    <w:p w:rsidR="00870FF5" w:rsidRPr="00870FF5" w:rsidRDefault="007401F1" w:rsidP="00870FF5">
      <w:pPr>
        <w:spacing w:after="0" w:line="240" w:lineRule="auto"/>
        <w:rPr>
          <w:rFonts w:ascii="Times New Roman" w:eastAsia="Calibri" w:hAnsi="Times New Roman" w:cs="Times New Roman"/>
          <w:color w:val="00000A"/>
          <w:lang w:eastAsia="ru-RU" w:bidi="en-US"/>
        </w:rPr>
      </w:pPr>
      <w:r w:rsidRPr="007401F1">
        <w:rPr>
          <w:rFonts w:ascii="Times New Roman" w:eastAsia="Times New Roman" w:hAnsi="Times New Roman" w:cs="Times New Roman"/>
          <w:sz w:val="24"/>
          <w:szCs w:val="24"/>
          <w:lang w:eastAsia="ar-SA"/>
        </w:rPr>
        <w:t>».</w:t>
      </w:r>
    </w:p>
    <w:p w:rsidR="007401F1" w:rsidRDefault="007401F1">
      <w:pPr>
        <w:sectPr w:rsidR="007401F1" w:rsidSect="007401F1">
          <w:pgSz w:w="11906" w:h="16838" w:code="9"/>
          <w:pgMar w:top="851" w:right="567" w:bottom="851" w:left="1134" w:header="709" w:footer="709" w:gutter="0"/>
          <w:cols w:space="708"/>
          <w:docGrid w:linePitch="360"/>
        </w:sectPr>
      </w:pPr>
    </w:p>
    <w:p w:rsidR="007401F1" w:rsidRPr="007401F1" w:rsidRDefault="007401F1" w:rsidP="007401F1">
      <w:pPr>
        <w:suppressAutoHyphens/>
        <w:spacing w:after="0" w:line="240" w:lineRule="auto"/>
        <w:ind w:firstLine="720"/>
        <w:jc w:val="center"/>
        <w:rPr>
          <w:rFonts w:ascii="Times New Roman" w:eastAsia="Times New Roman" w:hAnsi="Times New Roman" w:cs="Times New Roman"/>
          <w:b/>
          <w:color w:val="000000"/>
          <w:sz w:val="24"/>
          <w:szCs w:val="24"/>
          <w:lang w:eastAsia="ar-SA"/>
        </w:rPr>
      </w:pPr>
      <w:r w:rsidRPr="007401F1">
        <w:rPr>
          <w:rFonts w:ascii="Times New Roman" w:eastAsia="Times New Roman" w:hAnsi="Times New Roman" w:cs="Times New Roman"/>
          <w:b/>
          <w:color w:val="000000"/>
          <w:sz w:val="24"/>
          <w:szCs w:val="24"/>
          <w:lang w:eastAsia="ar-SA"/>
        </w:rPr>
        <w:lastRenderedPageBreak/>
        <w:t>Перечень и сведения о целевых индикаторах и показателях муниципальной программы и подпрограмм</w:t>
      </w:r>
    </w:p>
    <w:p w:rsidR="007401F1" w:rsidRPr="007401F1" w:rsidRDefault="007401F1" w:rsidP="007401F1">
      <w:pPr>
        <w:widowControl w:val="0"/>
        <w:suppressAutoHyphens/>
        <w:autoSpaceDE w:val="0"/>
        <w:spacing w:after="0" w:line="240" w:lineRule="auto"/>
        <w:ind w:left="709"/>
        <w:jc w:val="right"/>
        <w:rPr>
          <w:rFonts w:ascii="Times New Roman" w:eastAsia="Arial" w:hAnsi="Times New Roman" w:cs="Times New Roman"/>
          <w:sz w:val="24"/>
          <w:szCs w:val="24"/>
          <w:lang w:eastAsia="ar-SA"/>
        </w:rPr>
      </w:pPr>
      <w:r w:rsidRPr="007401F1">
        <w:rPr>
          <w:rFonts w:ascii="Times New Roman" w:eastAsia="Arial" w:hAnsi="Times New Roman" w:cs="Times New Roman"/>
          <w:sz w:val="24"/>
          <w:szCs w:val="24"/>
          <w:lang w:eastAsia="ar-SA"/>
        </w:rPr>
        <w:t>».</w:t>
      </w:r>
    </w:p>
    <w:p w:rsidR="007401F1" w:rsidRPr="007401F1" w:rsidRDefault="007401F1" w:rsidP="007401F1">
      <w:pPr>
        <w:widowControl w:val="0"/>
        <w:suppressAutoHyphens/>
        <w:autoSpaceDE w:val="0"/>
        <w:spacing w:after="0" w:line="240" w:lineRule="auto"/>
        <w:ind w:left="709"/>
        <w:jc w:val="right"/>
        <w:rPr>
          <w:rFonts w:ascii="Times New Roman" w:eastAsia="Arial" w:hAnsi="Times New Roman" w:cs="Times New Roman"/>
          <w:sz w:val="24"/>
          <w:szCs w:val="24"/>
          <w:lang w:eastAsia="ar-SA"/>
        </w:rPr>
      </w:pPr>
    </w:p>
    <w:p w:rsidR="007401F1" w:rsidRPr="007401F1" w:rsidRDefault="007401F1" w:rsidP="007401F1">
      <w:pPr>
        <w:widowControl w:val="0"/>
        <w:suppressAutoHyphens/>
        <w:autoSpaceDE w:val="0"/>
        <w:spacing w:after="0" w:line="240" w:lineRule="auto"/>
        <w:ind w:left="709"/>
        <w:jc w:val="right"/>
        <w:rPr>
          <w:rFonts w:ascii="Times New Roman" w:eastAsia="Arial" w:hAnsi="Times New Roman" w:cs="Times New Roman"/>
          <w:sz w:val="24"/>
          <w:szCs w:val="24"/>
          <w:lang w:eastAsia="ar-SA"/>
        </w:rPr>
      </w:pPr>
    </w:p>
    <w:p w:rsidR="007401F1" w:rsidRPr="007401F1" w:rsidRDefault="007401F1" w:rsidP="000A11C4">
      <w:pPr>
        <w:widowControl w:val="0"/>
        <w:numPr>
          <w:ilvl w:val="0"/>
          <w:numId w:val="15"/>
        </w:numPr>
        <w:suppressAutoHyphens/>
        <w:autoSpaceDE w:val="0"/>
        <w:spacing w:after="0" w:line="240" w:lineRule="auto"/>
        <w:ind w:left="0" w:firstLine="709"/>
        <w:jc w:val="both"/>
        <w:rPr>
          <w:rFonts w:ascii="Times New Roman" w:eastAsia="Arial" w:hAnsi="Times New Roman" w:cs="Times New Roman"/>
          <w:sz w:val="24"/>
          <w:szCs w:val="24"/>
          <w:lang w:eastAsia="ar-SA"/>
        </w:rPr>
      </w:pPr>
      <w:r w:rsidRPr="007401F1">
        <w:rPr>
          <w:rFonts w:ascii="Times New Roman" w:eastAsia="Arial" w:hAnsi="Times New Roman" w:cs="Times New Roman"/>
          <w:sz w:val="24"/>
          <w:szCs w:val="24"/>
          <w:lang w:eastAsia="ar-SA"/>
        </w:rPr>
        <w:t>Таблицу 3 муниципальной программы изложить в следующей редакции</w:t>
      </w:r>
    </w:p>
    <w:p w:rsidR="007401F1" w:rsidRPr="007401F1" w:rsidRDefault="007401F1" w:rsidP="007401F1">
      <w:pPr>
        <w:widowControl w:val="0"/>
        <w:suppressAutoHyphens/>
        <w:autoSpaceDE w:val="0"/>
        <w:spacing w:after="0" w:line="240" w:lineRule="auto"/>
        <w:ind w:left="1069"/>
        <w:jc w:val="right"/>
        <w:outlineLvl w:val="2"/>
        <w:rPr>
          <w:rFonts w:ascii="Times New Roman" w:eastAsia="Arial" w:hAnsi="Times New Roman" w:cs="Times New Roman"/>
          <w:sz w:val="24"/>
          <w:szCs w:val="24"/>
          <w:lang w:eastAsia="ar-SA"/>
        </w:rPr>
      </w:pPr>
      <w:r w:rsidRPr="007401F1">
        <w:rPr>
          <w:rFonts w:ascii="Times New Roman" w:eastAsia="Arial" w:hAnsi="Times New Roman" w:cs="Times New Roman"/>
          <w:sz w:val="24"/>
          <w:szCs w:val="24"/>
          <w:lang w:eastAsia="ar-SA"/>
        </w:rPr>
        <w:t>«Таблица 3</w:t>
      </w:r>
    </w:p>
    <w:p w:rsidR="007401F1" w:rsidRPr="007401F1" w:rsidRDefault="007401F1" w:rsidP="007401F1">
      <w:pPr>
        <w:keepNext/>
        <w:keepLines/>
        <w:suppressAutoHyphens/>
        <w:spacing w:after="0" w:line="240" w:lineRule="auto"/>
        <w:ind w:left="-142"/>
        <w:jc w:val="center"/>
        <w:outlineLvl w:val="0"/>
        <w:rPr>
          <w:rFonts w:ascii="Times New Roman" w:eastAsiaTheme="majorEastAsia" w:hAnsi="Times New Roman" w:cs="Times New Roman"/>
          <w:b/>
          <w:bCs/>
          <w:sz w:val="24"/>
          <w:szCs w:val="24"/>
          <w:lang w:eastAsia="ar-SA"/>
        </w:rPr>
      </w:pPr>
      <w:r w:rsidRPr="007401F1">
        <w:rPr>
          <w:rFonts w:ascii="Times New Roman" w:eastAsiaTheme="majorEastAsia" w:hAnsi="Times New Roman" w:cs="Times New Roman"/>
          <w:b/>
          <w:bCs/>
          <w:sz w:val="24"/>
          <w:szCs w:val="24"/>
          <w:lang w:eastAsia="ar-SA"/>
        </w:rPr>
        <w:t>Информация по финансовому обеспечению программы за счет средств бюджета муниципального района «Сыктывдинский» Республики Коми (с учетом средств межбюджетных трансфертов)</w:t>
      </w:r>
    </w:p>
    <w:p w:rsidR="007401F1" w:rsidRPr="007401F1" w:rsidRDefault="007401F1" w:rsidP="007401F1">
      <w:pPr>
        <w:suppressAutoHyphens/>
        <w:spacing w:after="0" w:line="240" w:lineRule="auto"/>
        <w:ind w:left="709"/>
        <w:jc w:val="center"/>
        <w:rPr>
          <w:rFonts w:ascii="Times New Roman" w:eastAsia="Times New Roman" w:hAnsi="Times New Roman" w:cs="Times New Roman"/>
          <w:b/>
          <w:bCs/>
          <w:sz w:val="24"/>
          <w:szCs w:val="24"/>
          <w:lang w:eastAsia="ar-SA"/>
        </w:rPr>
      </w:pPr>
    </w:p>
    <w:tbl>
      <w:tblPr>
        <w:tblW w:w="15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066"/>
        <w:gridCol w:w="1417"/>
        <w:gridCol w:w="1134"/>
        <w:gridCol w:w="1134"/>
        <w:gridCol w:w="1164"/>
        <w:gridCol w:w="1104"/>
        <w:gridCol w:w="1134"/>
      </w:tblGrid>
      <w:tr w:rsidR="007401F1" w:rsidRPr="007401F1" w:rsidTr="008D67B4">
        <w:tc>
          <w:tcPr>
            <w:tcW w:w="2127"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bookmarkStart w:id="13" w:name="_Hlk198644303"/>
            <w:r w:rsidRPr="007401F1">
              <w:rPr>
                <w:rFonts w:ascii="Times New Roman" w:eastAsia="Times New Roman" w:hAnsi="Times New Roman" w:cs="Times New Roman"/>
                <w:b/>
                <w:sz w:val="24"/>
                <w:szCs w:val="24"/>
                <w:lang w:eastAsia="ar-SA"/>
              </w:rPr>
              <w:t>Статус</w:t>
            </w:r>
          </w:p>
        </w:tc>
        <w:tc>
          <w:tcPr>
            <w:tcW w:w="6066"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Наименование муниципальной программы, подпрограммы муниципальной программы, основного мероприятия</w:t>
            </w:r>
          </w:p>
        </w:tc>
        <w:tc>
          <w:tcPr>
            <w:tcW w:w="1417"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Отв. исп-ль, соисп-ли,</w:t>
            </w:r>
          </w:p>
        </w:tc>
        <w:tc>
          <w:tcPr>
            <w:tcW w:w="5670" w:type="dxa"/>
            <w:gridSpan w:val="5"/>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Расходы, тыс. рублей</w:t>
            </w:r>
          </w:p>
        </w:tc>
      </w:tr>
      <w:tr w:rsidR="007401F1" w:rsidRPr="007401F1" w:rsidTr="008D67B4">
        <w:tc>
          <w:tcPr>
            <w:tcW w:w="2127"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6066"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417"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 xml:space="preserve">всего </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2024 г.</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2025 г.</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2026 г.</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2027 г.</w:t>
            </w:r>
          </w:p>
        </w:tc>
      </w:tr>
      <w:tr w:rsidR="007401F1" w:rsidRPr="007401F1" w:rsidTr="008D67B4">
        <w:trPr>
          <w:trHeight w:val="278"/>
        </w:trPr>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3</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4</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5</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6</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7</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8</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 xml:space="preserve">Муниципальная </w:t>
            </w:r>
            <w:hyperlink w:anchor="Par127" w:tooltip="ПАСПОРТ" w:history="1">
              <w:r w:rsidRPr="007401F1">
                <w:rPr>
                  <w:rFonts w:ascii="Times New Roman" w:eastAsiaTheme="minorEastAsia" w:hAnsi="Times New Roman" w:cs="Times New Roman"/>
                  <w:b/>
                  <w:sz w:val="24"/>
                  <w:szCs w:val="24"/>
                  <w:lang w:eastAsia="ru-RU"/>
                </w:rPr>
                <w:t xml:space="preserve">программа </w:t>
              </w:r>
            </w:hyperlink>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Развитие транспортной системы</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color w:val="000000"/>
                <w:sz w:val="24"/>
                <w:szCs w:val="24"/>
                <w:lang w:eastAsia="ar-SA"/>
              </w:rPr>
              <w:t>34471,5</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5870,9</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12650,4</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color w:val="000000"/>
                <w:sz w:val="24"/>
                <w:szCs w:val="24"/>
                <w:lang w:eastAsia="ar-SA"/>
              </w:rPr>
            </w:pPr>
            <w:r w:rsidRPr="007401F1">
              <w:rPr>
                <w:rFonts w:ascii="Times New Roman" w:eastAsia="Times New Roman" w:hAnsi="Times New Roman" w:cs="Times New Roman"/>
                <w:b/>
                <w:sz w:val="24"/>
                <w:szCs w:val="24"/>
                <w:lang w:eastAsia="ar-SA"/>
              </w:rPr>
              <w:t>8006,2</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color w:val="000000"/>
                <w:sz w:val="24"/>
                <w:szCs w:val="24"/>
                <w:lang w:eastAsia="ar-SA"/>
              </w:rPr>
            </w:pPr>
            <w:r w:rsidRPr="007401F1">
              <w:rPr>
                <w:rFonts w:ascii="Times New Roman" w:eastAsia="Times New Roman" w:hAnsi="Times New Roman" w:cs="Times New Roman"/>
                <w:b/>
                <w:sz w:val="24"/>
                <w:szCs w:val="24"/>
                <w:lang w:eastAsia="ar-SA"/>
              </w:rPr>
              <w:t>7944,0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Задача 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401F1">
              <w:rPr>
                <w:rFonts w:ascii="Times New Roman" w:eastAsia="Times New Roman" w:hAnsi="Times New Roman" w:cs="Times New Roman"/>
                <w:b/>
                <w:sz w:val="24"/>
                <w:szCs w:val="24"/>
                <w:lang w:eastAsia="ru-RU"/>
              </w:rPr>
              <w:t>Обеспечение устойчивого функционирования пассажирских перевозок автомобильным транспортом на территории муниципального района</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Основное мероприятие 1.1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401F1">
              <w:rPr>
                <w:rFonts w:ascii="Times New Roman" w:eastAsia="Times New Roman" w:hAnsi="Times New Roman" w:cs="Times New Roman"/>
                <w:b/>
                <w:sz w:val="24"/>
                <w:szCs w:val="24"/>
                <w:lang w:eastAsia="ru-RU"/>
              </w:rPr>
              <w:t xml:space="preserve">Проведение анализа потребности жителей сельских поселений муниципального района в организации (изменении) внутримуниципальных маршрутах </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1.1.1.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Направление запроса в администрации сельских поселений о потребности жителей населенных пунктов в организации (изменения) внутримуниципальных маршрутах</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1.1.2.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Внесение изменений в перечень муниципальных маршрутов и (или) в схему внутримуниципальных маршрутов</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Основное мероприятие 1.2.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Организация муниципальных регулярных перевозок пассажиров и багажа автомобильным транспортом</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color w:val="000000"/>
                <w:sz w:val="24"/>
                <w:szCs w:val="24"/>
                <w:lang w:eastAsia="ar-SA"/>
              </w:rPr>
              <w:t>34301,4</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5846,0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12505,2</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8006,2</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7944,0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1.2.1.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 xml:space="preserve">Подготовка аукционной документации на заключение муниципального контракта на оказание услуг, связанных с осуществлением регулярных перевозок </w:t>
            </w:r>
            <w:r w:rsidRPr="007401F1">
              <w:rPr>
                <w:rFonts w:ascii="Times New Roman" w:eastAsiaTheme="minorEastAsia" w:hAnsi="Times New Roman" w:cs="Times New Roman"/>
                <w:sz w:val="24"/>
                <w:szCs w:val="24"/>
                <w:lang w:eastAsia="ru-RU"/>
              </w:rPr>
              <w:lastRenderedPageBreak/>
              <w:t>пассажиров и багажа автомобильным транспортом по регулируемым тарифам по муниципальному маршруту</w:t>
            </w:r>
            <w:r w:rsidRPr="007401F1">
              <w:rPr>
                <w:rFonts w:ascii="Times New Roman" w:eastAsiaTheme="minorEastAsia" w:hAnsi="Times New Roman" w:cs="Times New Roman"/>
                <w:sz w:val="24"/>
                <w:szCs w:val="24"/>
                <w:lang w:eastAsia="ru-RU"/>
              </w:rPr>
              <w:br/>
              <w:t>регулярных перевозок</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lastRenderedPageBreak/>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sz w:val="24"/>
                <w:szCs w:val="24"/>
                <w:lang w:eastAsia="ru-RU"/>
              </w:rPr>
              <w:lastRenderedPageBreak/>
              <w:t>Мероприятие 1.2.2.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sz w:val="24"/>
                <w:szCs w:val="24"/>
                <w:lang w:eastAsia="ru-RU"/>
              </w:rPr>
              <w:t>Проведение аукциона на заключение муниципального контракта на оказание услуг, связанных с осуществлением регулярных перевозок пассажиров и багажа автомобильным транспортом по регулируемым тарифам по муниципальному маршруту</w:t>
            </w:r>
            <w:r w:rsidRPr="007401F1">
              <w:rPr>
                <w:rFonts w:ascii="Times New Roman" w:eastAsiaTheme="minorEastAsia" w:hAnsi="Times New Roman" w:cs="Times New Roman"/>
                <w:sz w:val="24"/>
                <w:szCs w:val="24"/>
                <w:lang w:eastAsia="ru-RU"/>
              </w:rPr>
              <w:br/>
              <w:t>регулярных перевозок</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34307,5</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5846,0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12505,2</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8006,2</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7944,0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b/>
                <w:sz w:val="24"/>
                <w:szCs w:val="24"/>
                <w:lang w:eastAsia="ru-RU"/>
              </w:rPr>
              <w:t>Задача 2</w:t>
            </w:r>
            <w:r w:rsidRPr="007401F1">
              <w:rPr>
                <w:rFonts w:ascii="Times New Roman" w:eastAsiaTheme="minorEastAsia" w:hAnsi="Times New Roman" w:cs="Times New Roman"/>
                <w:sz w:val="24"/>
                <w:szCs w:val="24"/>
                <w:lang w:eastAsia="ru-RU"/>
              </w:rPr>
              <w:t>.</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Улучшение качества предоставления транспортных услуг при организации пассажирских перевозок.</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Основное мероприятие 2.1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Осуществления контроля за качеством предоставления услуг по перевозке пассажиров на автомобильном транспорте</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2.1.1.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Мониторинг за качеством предоставления услуг, связанных с осуществлением регулярных перевозок пассажиров и багажа автомобильным транспортом по регулируемым тарифам по муниципальным маршрутам</w:t>
            </w:r>
            <w:r w:rsidRPr="007401F1">
              <w:rPr>
                <w:rFonts w:ascii="Times New Roman" w:eastAsiaTheme="minorEastAsia" w:hAnsi="Times New Roman" w:cs="Times New Roman"/>
                <w:sz w:val="24"/>
                <w:szCs w:val="24"/>
                <w:lang w:eastAsia="ru-RU"/>
              </w:rPr>
              <w:br/>
              <w:t>регулярных перевозок</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2.1.2.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Направление организациям, оказывающим услуги по перевозке пассажиров и багажа автомобильным транспортом, предложений по улучшению качества предоставляемых услуг.</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Основное мероприятие 2.2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Приобретение транспортных средств для осуществления пассажирских перевозок на автомобильном транспорте</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2.2.1.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Направление заявки в Министерство экономического развития, промышленности и транспорта Республики Коми на предоставление субсидии на приобретение транспортных средств для осуществления пассажирских перевозок на автомобильном транспорте</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2.2.2.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 xml:space="preserve">Проведение мониторинга использования транспортных средств, передаваемых в пользование для </w:t>
            </w:r>
            <w:r w:rsidRPr="007401F1">
              <w:rPr>
                <w:rFonts w:ascii="Times New Roman" w:eastAsiaTheme="minorEastAsia" w:hAnsi="Times New Roman" w:cs="Times New Roman"/>
                <w:sz w:val="24"/>
                <w:szCs w:val="24"/>
                <w:lang w:eastAsia="ru-RU"/>
              </w:rPr>
              <w:lastRenderedPageBreak/>
              <w:t>осуществления пассажирских перевозок на автомобильном транспорте</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lastRenderedPageBreak/>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lastRenderedPageBreak/>
              <w:t>Основное мероприятие 2.3</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Предоставление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Вычегда МО ГО «Сыктывкар»</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401F1">
              <w:rPr>
                <w:rFonts w:ascii="Times New Roman" w:eastAsiaTheme="minorEastAsia" w:hAnsi="Times New Roman" w:cs="Times New Roman"/>
                <w:b/>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170,1</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24,9</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145,2</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2.3.1.</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Подготовка проекта нормативно-правового акта «Об утверждении дополнительных мер поддержки гражданам, зарегистрированным в селе Озёл и деревне Сёйты Сыктывдинского района на очередной финансовый год»</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212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Мероприятие 2.3.2.</w:t>
            </w:r>
          </w:p>
        </w:tc>
        <w:tc>
          <w:tcPr>
            <w:tcW w:w="606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Заключение соглашения с администрацией МО ГО «Сыктывкар» «О предоставлении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Вычегда МО ГО «Сыктывкар»</w:t>
            </w:r>
          </w:p>
        </w:tc>
        <w:tc>
          <w:tcPr>
            <w:tcW w:w="1417"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УЭР</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170,1</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24,9</w:t>
            </w:r>
          </w:p>
        </w:tc>
        <w:tc>
          <w:tcPr>
            <w:tcW w:w="116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145,2</w:t>
            </w:r>
          </w:p>
        </w:tc>
        <w:tc>
          <w:tcPr>
            <w:tcW w:w="110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bookmarkEnd w:id="13"/>
    </w:tbl>
    <w:p w:rsidR="007401F1" w:rsidRPr="007401F1" w:rsidRDefault="007401F1" w:rsidP="007401F1">
      <w:pPr>
        <w:widowControl w:val="0"/>
        <w:suppressAutoHyphens/>
        <w:autoSpaceDE w:val="0"/>
        <w:spacing w:after="0" w:line="240" w:lineRule="auto"/>
        <w:ind w:left="709"/>
        <w:jc w:val="both"/>
        <w:rPr>
          <w:rFonts w:ascii="Times New Roman" w:eastAsia="Arial" w:hAnsi="Times New Roman" w:cs="Times New Roman"/>
          <w:sz w:val="24"/>
          <w:szCs w:val="24"/>
          <w:lang w:eastAsia="ar-SA"/>
        </w:rPr>
      </w:pPr>
    </w:p>
    <w:p w:rsidR="007401F1" w:rsidRPr="007401F1" w:rsidRDefault="007401F1" w:rsidP="007401F1">
      <w:pPr>
        <w:widowControl w:val="0"/>
        <w:suppressAutoHyphens/>
        <w:autoSpaceDE w:val="0"/>
        <w:spacing w:after="0" w:line="240" w:lineRule="auto"/>
        <w:ind w:left="709"/>
        <w:jc w:val="both"/>
        <w:rPr>
          <w:rFonts w:ascii="Times New Roman" w:eastAsia="Arial" w:hAnsi="Times New Roman" w:cs="Times New Roman"/>
          <w:sz w:val="24"/>
          <w:szCs w:val="24"/>
          <w:lang w:eastAsia="ar-SA"/>
        </w:rPr>
      </w:pPr>
      <w:r w:rsidRPr="007401F1">
        <w:rPr>
          <w:rFonts w:ascii="Times New Roman" w:eastAsia="Arial" w:hAnsi="Times New Roman" w:cs="Times New Roman"/>
          <w:sz w:val="24"/>
          <w:szCs w:val="24"/>
          <w:lang w:eastAsia="ar-SA"/>
        </w:rPr>
        <w:t xml:space="preserve"> </w:t>
      </w:r>
    </w:p>
    <w:p w:rsidR="007401F1" w:rsidRPr="007401F1" w:rsidRDefault="007401F1" w:rsidP="000A11C4">
      <w:pPr>
        <w:numPr>
          <w:ilvl w:val="0"/>
          <w:numId w:val="15"/>
        </w:numPr>
        <w:tabs>
          <w:tab w:val="left" w:pos="993"/>
        </w:tabs>
        <w:suppressAutoHyphens/>
        <w:spacing w:after="0" w:line="240" w:lineRule="auto"/>
        <w:ind w:left="0" w:firstLine="709"/>
        <w:contextualSpacing/>
        <w:rPr>
          <w:rFonts w:ascii="Times New Roman" w:eastAsia="Times New Roman" w:hAnsi="Times New Roman" w:cs="Times New Roman"/>
          <w:b/>
          <w:sz w:val="24"/>
          <w:szCs w:val="24"/>
          <w:lang w:eastAsia="ru-RU"/>
        </w:rPr>
      </w:pPr>
      <w:r w:rsidRPr="007401F1">
        <w:rPr>
          <w:rFonts w:ascii="Times New Roman" w:eastAsia="Times New Roman" w:hAnsi="Times New Roman" w:cs="Times New Roman"/>
          <w:sz w:val="24"/>
          <w:szCs w:val="24"/>
          <w:lang w:eastAsia="ar-SA"/>
        </w:rPr>
        <w:t>Таблицу 4 муниципальной программы изложить в следующей редакции:</w:t>
      </w:r>
    </w:p>
    <w:p w:rsidR="007401F1" w:rsidRPr="007401F1" w:rsidRDefault="007401F1" w:rsidP="007401F1">
      <w:pPr>
        <w:widowControl w:val="0"/>
        <w:suppressAutoHyphens/>
        <w:autoSpaceDE w:val="0"/>
        <w:spacing w:after="0" w:line="240" w:lineRule="auto"/>
        <w:jc w:val="both"/>
        <w:rPr>
          <w:rFonts w:ascii="Times New Roman" w:eastAsia="Arial" w:hAnsi="Times New Roman" w:cs="Times New Roman"/>
          <w:sz w:val="24"/>
          <w:szCs w:val="24"/>
          <w:lang w:eastAsia="ar-SA"/>
        </w:rPr>
      </w:pPr>
    </w:p>
    <w:p w:rsidR="007401F1" w:rsidRPr="007401F1" w:rsidRDefault="007401F1" w:rsidP="007401F1">
      <w:pPr>
        <w:spacing w:after="0" w:line="240" w:lineRule="auto"/>
        <w:ind w:left="643"/>
        <w:jc w:val="right"/>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«Таблица 4</w:t>
      </w:r>
    </w:p>
    <w:tbl>
      <w:tblPr>
        <w:tblW w:w="15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969"/>
        <w:gridCol w:w="3940"/>
        <w:gridCol w:w="1276"/>
        <w:gridCol w:w="1105"/>
        <w:gridCol w:w="1163"/>
        <w:gridCol w:w="1134"/>
        <w:gridCol w:w="993"/>
      </w:tblGrid>
      <w:tr w:rsidR="007401F1" w:rsidRPr="007401F1" w:rsidTr="008D67B4">
        <w:tc>
          <w:tcPr>
            <w:tcW w:w="170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jc w:val="center"/>
              <w:rPr>
                <w:rFonts w:ascii="Times New Roman" w:eastAsia="Times New Roman" w:hAnsi="Times New Roman" w:cs="Times New Roman"/>
                <w:b/>
                <w:snapToGrid w:val="0"/>
                <w:color w:val="000000"/>
                <w:sz w:val="24"/>
                <w:szCs w:val="24"/>
                <w:lang w:eastAsia="ar-SA"/>
              </w:rPr>
            </w:pPr>
            <w:bookmarkStart w:id="14" w:name="_Hlk198644415"/>
            <w:r w:rsidRPr="007401F1">
              <w:rPr>
                <w:rFonts w:ascii="Times New Roman" w:eastAsia="Times New Roman" w:hAnsi="Times New Roman" w:cs="Times New Roman"/>
                <w:b/>
                <w:snapToGrid w:val="0"/>
                <w:color w:val="000000"/>
                <w:sz w:val="24"/>
                <w:szCs w:val="24"/>
                <w:lang w:eastAsia="ar-SA"/>
              </w:rPr>
              <w:t>Статус</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jc w:val="center"/>
              <w:rPr>
                <w:rFonts w:ascii="Times New Roman" w:eastAsia="Times New Roman" w:hAnsi="Times New Roman" w:cs="Times New Roman"/>
                <w:b/>
                <w:snapToGrid w:val="0"/>
                <w:color w:val="000000"/>
                <w:sz w:val="24"/>
                <w:szCs w:val="24"/>
                <w:lang w:eastAsia="ar-SA"/>
              </w:rPr>
            </w:pPr>
            <w:r w:rsidRPr="007401F1">
              <w:rPr>
                <w:rFonts w:ascii="Times New Roman" w:eastAsia="Times New Roman" w:hAnsi="Times New Roman" w:cs="Times New Roman"/>
                <w:b/>
                <w:snapToGrid w:val="0"/>
                <w:color w:val="000000"/>
                <w:sz w:val="24"/>
                <w:szCs w:val="24"/>
                <w:lang w:eastAsia="ar-SA"/>
              </w:rPr>
              <w:t>Наименование муниципальной программы, подпрограммы основного мероприятия</w:t>
            </w:r>
          </w:p>
        </w:tc>
        <w:tc>
          <w:tcPr>
            <w:tcW w:w="394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jc w:val="center"/>
              <w:rPr>
                <w:rFonts w:ascii="Times New Roman" w:eastAsia="Times New Roman" w:hAnsi="Times New Roman" w:cs="Times New Roman"/>
                <w:b/>
                <w:snapToGrid w:val="0"/>
                <w:color w:val="000000"/>
                <w:sz w:val="24"/>
                <w:szCs w:val="24"/>
                <w:lang w:eastAsia="ar-SA"/>
              </w:rPr>
            </w:pPr>
            <w:r w:rsidRPr="007401F1">
              <w:rPr>
                <w:rFonts w:ascii="Times New Roman" w:eastAsia="Times New Roman" w:hAnsi="Times New Roman" w:cs="Times New Roman"/>
                <w:b/>
                <w:snapToGrid w:val="0"/>
                <w:color w:val="000000"/>
                <w:sz w:val="24"/>
                <w:szCs w:val="24"/>
                <w:lang w:eastAsia="ar-SA"/>
              </w:rPr>
              <w:t xml:space="preserve">Источник финансирования </w:t>
            </w:r>
          </w:p>
        </w:tc>
        <w:tc>
          <w:tcPr>
            <w:tcW w:w="5671" w:type="dxa"/>
            <w:gridSpan w:val="5"/>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Оценка всего расходов (план), тыс. рублей</w:t>
            </w:r>
          </w:p>
        </w:tc>
      </w:tr>
      <w:tr w:rsidR="007401F1" w:rsidRPr="007401F1" w:rsidTr="008D67B4">
        <w:trPr>
          <w:trHeight w:val="309"/>
        </w:trPr>
        <w:tc>
          <w:tcPr>
            <w:tcW w:w="1702"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40"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Всего</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2024 г.</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2025 г.</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2026 г.</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2027 г.</w:t>
            </w:r>
          </w:p>
        </w:tc>
      </w:tr>
      <w:tr w:rsidR="007401F1" w:rsidRPr="007401F1" w:rsidTr="008D67B4">
        <w:trPr>
          <w:trHeight w:val="300"/>
        </w:trPr>
        <w:tc>
          <w:tcPr>
            <w:tcW w:w="1702"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napToGrid w:val="0"/>
                <w:sz w:val="24"/>
                <w:szCs w:val="24"/>
                <w:lang w:eastAsia="ar-SA"/>
              </w:rPr>
            </w:pPr>
            <w:r w:rsidRPr="007401F1">
              <w:rPr>
                <w:rFonts w:ascii="Times New Roman" w:eastAsia="Times New Roman" w:hAnsi="Times New Roman" w:cs="Times New Roman"/>
                <w:b/>
                <w:snapToGrid w:val="0"/>
                <w:sz w:val="24"/>
                <w:szCs w:val="24"/>
                <w:lang w:eastAsia="ar-SA"/>
              </w:rPr>
              <w:t>Муниципальная программа</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napToGrid w:val="0"/>
                <w:sz w:val="24"/>
                <w:szCs w:val="24"/>
                <w:lang w:eastAsia="ar-SA"/>
              </w:rPr>
            </w:pPr>
            <w:r w:rsidRPr="007401F1">
              <w:rPr>
                <w:rFonts w:ascii="Times New Roman" w:eastAsia="Times New Roman" w:hAnsi="Times New Roman" w:cs="Times New Roman"/>
                <w:b/>
                <w:sz w:val="24"/>
                <w:szCs w:val="24"/>
                <w:lang w:eastAsia="ar-SA"/>
              </w:rPr>
              <w:t>Развитие транспортной системы</w:t>
            </w: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napToGrid w:val="0"/>
                <w:sz w:val="24"/>
                <w:szCs w:val="24"/>
                <w:lang w:eastAsia="ar-SA"/>
              </w:rPr>
            </w:pPr>
            <w:r w:rsidRPr="007401F1">
              <w:rPr>
                <w:rFonts w:ascii="Times New Roman" w:eastAsia="Times New Roman" w:hAnsi="Times New Roman" w:cs="Times New Roman"/>
                <w:b/>
                <w:snapToGrid w:val="0"/>
                <w:sz w:val="24"/>
                <w:szCs w:val="24"/>
                <w:lang w:eastAsia="ar-SA"/>
              </w:rPr>
              <w:t>Всего:</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color w:val="000000"/>
                <w:sz w:val="24"/>
                <w:szCs w:val="24"/>
                <w:lang w:eastAsia="ar-SA"/>
              </w:rPr>
              <w:t>34471,5</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5870,9</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r w:rsidRPr="007401F1">
              <w:rPr>
                <w:rFonts w:ascii="Times New Roman" w:eastAsia="Times New Roman" w:hAnsi="Times New Roman" w:cs="Times New Roman"/>
                <w:b/>
                <w:sz w:val="24"/>
                <w:szCs w:val="24"/>
                <w:lang w:eastAsia="ar-SA"/>
              </w:rPr>
              <w:t>12650,4</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color w:val="000000"/>
                <w:sz w:val="24"/>
                <w:szCs w:val="24"/>
                <w:lang w:eastAsia="ar-SA"/>
              </w:rPr>
            </w:pPr>
            <w:r w:rsidRPr="007401F1">
              <w:rPr>
                <w:rFonts w:ascii="Times New Roman" w:eastAsia="Times New Roman" w:hAnsi="Times New Roman" w:cs="Times New Roman"/>
                <w:b/>
                <w:sz w:val="24"/>
                <w:szCs w:val="24"/>
                <w:lang w:eastAsia="ar-SA"/>
              </w:rPr>
              <w:t>8006,2</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color w:val="000000"/>
                <w:sz w:val="24"/>
                <w:szCs w:val="24"/>
                <w:lang w:eastAsia="ar-SA"/>
              </w:rPr>
            </w:pPr>
            <w:r w:rsidRPr="007401F1">
              <w:rPr>
                <w:rFonts w:ascii="Times New Roman" w:eastAsia="Times New Roman" w:hAnsi="Times New Roman" w:cs="Times New Roman"/>
                <w:b/>
                <w:sz w:val="24"/>
                <w:szCs w:val="24"/>
                <w:lang w:eastAsia="ar-SA"/>
              </w:rPr>
              <w:t>7944,0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napToGrid w:val="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 том числе:</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b/>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z w:val="24"/>
                <w:szCs w:val="24"/>
                <w:lang w:eastAsia="ar-SA"/>
              </w:rPr>
              <w:t>Бюджет муниципального района, из них за счет средств</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b/>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местного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18312,4</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2991,0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7346,3</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color w:val="000000"/>
                <w:sz w:val="24"/>
                <w:szCs w:val="24"/>
                <w:lang w:eastAsia="ar-SA"/>
              </w:rPr>
            </w:pPr>
            <w:r w:rsidRPr="007401F1">
              <w:rPr>
                <w:rFonts w:ascii="Times New Roman" w:eastAsia="Times New Roman" w:hAnsi="Times New Roman" w:cs="Times New Roman"/>
                <w:sz w:val="24"/>
                <w:szCs w:val="24"/>
                <w:lang w:eastAsia="ar-SA"/>
              </w:rPr>
              <w:t>4003,1</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color w:val="000000"/>
                <w:sz w:val="24"/>
                <w:szCs w:val="24"/>
                <w:lang w:eastAsia="ar-SA"/>
              </w:rPr>
            </w:pPr>
            <w:r w:rsidRPr="007401F1">
              <w:rPr>
                <w:rFonts w:ascii="Times New Roman" w:eastAsia="Times New Roman" w:hAnsi="Times New Roman" w:cs="Times New Roman"/>
                <w:sz w:val="24"/>
                <w:szCs w:val="24"/>
                <w:lang w:eastAsia="ar-SA"/>
              </w:rPr>
              <w:t>3972,0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b/>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республиканского бюджета РК</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16159,1</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2879,9</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5304,1</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4003,1</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3972,0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b/>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федерального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b/>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vAlign w:val="center"/>
          </w:tcPr>
          <w:p w:rsidR="007401F1" w:rsidRPr="007401F1" w:rsidRDefault="007401F1" w:rsidP="007401F1">
            <w:pPr>
              <w:suppressAutoHyphens/>
              <w:spacing w:after="0" w:line="240" w:lineRule="auto"/>
              <w:ind w:firstLine="720"/>
              <w:jc w:val="center"/>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средства от приносящей доход деятельности</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color w:val="000000"/>
                <w:sz w:val="24"/>
                <w:szCs w:val="24"/>
                <w:lang w:eastAsia="ar-SA"/>
              </w:rPr>
              <w:t>Основное мероприятие 1.1</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Проведение анализа потребности жителей сельских поселений муниципального района в организации (изменении) внутримуниципальных маршрутах</w:t>
            </w: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Всего:</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 том числе:</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z w:val="24"/>
                <w:szCs w:val="24"/>
                <w:lang w:eastAsia="ar-SA"/>
              </w:rPr>
              <w:t>Бюджет муниципального образования, из них за счет средств</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местного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республиканского бюджета РК</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федерального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средства от приносящей доход деятельности</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rPr>
          <w:trHeight w:val="307"/>
        </w:trPr>
        <w:tc>
          <w:tcPr>
            <w:tcW w:w="1702"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b/>
                <w:snapToGrid w:val="0"/>
                <w:color w:val="000000"/>
                <w:sz w:val="24"/>
                <w:szCs w:val="24"/>
                <w:lang w:eastAsia="ar-SA"/>
              </w:rPr>
            </w:pPr>
            <w:r w:rsidRPr="007401F1">
              <w:rPr>
                <w:rFonts w:ascii="Times New Roman" w:eastAsia="Times New Roman" w:hAnsi="Times New Roman" w:cs="Times New Roman"/>
                <w:snapToGrid w:val="0"/>
                <w:color w:val="000000"/>
                <w:sz w:val="24"/>
                <w:szCs w:val="24"/>
                <w:lang w:eastAsia="ar-SA"/>
              </w:rPr>
              <w:t>Основное мероприятие 1.2.</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z w:val="24"/>
                <w:szCs w:val="24"/>
                <w:lang w:eastAsia="ar-SA"/>
              </w:rPr>
              <w:t>Организация муниципальных регулярных перевозок пассажиров и багажа автомобильным транспортом</w:t>
            </w: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Всего</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color w:val="000000"/>
                <w:sz w:val="24"/>
                <w:szCs w:val="24"/>
                <w:lang w:eastAsia="ar-SA"/>
              </w:rPr>
              <w:t>34301,4</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5846,0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12505,2</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8006,2</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7944,0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в том числе:</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z w:val="24"/>
                <w:szCs w:val="24"/>
                <w:lang w:eastAsia="ar-SA"/>
              </w:rPr>
              <w:t>Бюджет муниципального образования, из них за счет средств</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местного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18142,3</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2966,1</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7201,1</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4003,1</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3972,0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республиканского бюджета РК</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16159,1</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2879,9</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5304,1</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4003,1</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3972,0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федерального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Основное мероприятие 2.1</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Осуществление контроля за качеством предоставления услуг по перевозке пассажиров на автомобильном транспорте</w:t>
            </w: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Всего:</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 том числе:</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z w:val="24"/>
                <w:szCs w:val="24"/>
                <w:lang w:eastAsia="ar-SA"/>
              </w:rPr>
              <w:t>Бюджет муниципального образования, из них за счет средств</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местного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республиканского бюджета РК</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федерального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средства от приносящей доход деятельности</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401F1">
              <w:rPr>
                <w:rFonts w:ascii="Times New Roman" w:eastAsiaTheme="minorEastAsia" w:hAnsi="Times New Roman" w:cs="Times New Roman"/>
                <w:sz w:val="24"/>
                <w:szCs w:val="24"/>
                <w:lang w:eastAsia="ru-RU"/>
              </w:rPr>
              <w:t>Основное мероприятие 2.2</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 xml:space="preserve">Приобретение транспортных средств для осуществления пассажирских перевозок на </w:t>
            </w:r>
            <w:r w:rsidRPr="007401F1">
              <w:rPr>
                <w:rFonts w:ascii="Times New Roman" w:eastAsia="Times New Roman" w:hAnsi="Times New Roman" w:cs="Times New Roman"/>
                <w:sz w:val="24"/>
                <w:szCs w:val="24"/>
                <w:lang w:eastAsia="ar-SA"/>
              </w:rPr>
              <w:lastRenderedPageBreak/>
              <w:t>автомобильном транспорте</w:t>
            </w: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lastRenderedPageBreak/>
              <w:t>Всего:</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 том числе:</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z w:val="24"/>
                <w:szCs w:val="24"/>
                <w:lang w:eastAsia="ar-SA"/>
              </w:rPr>
              <w:t xml:space="preserve">Бюджет муниципального </w:t>
            </w:r>
            <w:r w:rsidRPr="007401F1">
              <w:rPr>
                <w:rFonts w:ascii="Times New Roman" w:eastAsia="Times New Roman" w:hAnsi="Times New Roman" w:cs="Times New Roman"/>
                <w:sz w:val="24"/>
                <w:szCs w:val="24"/>
                <w:lang w:eastAsia="ar-SA"/>
              </w:rPr>
              <w:lastRenderedPageBreak/>
              <w:t>образования, из них за счет средств</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b/>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местного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республиканского бюджета РК</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 федерального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napToGrid w:val="0"/>
                <w:sz w:val="24"/>
                <w:szCs w:val="24"/>
                <w:lang w:eastAsia="ar-SA"/>
              </w:rPr>
              <w:t>средства от приносящей доход деятельности</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r w:rsidRPr="007401F1">
              <w:rPr>
                <w:rFonts w:ascii="Times New Roman" w:eastAsia="Times New Roman" w:hAnsi="Times New Roman" w:cs="Times New Roman"/>
                <w:sz w:val="24"/>
                <w:szCs w:val="24"/>
                <w:lang w:eastAsia="ar-SA"/>
              </w:rPr>
              <w:t>Основное мероприятие 2.3</w:t>
            </w:r>
          </w:p>
        </w:tc>
        <w:tc>
          <w:tcPr>
            <w:tcW w:w="3969" w:type="dxa"/>
            <w:vMerge w:val="restart"/>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color w:val="000000"/>
                <w:sz w:val="24"/>
                <w:szCs w:val="24"/>
                <w:lang w:eastAsia="ar-SA"/>
              </w:rPr>
            </w:pPr>
            <w:bookmarkStart w:id="15" w:name="_Hlk178090140"/>
            <w:r w:rsidRPr="007401F1">
              <w:rPr>
                <w:rFonts w:ascii="Times New Roman" w:eastAsia="Times New Roman" w:hAnsi="Times New Roman" w:cs="Times New Roman"/>
                <w:sz w:val="24"/>
                <w:szCs w:val="24"/>
                <w:lang w:eastAsia="ar-SA"/>
              </w:rPr>
              <w:t>Предоставление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Вычегда МО ГО «Сыктывкар»</w:t>
            </w:r>
            <w:bookmarkEnd w:id="15"/>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Всего:</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169,9</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24,9</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145,2</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в том числе:</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z w:val="24"/>
                <w:szCs w:val="24"/>
                <w:lang w:eastAsia="ar-SA"/>
              </w:rPr>
              <w:t>Бюджет муниципального образования, из них за счет средств</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местного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169,9</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24,9</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145,2</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республиканского бюджета РК</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 федерального бюджета</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r w:rsidR="007401F1" w:rsidRPr="007401F1" w:rsidTr="008D67B4">
        <w:tc>
          <w:tcPr>
            <w:tcW w:w="1702"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ind w:firstLine="720"/>
              <w:rPr>
                <w:rFonts w:ascii="Times New Roman" w:eastAsia="Times New Roman" w:hAnsi="Times New Roman" w:cs="Times New Roman"/>
                <w:snapToGrid w:val="0"/>
                <w:color w:val="000000"/>
                <w:sz w:val="24"/>
                <w:szCs w:val="24"/>
                <w:lang w:eastAsia="ar-SA"/>
              </w:rPr>
            </w:pPr>
          </w:p>
        </w:tc>
        <w:tc>
          <w:tcPr>
            <w:tcW w:w="3940"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rPr>
                <w:rFonts w:ascii="Times New Roman" w:eastAsia="Times New Roman" w:hAnsi="Times New Roman" w:cs="Times New Roman"/>
                <w:snapToGrid w:val="0"/>
                <w:sz w:val="24"/>
                <w:szCs w:val="24"/>
                <w:lang w:eastAsia="ar-SA"/>
              </w:rPr>
            </w:pPr>
            <w:r w:rsidRPr="007401F1">
              <w:rPr>
                <w:rFonts w:ascii="Times New Roman" w:eastAsia="Times New Roman" w:hAnsi="Times New Roman" w:cs="Times New Roman"/>
                <w:snapToGrid w:val="0"/>
                <w:sz w:val="24"/>
                <w:szCs w:val="24"/>
                <w:lang w:eastAsia="ar-SA"/>
              </w:rPr>
              <w:t>средства от приносящей доход деятельности</w:t>
            </w:r>
          </w:p>
        </w:tc>
        <w:tc>
          <w:tcPr>
            <w:tcW w:w="1276"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05"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6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c>
          <w:tcPr>
            <w:tcW w:w="993" w:type="dxa"/>
            <w:tcBorders>
              <w:top w:val="single" w:sz="4" w:space="0" w:color="auto"/>
              <w:left w:val="single" w:sz="4" w:space="0" w:color="auto"/>
              <w:bottom w:val="single" w:sz="4" w:space="0" w:color="auto"/>
              <w:right w:val="single" w:sz="4" w:space="0" w:color="auto"/>
              <w:tl2br w:val="nil"/>
              <w:tr2bl w:val="nil"/>
            </w:tcBorders>
          </w:tcPr>
          <w:p w:rsidR="007401F1" w:rsidRPr="007401F1" w:rsidRDefault="007401F1" w:rsidP="007401F1">
            <w:pPr>
              <w:suppressAutoHyphens/>
              <w:spacing w:after="0" w:line="240" w:lineRule="auto"/>
              <w:jc w:val="center"/>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0</w:t>
            </w:r>
          </w:p>
        </w:tc>
      </w:tr>
    </w:tbl>
    <w:bookmarkEnd w:id="14"/>
    <w:p w:rsidR="007401F1" w:rsidRPr="007401F1" w:rsidRDefault="007401F1" w:rsidP="007401F1">
      <w:pPr>
        <w:suppressAutoHyphens/>
        <w:spacing w:after="0" w:line="240" w:lineRule="auto"/>
        <w:jc w:val="right"/>
        <w:rPr>
          <w:rFonts w:ascii="Times New Roman" w:eastAsia="Times New Roman" w:hAnsi="Times New Roman" w:cs="Times New Roman"/>
          <w:sz w:val="24"/>
          <w:szCs w:val="24"/>
          <w:lang w:eastAsia="ar-SA"/>
        </w:rPr>
      </w:pPr>
      <w:r w:rsidRPr="007401F1">
        <w:rPr>
          <w:rFonts w:ascii="Times New Roman" w:eastAsia="Times New Roman" w:hAnsi="Times New Roman" w:cs="Times New Roman"/>
          <w:sz w:val="24"/>
          <w:szCs w:val="24"/>
          <w:lang w:eastAsia="ar-SA"/>
        </w:rPr>
        <w:t>».</w:t>
      </w:r>
    </w:p>
    <w:p w:rsidR="007401F1" w:rsidRDefault="007401F1">
      <w:pPr>
        <w:sectPr w:rsidR="007401F1">
          <w:pgSz w:w="16840" w:h="11910" w:orient="landscape"/>
          <w:pgMar w:top="1701" w:right="958" w:bottom="851" w:left="851" w:header="709" w:footer="0" w:gutter="0"/>
          <w:cols w:space="720"/>
        </w:sectPr>
      </w:pPr>
    </w:p>
    <w:p w:rsidR="007401F1" w:rsidRPr="007401F1" w:rsidRDefault="007401F1" w:rsidP="007401F1">
      <w:pPr>
        <w:spacing w:after="160" w:line="240" w:lineRule="auto"/>
        <w:contextualSpacing/>
        <w:jc w:val="right"/>
        <w:rPr>
          <w:rFonts w:ascii="Times New Roman" w:eastAsia="Calibri" w:hAnsi="Times New Roman" w:cs="Times New Roman"/>
          <w:b/>
          <w:sz w:val="24"/>
          <w:szCs w:val="24"/>
        </w:rPr>
      </w:pPr>
      <w:r w:rsidRPr="007401F1">
        <w:rPr>
          <w:rFonts w:ascii="Times New Roman" w:eastAsia="Calibri" w:hAnsi="Times New Roman" w:cs="Times New Roman"/>
          <w:b/>
          <w:noProof/>
          <w:sz w:val="24"/>
          <w:szCs w:val="24"/>
          <w:u w:val="single"/>
          <w:lang w:eastAsia="ru-RU"/>
        </w:rPr>
        <w:lastRenderedPageBreak/>
        <w:drawing>
          <wp:anchor distT="0" distB="0" distL="6401435" distR="6401435" simplePos="0" relativeHeight="251678720" behindDoc="0" locked="0" layoutInCell="1" allowOverlap="1" wp14:anchorId="73E41839" wp14:editId="1082350D">
            <wp:simplePos x="0" y="0"/>
            <wp:positionH relativeFrom="margin">
              <wp:posOffset>2533650</wp:posOffset>
            </wp:positionH>
            <wp:positionV relativeFrom="paragraph">
              <wp:posOffset>0</wp:posOffset>
            </wp:positionV>
            <wp:extent cx="800100" cy="99695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00100" cy="996950"/>
                    </a:xfrm>
                    <a:prstGeom prst="rect">
                      <a:avLst/>
                    </a:prstGeom>
                    <a:noFill/>
                  </pic:spPr>
                </pic:pic>
              </a:graphicData>
            </a:graphic>
          </wp:anchor>
        </w:drawing>
      </w:r>
    </w:p>
    <w:p w:rsidR="007401F1" w:rsidRPr="007401F1" w:rsidRDefault="007401F1" w:rsidP="007401F1">
      <w:pPr>
        <w:spacing w:after="0" w:line="240" w:lineRule="auto"/>
        <w:contextualSpacing/>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Коми Республикаын «Сыктывдін» </w:t>
      </w:r>
    </w:p>
    <w:p w:rsidR="007401F1" w:rsidRPr="007401F1" w:rsidRDefault="007401F1" w:rsidP="007401F1">
      <w:pPr>
        <w:spacing w:after="0" w:line="240" w:lineRule="auto"/>
        <w:contextualSpacing/>
        <w:jc w:val="center"/>
        <w:rPr>
          <w:rFonts w:ascii="Times New Roman" w:eastAsia="Calibri" w:hAnsi="Times New Roman" w:cs="Times New Roman"/>
          <w:b/>
          <w:bCs/>
          <w:sz w:val="24"/>
          <w:szCs w:val="24"/>
        </w:rPr>
      </w:pPr>
      <w:r w:rsidRPr="007401F1">
        <w:rPr>
          <w:rFonts w:ascii="Times New Roman" w:eastAsia="Calibri" w:hAnsi="Times New Roman" w:cs="Times New Roman"/>
          <w:b/>
          <w:sz w:val="24"/>
          <w:szCs w:val="24"/>
        </w:rPr>
        <w:t>муниципальнӧй районса администрациялӧн</w:t>
      </w:r>
      <w:r w:rsidRPr="007401F1">
        <w:rPr>
          <w:rFonts w:ascii="Times New Roman" w:eastAsia="Calibri" w:hAnsi="Times New Roman" w:cs="Times New Roman"/>
          <w:b/>
          <w:bCs/>
          <w:sz w:val="24"/>
          <w:szCs w:val="24"/>
        </w:rPr>
        <w:t xml:space="preserve"> </w:t>
      </w:r>
    </w:p>
    <w:p w:rsidR="007401F1" w:rsidRPr="007401F1" w:rsidRDefault="007401F1" w:rsidP="007401F1">
      <w:pPr>
        <w:keepNext/>
        <w:spacing w:after="0" w:line="240" w:lineRule="auto"/>
        <w:contextualSpacing/>
        <w:jc w:val="center"/>
        <w:outlineLvl w:val="0"/>
        <w:rPr>
          <w:rFonts w:ascii="Times New Roman" w:eastAsia="Times New Roman" w:hAnsi="Times New Roman" w:cs="Times New Roman"/>
          <w:b/>
          <w:sz w:val="24"/>
          <w:szCs w:val="24"/>
        </w:rPr>
      </w:pPr>
      <w:r w:rsidRPr="007401F1">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14:anchorId="699B6ACD" wp14:editId="0A5D2BB1">
                <wp:simplePos x="0" y="0"/>
                <wp:positionH relativeFrom="column">
                  <wp:posOffset>-114300</wp:posOffset>
                </wp:positionH>
                <wp:positionV relativeFrom="paragraph">
                  <wp:posOffset>160655</wp:posOffset>
                </wp:positionV>
                <wp:extent cx="6410325" cy="0"/>
                <wp:effectExtent l="13335" t="12700" r="5715" b="6350"/>
                <wp:wrapNone/>
                <wp:docPr id="1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0325" cy="0"/>
                        </a:xfrm>
                        <a:prstGeom prst="line">
                          <a:avLst/>
                        </a:prstGeom>
                        <a:noFill/>
                        <a:ln w="9525">
                          <a:solidFill>
                            <a:srgbClr val="000000"/>
                          </a:solidFill>
                          <a:round/>
                        </a:ln>
                      </wps:spPr>
                      <wps:bodyPr/>
                    </wps:wsp>
                  </a:graphicData>
                </a:graphic>
              </wp:anchor>
            </w:drawing>
          </mc:Choice>
          <mc:Fallback>
            <w:pict>
              <v:line id="Прямая соединительная линия 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9pt,12.65pt" to="49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KD8QEAAIwDAAAOAAAAZHJzL2Uyb0RvYy54bWysU8GO0zAQvSPxD5bvNGmhK4ia7qGr5bJA&#10;pV24u46TWDgey3ab9AackfoJ/MIeQFppgW9I/oix2+3CckPkMPLMeJ7nvZnMTrtGkY2wToLO6XiU&#10;UiI0h0LqKqdvr86fPKfEeaYLpkCLnG6Fo6fzx49mrcnEBGpQhbAEQbTLWpPT2nuTJYnjtWiYG4ER&#10;GpMl2IZ5dG2VFJa1iN6oZJKmJ0kLtjAWuHAOo2f7JJ1H/LIU3L8pSyc8UTnF3ny0NtpVsMl8xrLK&#10;MlNLfmiD/UMXDZMaHz1CnTHPyNrKv6AayS04KP2IQ5NAWUouIgdkM04fsLmsmRGRC4rjzFEm9/9g&#10;+evN0hJZ4OymlGjW4Iz6L8OHYdd/76+HHRk+9j/7b/3X/qb/0d8Mn/B8O3zGc0j2t4fwjkyDlK1x&#10;GSIu9NIGMXinL80F8PeOaFjUTFciUrraGnxmHCqSP0qC4ww2tGpfQYF32NpD1LUrbUNKJc27UBjA&#10;UTvSxUFuj4MUnSccgyfPxunTCRLid7mEZQEiFBrr/EsBDQmHnCqpg8YsY5sL50NL91dCWMO5VCru&#10;idKkzemLKSKHjAMli5CMjq1WC2XJhoVNi1/k9+CahbUu9o8ofaAfGO+1W0GxXdo7WXDksZvDeoad&#10;+t2P1fc/0fwXAAAA//8DAFBLAwQUAAYACAAAACEAVWUFt90AAAAJAQAADwAAAGRycy9kb3ducmV2&#10;LnhtbEyPwU7DMBBE70j8g7VI3FonqYqaEKeqEHBBQqIEzk68JBH2OordNPw9izjAcXZGs2/K/eKs&#10;mHEKgycF6ToBgdR6M1CnoH59WO1AhKjJaOsJFXxhgH11eVHqwvgzveB8jJ3gEgqFVtDHOBZShrZH&#10;p8Paj0jsffjJ6chy6qSZ9JnLnZVZktxIpwfiD70e8a7H9vN4cgoO70/3m+e5cd6avKvfjKuTx0yp&#10;66vlcAsi4hL/wvCDz+hQMVPjT2SCsApW6Y63RAXZdgOCA3mebkE0vwdZlfL/guobAAD//wMAUEsB&#10;Ai0AFAAGAAgAAAAhALaDOJL+AAAA4QEAABMAAAAAAAAAAAAAAAAAAAAAAFtDb250ZW50X1R5cGVz&#10;XS54bWxQSwECLQAUAAYACAAAACEAOP0h/9YAAACUAQAACwAAAAAAAAAAAAAAAAAvAQAAX3JlbHMv&#10;LnJlbHNQSwECLQAUAAYACAAAACEAEi2Sg/EBAACMAwAADgAAAAAAAAAAAAAAAAAuAgAAZHJzL2Uy&#10;b0RvYy54bWxQSwECLQAUAAYACAAAACEAVWUFt90AAAAJAQAADwAAAAAAAAAAAAAAAABLBAAAZHJz&#10;L2Rvd25yZXYueG1sUEsFBgAAAAAEAAQA8wAAAFUFAAAAAA==&#10;"/>
            </w:pict>
          </mc:Fallback>
        </mc:AlternateContent>
      </w:r>
      <w:r w:rsidRPr="007401F1">
        <w:rPr>
          <w:rFonts w:ascii="Times New Roman" w:eastAsia="Times New Roman" w:hAnsi="Times New Roman" w:cs="Times New Roman"/>
          <w:b/>
          <w:sz w:val="24"/>
          <w:szCs w:val="24"/>
        </w:rPr>
        <w:t>ШУÖМ</w:t>
      </w:r>
    </w:p>
    <w:p w:rsidR="007401F1" w:rsidRPr="007401F1" w:rsidRDefault="007401F1" w:rsidP="007401F1">
      <w:pPr>
        <w:keepNext/>
        <w:spacing w:after="0" w:line="240" w:lineRule="auto"/>
        <w:contextualSpacing/>
        <w:jc w:val="center"/>
        <w:outlineLvl w:val="0"/>
        <w:rPr>
          <w:rFonts w:ascii="Times New Roman" w:eastAsia="Times New Roman" w:hAnsi="Times New Roman" w:cs="Times New Roman"/>
          <w:b/>
          <w:sz w:val="24"/>
          <w:szCs w:val="24"/>
        </w:rPr>
      </w:pPr>
      <w:r w:rsidRPr="007401F1">
        <w:rPr>
          <w:rFonts w:ascii="Times New Roman" w:eastAsia="Times New Roman" w:hAnsi="Times New Roman" w:cs="Times New Roman"/>
          <w:b/>
          <w:sz w:val="24"/>
          <w:szCs w:val="24"/>
        </w:rPr>
        <w:t>ПОСТАНОВЛЕНИЕ</w:t>
      </w:r>
    </w:p>
    <w:p w:rsidR="007401F1" w:rsidRPr="007401F1" w:rsidRDefault="007401F1" w:rsidP="007401F1">
      <w:pPr>
        <w:spacing w:after="160" w:line="240" w:lineRule="auto"/>
        <w:contextualSpacing/>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администрации муниципального района </w:t>
      </w:r>
    </w:p>
    <w:p w:rsidR="007401F1" w:rsidRPr="007401F1" w:rsidRDefault="007401F1" w:rsidP="007401F1">
      <w:pPr>
        <w:spacing w:after="160" w:line="240" w:lineRule="auto"/>
        <w:contextualSpacing/>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«Сыктывдинский» Республики Коми</w:t>
      </w:r>
    </w:p>
    <w:p w:rsidR="007401F1" w:rsidRPr="007401F1" w:rsidRDefault="007401F1" w:rsidP="007401F1">
      <w:pPr>
        <w:spacing w:after="0" w:line="259"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 xml:space="preserve"> </w:t>
      </w:r>
    </w:p>
    <w:p w:rsidR="007401F1" w:rsidRPr="007401F1" w:rsidRDefault="007401F1" w:rsidP="007401F1">
      <w:pPr>
        <w:spacing w:after="160" w:line="259"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от 29 декабря 2025 года                                                                                                 № 12/1713</w:t>
      </w:r>
    </w:p>
    <w:tbl>
      <w:tblPr>
        <w:tblStyle w:val="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401F1" w:rsidRPr="007401F1" w:rsidTr="008D67B4">
        <w:trPr>
          <w:trHeight w:val="1479"/>
        </w:trPr>
        <w:tc>
          <w:tcPr>
            <w:tcW w:w="4678" w:type="dxa"/>
          </w:tcPr>
          <w:p w:rsidR="007401F1" w:rsidRPr="007401F1" w:rsidRDefault="007401F1" w:rsidP="007401F1">
            <w:pPr>
              <w:suppressAutoHyphens/>
              <w:autoSpaceDE w:val="0"/>
              <w:autoSpaceDN w:val="0"/>
              <w:adjustRightInd w:val="0"/>
              <w:jc w:val="both"/>
              <w:rPr>
                <w:rFonts w:ascii="Times New Roman" w:eastAsia="SimSun" w:hAnsi="Times New Roman" w:cs="Times New Roman"/>
                <w:bCs/>
                <w:sz w:val="24"/>
                <w:szCs w:val="24"/>
              </w:rPr>
            </w:pPr>
            <w:r w:rsidRPr="007401F1">
              <w:rPr>
                <w:rFonts w:ascii="Times New Roman" w:eastAsia="SimSun" w:hAnsi="Times New Roman" w:cs="Times New Roman"/>
                <w:bCs/>
                <w:sz w:val="24"/>
                <w:szCs w:val="24"/>
              </w:rPr>
              <w:t>О внесении изменений в постановление администрации муниципального района «Сыктывдинский» Республики Коми от 3 февраля 2025 года № 2/94 «Об утверждении комплексного плана мероприятий по реализации муниципальной программы муниципального района «Сыктывдинский» Республики Коми «</w:t>
            </w:r>
            <w:r w:rsidRPr="007401F1">
              <w:rPr>
                <w:rFonts w:ascii="Times New Roman" w:eastAsia="SimSun" w:hAnsi="Times New Roman" w:cs="Calibri"/>
                <w:bCs/>
                <w:sz w:val="24"/>
              </w:rPr>
              <w:t>Развитие транспортной системы</w:t>
            </w:r>
            <w:r w:rsidRPr="007401F1">
              <w:rPr>
                <w:rFonts w:ascii="Times New Roman" w:eastAsia="SimSun" w:hAnsi="Times New Roman" w:cs="Times New Roman"/>
                <w:bCs/>
                <w:sz w:val="24"/>
                <w:szCs w:val="24"/>
              </w:rPr>
              <w:t xml:space="preserve">» на 2025 год» </w:t>
            </w:r>
          </w:p>
        </w:tc>
      </w:tr>
    </w:tbl>
    <w:p w:rsidR="007401F1" w:rsidRPr="007401F1" w:rsidRDefault="007401F1" w:rsidP="007401F1">
      <w:pPr>
        <w:suppressAutoHyphens/>
        <w:autoSpaceDE w:val="0"/>
        <w:autoSpaceDN w:val="0"/>
        <w:adjustRightInd w:val="0"/>
        <w:spacing w:after="160" w:line="259" w:lineRule="auto"/>
        <w:ind w:firstLine="709"/>
        <w:jc w:val="both"/>
        <w:rPr>
          <w:rFonts w:ascii="Times New Roman" w:eastAsia="Calibri" w:hAnsi="Times New Roman" w:cs="Times New Roman"/>
          <w:sz w:val="24"/>
          <w:szCs w:val="24"/>
        </w:rPr>
      </w:pPr>
    </w:p>
    <w:p w:rsidR="007401F1" w:rsidRPr="007401F1" w:rsidRDefault="007401F1" w:rsidP="007401F1">
      <w:pPr>
        <w:suppressAutoHyphens/>
        <w:autoSpaceDE w:val="0"/>
        <w:autoSpaceDN w:val="0"/>
        <w:adjustRightInd w:val="0"/>
        <w:spacing w:after="160" w:line="259" w:lineRule="auto"/>
        <w:ind w:firstLine="709"/>
        <w:jc w:val="both"/>
        <w:rPr>
          <w:rFonts w:ascii="Times New Roman" w:eastAsia="Calibri" w:hAnsi="Times New Roman" w:cs="Times New Roman"/>
          <w:b/>
          <w:sz w:val="24"/>
          <w:szCs w:val="24"/>
        </w:rPr>
      </w:pPr>
      <w:r w:rsidRPr="007401F1">
        <w:rPr>
          <w:rFonts w:ascii="Times New Roman" w:eastAsia="Calibri" w:hAnsi="Times New Roman" w:cs="Times New Roman"/>
          <w:sz w:val="24"/>
          <w:szCs w:val="24"/>
        </w:rPr>
        <w:t>Руководствуясь Федеральным законом от 28 июня 2014 года № 172-ФЗ «О стратегическом планировании в Российской Федерации», постановлением администрации муниципального образования муниципального района «Сыктывдинский» от 30 марта 2018 года № 3/263 «Об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в МО МР «Сыктывдинский», постановлением администрации муниципального района «Сыктывдинский» Республики Коми от 16 июня 2022 года № 6/683 «Об утверждении перечня муниципальных программ муниципального района «Сыктывдинский» Республики Коми на 2023-2027 годы», в целях реализации и выполнения показателей (индикаторов) муниципальной программы муниципального района «Сыктывдинский» Республики Коми «</w:t>
      </w:r>
      <w:r w:rsidRPr="007401F1">
        <w:rPr>
          <w:rFonts w:ascii="Times New Roman" w:eastAsia="Calibri" w:hAnsi="Times New Roman" w:cs="Times New Roman"/>
          <w:sz w:val="24"/>
        </w:rPr>
        <w:t>Развитие транспортной системы</w:t>
      </w:r>
      <w:r w:rsidRPr="007401F1">
        <w:rPr>
          <w:rFonts w:ascii="Times New Roman" w:eastAsia="Calibri" w:hAnsi="Times New Roman" w:cs="Times New Roman"/>
          <w:sz w:val="24"/>
          <w:szCs w:val="24"/>
        </w:rPr>
        <w:t>»</w:t>
      </w:r>
      <w:r w:rsidRPr="007401F1">
        <w:rPr>
          <w:rFonts w:ascii="Times New Roman" w:eastAsia="Calibri" w:hAnsi="Times New Roman" w:cs="Times New Roman"/>
          <w:b/>
          <w:sz w:val="24"/>
          <w:szCs w:val="24"/>
        </w:rPr>
        <w:t xml:space="preserve"> </w:t>
      </w:r>
      <w:r w:rsidRPr="007401F1">
        <w:rPr>
          <w:rFonts w:ascii="Times New Roman" w:eastAsia="Calibri" w:hAnsi="Times New Roman" w:cs="Times New Roman"/>
          <w:sz w:val="24"/>
          <w:szCs w:val="24"/>
        </w:rPr>
        <w:t xml:space="preserve">в 2025 году, администрация муниципального района «Сыктывдинский» Республики Коми </w:t>
      </w:r>
    </w:p>
    <w:p w:rsidR="007401F1" w:rsidRPr="007401F1" w:rsidRDefault="007401F1" w:rsidP="007401F1">
      <w:pPr>
        <w:autoSpaceDE w:val="0"/>
        <w:autoSpaceDN w:val="0"/>
        <w:adjustRightInd w:val="0"/>
        <w:spacing w:after="160" w:line="259" w:lineRule="auto"/>
        <w:jc w:val="both"/>
        <w:rPr>
          <w:rFonts w:ascii="Times New Roman" w:eastAsia="Calibri" w:hAnsi="Times New Roman" w:cs="Times New Roman"/>
          <w:b/>
          <w:sz w:val="24"/>
          <w:szCs w:val="24"/>
        </w:rPr>
      </w:pPr>
      <w:r w:rsidRPr="007401F1">
        <w:rPr>
          <w:rFonts w:ascii="Times New Roman" w:eastAsia="Calibri" w:hAnsi="Times New Roman" w:cs="Times New Roman"/>
          <w:b/>
          <w:sz w:val="24"/>
          <w:szCs w:val="24"/>
        </w:rPr>
        <w:t>ПОСТАНАВЛЯЕТ:</w:t>
      </w:r>
    </w:p>
    <w:p w:rsidR="007401F1" w:rsidRPr="007401F1" w:rsidRDefault="007401F1" w:rsidP="000A11C4">
      <w:pPr>
        <w:numPr>
          <w:ilvl w:val="0"/>
          <w:numId w:val="16"/>
        </w:numPr>
        <w:tabs>
          <w:tab w:val="left" w:pos="993"/>
        </w:tabs>
        <w:suppressAutoHyphens/>
        <w:autoSpaceDE w:val="0"/>
        <w:autoSpaceDN w:val="0"/>
        <w:adjustRightInd w:val="0"/>
        <w:spacing w:after="0" w:line="240" w:lineRule="auto"/>
        <w:ind w:left="0" w:firstLine="709"/>
        <w:jc w:val="both"/>
        <w:rPr>
          <w:rFonts w:ascii="Times New Roman" w:eastAsia="SimSun" w:hAnsi="Times New Roman" w:cs="Times New Roman"/>
          <w:bCs/>
          <w:sz w:val="24"/>
          <w:szCs w:val="24"/>
          <w:lang w:eastAsia="ru-RU"/>
        </w:rPr>
      </w:pPr>
      <w:r w:rsidRPr="007401F1">
        <w:rPr>
          <w:rFonts w:ascii="Times New Roman" w:eastAsia="SimSun" w:hAnsi="Times New Roman" w:cs="Times New Roman"/>
          <w:sz w:val="24"/>
          <w:szCs w:val="24"/>
          <w:lang w:eastAsia="ru-RU"/>
        </w:rPr>
        <w:t>Приложение к постановлению администрации муниципального района «Сыктывдинский» Республики Коми от 3 февраля 2025 года № 2/94 «Об утверждении комплексного плана мероприятий по реализации муниципальной программы муниципального района «Сыктывдинский» Республики Коми «Развитие транспортной системы» на 2025 год»  изложить в редакции согласно приложению к настоящему постановлению</w:t>
      </w:r>
      <w:r w:rsidRPr="007401F1">
        <w:rPr>
          <w:rFonts w:ascii="Times New Roman" w:eastAsia="SimSun" w:hAnsi="Times New Roman" w:cs="Times New Roman"/>
          <w:bCs/>
          <w:sz w:val="24"/>
          <w:szCs w:val="24"/>
          <w:lang w:eastAsia="ru-RU"/>
        </w:rPr>
        <w:t>.</w:t>
      </w:r>
    </w:p>
    <w:p w:rsidR="007401F1" w:rsidRPr="007401F1" w:rsidRDefault="007401F1" w:rsidP="000A11C4">
      <w:pPr>
        <w:numPr>
          <w:ilvl w:val="0"/>
          <w:numId w:val="16"/>
        </w:numPr>
        <w:tabs>
          <w:tab w:val="left" w:pos="567"/>
          <w:tab w:val="left" w:pos="1134"/>
        </w:tabs>
        <w:suppressAutoHyphens/>
        <w:autoSpaceDE w:val="0"/>
        <w:autoSpaceDN w:val="0"/>
        <w:adjustRightInd w:val="0"/>
        <w:spacing w:after="0" w:line="240" w:lineRule="auto"/>
        <w:ind w:left="0" w:firstLine="709"/>
        <w:jc w:val="both"/>
        <w:rPr>
          <w:rFonts w:ascii="Times New Roman" w:eastAsia="SimSun" w:hAnsi="Times New Roman" w:cs="Times New Roman"/>
          <w:bCs/>
          <w:sz w:val="24"/>
          <w:szCs w:val="24"/>
          <w:lang w:eastAsia="ru-RU"/>
        </w:rPr>
      </w:pPr>
      <w:r w:rsidRPr="007401F1">
        <w:rPr>
          <w:rFonts w:ascii="Times New Roman" w:eastAsia="SimSun" w:hAnsi="Times New Roman" w:cs="Times New Roman"/>
          <w:bCs/>
          <w:sz w:val="24"/>
          <w:szCs w:val="24"/>
          <w:lang w:eastAsia="ru-RU"/>
        </w:rPr>
        <w:t>Контроль за исполнением настоящего постановления оставляю за собой.</w:t>
      </w:r>
    </w:p>
    <w:p w:rsidR="007401F1" w:rsidRPr="007401F1" w:rsidRDefault="007401F1" w:rsidP="000A11C4">
      <w:pPr>
        <w:numPr>
          <w:ilvl w:val="0"/>
          <w:numId w:val="16"/>
        </w:numPr>
        <w:tabs>
          <w:tab w:val="left" w:pos="993"/>
        </w:tabs>
        <w:suppressAutoHyphens/>
        <w:autoSpaceDE w:val="0"/>
        <w:autoSpaceDN w:val="0"/>
        <w:adjustRightInd w:val="0"/>
        <w:spacing w:after="0" w:line="240" w:lineRule="auto"/>
        <w:ind w:left="0" w:firstLine="709"/>
        <w:jc w:val="both"/>
        <w:rPr>
          <w:rFonts w:ascii="Times New Roman" w:eastAsia="SimSun" w:hAnsi="Times New Roman" w:cs="Times New Roman"/>
          <w:sz w:val="24"/>
          <w:szCs w:val="24"/>
          <w:lang w:eastAsia="ru-RU"/>
        </w:rPr>
      </w:pPr>
      <w:bookmarkStart w:id="16" w:name="_Hlk216421744"/>
      <w:r w:rsidRPr="007401F1">
        <w:rPr>
          <w:rFonts w:ascii="Times New Roman" w:eastAsia="SimSun" w:hAnsi="Times New Roman" w:cs="Times New Roman"/>
          <w:sz w:val="24"/>
          <w:szCs w:val="24"/>
          <w:lang w:eastAsia="ru-RU"/>
        </w:rPr>
        <w:lastRenderedPageBreak/>
        <w:t>Настоящее постановление вступает в силу со дня его подписания и подлежит официальному опубликованию.</w:t>
      </w:r>
    </w:p>
    <w:bookmarkEnd w:id="16"/>
    <w:p w:rsidR="007401F1" w:rsidRPr="007401F1" w:rsidRDefault="007401F1" w:rsidP="007401F1">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401F1" w:rsidRDefault="007401F1" w:rsidP="007401F1">
      <w:pPr>
        <w:spacing w:after="160" w:line="259" w:lineRule="auto"/>
        <w:rPr>
          <w:rFonts w:ascii="Times New Roman" w:eastAsia="Calibri" w:hAnsi="Times New Roman" w:cs="Times New Roman"/>
          <w:sz w:val="24"/>
          <w:szCs w:val="24"/>
        </w:rPr>
        <w:sectPr w:rsidR="007401F1">
          <w:pgSz w:w="11906" w:h="16838"/>
          <w:pgMar w:top="347" w:right="850" w:bottom="709" w:left="1701" w:header="708" w:footer="708" w:gutter="0"/>
          <w:cols w:space="708"/>
          <w:docGrid w:linePitch="360"/>
        </w:sectPr>
      </w:pPr>
      <w:r w:rsidRPr="007401F1">
        <w:rPr>
          <w:rFonts w:ascii="Times New Roman" w:eastAsia="Calibri" w:hAnsi="Times New Roman" w:cs="Times New Roman"/>
          <w:sz w:val="24"/>
          <w:szCs w:val="24"/>
        </w:rPr>
        <w:t>Заместитель руководителя администрации                                                                                 муниципального района «Сыктывдинский»                                                          А.В. Коншин</w:t>
      </w:r>
    </w:p>
    <w:p w:rsidR="007401F1" w:rsidRPr="007401F1" w:rsidRDefault="007401F1" w:rsidP="007401F1">
      <w:pPr>
        <w:tabs>
          <w:tab w:val="left" w:pos="851"/>
        </w:tabs>
        <w:spacing w:after="0" w:line="240" w:lineRule="auto"/>
        <w:jc w:val="right"/>
        <w:rPr>
          <w:rFonts w:ascii="Times New Roman" w:eastAsia="SimSun" w:hAnsi="Times New Roman" w:cs="Times New Roman"/>
          <w:sz w:val="24"/>
          <w:szCs w:val="24"/>
          <w:lang w:eastAsia="ru-RU"/>
        </w:rPr>
      </w:pPr>
      <w:r w:rsidRPr="007401F1">
        <w:rPr>
          <w:rFonts w:ascii="Times New Roman" w:eastAsia="SimSun" w:hAnsi="Times New Roman" w:cs="Times New Roman"/>
          <w:sz w:val="24"/>
          <w:szCs w:val="24"/>
          <w:lang w:eastAsia="ru-RU"/>
        </w:rPr>
        <w:lastRenderedPageBreak/>
        <w:t xml:space="preserve">Приложение </w:t>
      </w:r>
    </w:p>
    <w:p w:rsidR="007401F1" w:rsidRPr="007401F1" w:rsidRDefault="007401F1" w:rsidP="007401F1">
      <w:pPr>
        <w:tabs>
          <w:tab w:val="left" w:pos="851"/>
        </w:tabs>
        <w:spacing w:after="0" w:line="240" w:lineRule="auto"/>
        <w:jc w:val="right"/>
        <w:rPr>
          <w:rFonts w:ascii="Times New Roman" w:eastAsia="SimSun" w:hAnsi="Times New Roman" w:cs="Times New Roman"/>
          <w:sz w:val="24"/>
          <w:szCs w:val="24"/>
          <w:lang w:eastAsia="ru-RU"/>
        </w:rPr>
      </w:pPr>
      <w:r w:rsidRPr="007401F1">
        <w:rPr>
          <w:rFonts w:ascii="Times New Roman" w:eastAsia="SimSun" w:hAnsi="Times New Roman" w:cs="Times New Roman"/>
          <w:sz w:val="24"/>
          <w:szCs w:val="24"/>
          <w:lang w:eastAsia="ru-RU"/>
        </w:rPr>
        <w:t xml:space="preserve">к постановлению администрации </w:t>
      </w:r>
    </w:p>
    <w:p w:rsidR="007401F1" w:rsidRPr="007401F1" w:rsidRDefault="007401F1" w:rsidP="007401F1">
      <w:pPr>
        <w:tabs>
          <w:tab w:val="left" w:pos="851"/>
        </w:tabs>
        <w:spacing w:after="0" w:line="240" w:lineRule="auto"/>
        <w:jc w:val="right"/>
        <w:rPr>
          <w:rFonts w:ascii="Times New Roman" w:eastAsia="SimSun" w:hAnsi="Times New Roman" w:cs="Times New Roman"/>
          <w:sz w:val="24"/>
          <w:szCs w:val="24"/>
          <w:lang w:eastAsia="ru-RU"/>
        </w:rPr>
      </w:pPr>
      <w:r w:rsidRPr="007401F1">
        <w:rPr>
          <w:rFonts w:ascii="Times New Roman" w:eastAsia="SimSun" w:hAnsi="Times New Roman" w:cs="Times New Roman"/>
          <w:sz w:val="24"/>
          <w:szCs w:val="24"/>
          <w:lang w:eastAsia="ru-RU"/>
        </w:rPr>
        <w:t xml:space="preserve">муниципального района «Сыктывдинский» </w:t>
      </w:r>
    </w:p>
    <w:p w:rsidR="007401F1" w:rsidRPr="007401F1" w:rsidRDefault="007401F1" w:rsidP="007401F1">
      <w:pPr>
        <w:spacing w:after="0" w:line="240" w:lineRule="auto"/>
        <w:jc w:val="right"/>
        <w:rPr>
          <w:rFonts w:ascii="Times New Roman" w:eastAsia="Calibri" w:hAnsi="Times New Roman" w:cs="Times New Roman"/>
          <w:sz w:val="24"/>
          <w:szCs w:val="24"/>
        </w:rPr>
      </w:pPr>
      <w:r w:rsidRPr="007401F1">
        <w:rPr>
          <w:rFonts w:ascii="Times New Roman" w:eastAsia="Calibri" w:hAnsi="Times New Roman" w:cs="Times New Roman"/>
          <w:sz w:val="24"/>
          <w:szCs w:val="24"/>
        </w:rPr>
        <w:t>от 29 декабря 2025 года № 12/1713</w:t>
      </w:r>
    </w:p>
    <w:p w:rsidR="007401F1" w:rsidRPr="007401F1" w:rsidRDefault="007401F1" w:rsidP="007401F1">
      <w:pPr>
        <w:spacing w:after="0" w:line="240" w:lineRule="auto"/>
        <w:jc w:val="right"/>
        <w:rPr>
          <w:rFonts w:ascii="Times New Roman" w:eastAsia="Calibri" w:hAnsi="Times New Roman" w:cs="Times New Roman"/>
          <w:sz w:val="24"/>
          <w:szCs w:val="24"/>
        </w:rPr>
      </w:pPr>
    </w:p>
    <w:p w:rsidR="007401F1" w:rsidRPr="007401F1" w:rsidRDefault="007401F1" w:rsidP="007401F1">
      <w:pPr>
        <w:tabs>
          <w:tab w:val="left" w:pos="851"/>
        </w:tabs>
        <w:spacing w:after="0" w:line="240" w:lineRule="auto"/>
        <w:jc w:val="right"/>
        <w:rPr>
          <w:rFonts w:ascii="Times New Roman" w:eastAsia="SimSun" w:hAnsi="Times New Roman" w:cs="Times New Roman"/>
          <w:sz w:val="24"/>
          <w:szCs w:val="24"/>
          <w:lang w:eastAsia="ru-RU"/>
        </w:rPr>
      </w:pPr>
      <w:r w:rsidRPr="007401F1">
        <w:rPr>
          <w:rFonts w:ascii="Times New Roman" w:eastAsia="SimSun" w:hAnsi="Times New Roman" w:cs="Times New Roman"/>
          <w:sz w:val="24"/>
          <w:szCs w:val="24"/>
          <w:lang w:eastAsia="ru-RU"/>
        </w:rPr>
        <w:t xml:space="preserve">«Приложение </w:t>
      </w:r>
    </w:p>
    <w:p w:rsidR="007401F1" w:rsidRPr="007401F1" w:rsidRDefault="007401F1" w:rsidP="007401F1">
      <w:pPr>
        <w:tabs>
          <w:tab w:val="left" w:pos="851"/>
        </w:tabs>
        <w:spacing w:after="0" w:line="240" w:lineRule="auto"/>
        <w:jc w:val="right"/>
        <w:rPr>
          <w:rFonts w:ascii="Times New Roman" w:eastAsia="SimSun" w:hAnsi="Times New Roman" w:cs="Times New Roman"/>
          <w:sz w:val="24"/>
          <w:szCs w:val="24"/>
          <w:lang w:eastAsia="ru-RU"/>
        </w:rPr>
      </w:pPr>
      <w:r w:rsidRPr="007401F1">
        <w:rPr>
          <w:rFonts w:ascii="Times New Roman" w:eastAsia="SimSun" w:hAnsi="Times New Roman" w:cs="Times New Roman"/>
          <w:sz w:val="24"/>
          <w:szCs w:val="24"/>
          <w:lang w:eastAsia="ru-RU"/>
        </w:rPr>
        <w:t xml:space="preserve">к постановлению администрации </w:t>
      </w:r>
    </w:p>
    <w:p w:rsidR="007401F1" w:rsidRPr="007401F1" w:rsidRDefault="007401F1" w:rsidP="007401F1">
      <w:pPr>
        <w:tabs>
          <w:tab w:val="left" w:pos="851"/>
        </w:tabs>
        <w:spacing w:after="0" w:line="240" w:lineRule="auto"/>
        <w:jc w:val="right"/>
        <w:rPr>
          <w:rFonts w:ascii="Times New Roman" w:eastAsia="SimSun" w:hAnsi="Times New Roman" w:cs="Times New Roman"/>
          <w:sz w:val="24"/>
          <w:szCs w:val="24"/>
          <w:lang w:eastAsia="ru-RU"/>
        </w:rPr>
      </w:pPr>
      <w:r w:rsidRPr="007401F1">
        <w:rPr>
          <w:rFonts w:ascii="Times New Roman" w:eastAsia="SimSun" w:hAnsi="Times New Roman" w:cs="Times New Roman"/>
          <w:sz w:val="24"/>
          <w:szCs w:val="24"/>
          <w:lang w:eastAsia="ru-RU"/>
        </w:rPr>
        <w:t xml:space="preserve">муниципального района «Сыктывдинский» </w:t>
      </w:r>
    </w:p>
    <w:p w:rsidR="007401F1" w:rsidRPr="007401F1" w:rsidRDefault="007401F1" w:rsidP="007401F1">
      <w:pPr>
        <w:spacing w:after="0" w:line="240" w:lineRule="auto"/>
        <w:jc w:val="right"/>
        <w:rPr>
          <w:rFonts w:ascii="Times New Roman" w:eastAsia="Calibri" w:hAnsi="Times New Roman" w:cs="Times New Roman"/>
          <w:sz w:val="24"/>
          <w:szCs w:val="24"/>
        </w:rPr>
      </w:pPr>
      <w:r w:rsidRPr="007401F1">
        <w:rPr>
          <w:rFonts w:ascii="Times New Roman" w:eastAsia="Calibri" w:hAnsi="Times New Roman" w:cs="Times New Roman"/>
          <w:sz w:val="24"/>
          <w:szCs w:val="24"/>
        </w:rPr>
        <w:t xml:space="preserve">от 3 февраля 2025 года № 2/94 </w:t>
      </w:r>
    </w:p>
    <w:p w:rsidR="007401F1" w:rsidRPr="007401F1" w:rsidRDefault="007401F1" w:rsidP="007401F1">
      <w:pPr>
        <w:spacing w:after="0" w:line="240" w:lineRule="auto"/>
        <w:jc w:val="right"/>
        <w:rPr>
          <w:rFonts w:ascii="Times New Roman" w:eastAsia="Calibri" w:hAnsi="Times New Roman" w:cs="Times New Roman"/>
          <w:sz w:val="24"/>
          <w:szCs w:val="24"/>
        </w:rPr>
      </w:pPr>
      <w:r w:rsidRPr="007401F1">
        <w:rPr>
          <w:rFonts w:ascii="Times New Roman" w:eastAsia="Calibri" w:hAnsi="Times New Roman" w:cs="Times New Roman"/>
          <w:sz w:val="24"/>
          <w:szCs w:val="24"/>
        </w:rPr>
        <w:t xml:space="preserve"> </w:t>
      </w:r>
    </w:p>
    <w:p w:rsidR="007401F1" w:rsidRPr="007401F1" w:rsidRDefault="007401F1" w:rsidP="007401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Комплексный план мероприятий </w:t>
      </w:r>
    </w:p>
    <w:p w:rsidR="007401F1" w:rsidRPr="007401F1" w:rsidRDefault="007401F1" w:rsidP="007401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по реализации </w:t>
      </w:r>
      <w:r w:rsidRPr="007401F1">
        <w:rPr>
          <w:rFonts w:ascii="Times New Roman" w:eastAsia="Calibri" w:hAnsi="Times New Roman" w:cs="Times New Roman"/>
          <w:b/>
          <w:sz w:val="24"/>
          <w:szCs w:val="24"/>
          <w:lang w:eastAsia="ru-RU"/>
        </w:rPr>
        <w:t xml:space="preserve">муниципальной программы  </w:t>
      </w:r>
    </w:p>
    <w:p w:rsidR="007401F1" w:rsidRPr="007401F1" w:rsidRDefault="007401F1" w:rsidP="007401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401F1">
        <w:rPr>
          <w:rFonts w:ascii="Times New Roman" w:eastAsia="Calibri" w:hAnsi="Times New Roman" w:cs="Times New Roman"/>
          <w:b/>
          <w:sz w:val="24"/>
          <w:szCs w:val="24"/>
        </w:rPr>
        <w:t>муниципального района «Сыктывдинский» Республики Коми «</w:t>
      </w:r>
      <w:r w:rsidRPr="007401F1">
        <w:rPr>
          <w:rFonts w:ascii="Times New Roman" w:eastAsia="Calibri" w:hAnsi="Times New Roman" w:cs="Times New Roman"/>
          <w:b/>
          <w:sz w:val="24"/>
        </w:rPr>
        <w:t>Развитие транспортной системы</w:t>
      </w:r>
      <w:r w:rsidRPr="007401F1">
        <w:rPr>
          <w:rFonts w:ascii="Times New Roman" w:eastAsia="Calibri" w:hAnsi="Times New Roman" w:cs="Times New Roman"/>
          <w:b/>
          <w:sz w:val="24"/>
          <w:szCs w:val="24"/>
        </w:rPr>
        <w:t>» на 2025 год</w:t>
      </w:r>
    </w:p>
    <w:p w:rsidR="007401F1" w:rsidRPr="007401F1" w:rsidRDefault="007401F1" w:rsidP="007401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p>
    <w:tbl>
      <w:tblPr>
        <w:tblW w:w="16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271"/>
        <w:gridCol w:w="1173"/>
        <w:gridCol w:w="817"/>
        <w:gridCol w:w="851"/>
        <w:gridCol w:w="849"/>
        <w:gridCol w:w="557"/>
        <w:gridCol w:w="861"/>
        <w:gridCol w:w="850"/>
        <w:gridCol w:w="46"/>
        <w:gridCol w:w="426"/>
        <w:gridCol w:w="425"/>
        <w:gridCol w:w="453"/>
        <w:gridCol w:w="668"/>
        <w:gridCol w:w="11"/>
        <w:gridCol w:w="1974"/>
        <w:gridCol w:w="854"/>
        <w:gridCol w:w="11"/>
        <w:gridCol w:w="15"/>
      </w:tblGrid>
      <w:tr w:rsidR="007401F1" w:rsidRPr="007401F1" w:rsidTr="008D67B4">
        <w:trPr>
          <w:gridAfter w:val="1"/>
          <w:wAfter w:w="15" w:type="dxa"/>
          <w:trHeight w:val="534"/>
          <w:tblHeader/>
          <w:jc w:val="center"/>
        </w:trPr>
        <w:tc>
          <w:tcPr>
            <w:tcW w:w="562"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3544" w:type="dxa"/>
            <w:vMerge w:val="restart"/>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Наименование основного мероприятия, ВЦП, мероприятия, контрольного события программы</w:t>
            </w:r>
          </w:p>
        </w:tc>
        <w:tc>
          <w:tcPr>
            <w:tcW w:w="1271" w:type="dxa"/>
            <w:vMerge w:val="restart"/>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Отв. сам. руковод. ОМСУ (Ф.И.О., должность)</w:t>
            </w:r>
          </w:p>
        </w:tc>
        <w:tc>
          <w:tcPr>
            <w:tcW w:w="1173"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Ответ-е структурное подразделение ОМСУ</w:t>
            </w:r>
          </w:p>
        </w:tc>
        <w:tc>
          <w:tcPr>
            <w:tcW w:w="817" w:type="dxa"/>
            <w:vMerge w:val="restart"/>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Срок начала реализации</w:t>
            </w:r>
          </w:p>
        </w:tc>
        <w:tc>
          <w:tcPr>
            <w:tcW w:w="851" w:type="dxa"/>
            <w:vMerge w:val="restart"/>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Срок окончания (дата КС)</w:t>
            </w:r>
          </w:p>
        </w:tc>
        <w:tc>
          <w:tcPr>
            <w:tcW w:w="3163" w:type="dxa"/>
            <w:gridSpan w:val="5"/>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Объем рес-ого обеспечения</w:t>
            </w:r>
            <w:r w:rsidRPr="007401F1">
              <w:rPr>
                <w:rFonts w:ascii="Times New Roman" w:eastAsia="Calibri" w:hAnsi="Times New Roman" w:cs="Times New Roman"/>
                <w:sz w:val="24"/>
                <w:szCs w:val="24"/>
              </w:rPr>
              <w:t xml:space="preserve"> </w:t>
            </w:r>
            <w:r w:rsidRPr="007401F1">
              <w:rPr>
                <w:rFonts w:ascii="Times New Roman" w:eastAsia="Calibri" w:hAnsi="Times New Roman" w:cs="Times New Roman"/>
                <w:sz w:val="24"/>
                <w:szCs w:val="24"/>
                <w:lang w:eastAsia="ru-RU"/>
              </w:rPr>
              <w:t>на очередной финан. год, тыс. руб.</w:t>
            </w:r>
          </w:p>
        </w:tc>
        <w:tc>
          <w:tcPr>
            <w:tcW w:w="1983" w:type="dxa"/>
            <w:gridSpan w:val="5"/>
            <w:vMerge w:val="restart"/>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График реализации на очередной фин. год, квартал</w:t>
            </w:r>
          </w:p>
        </w:tc>
        <w:tc>
          <w:tcPr>
            <w:tcW w:w="2839" w:type="dxa"/>
            <w:gridSpan w:val="3"/>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Целевой индикатор и показатель</w:t>
            </w:r>
          </w:p>
        </w:tc>
      </w:tr>
      <w:tr w:rsidR="007401F1" w:rsidRPr="007401F1" w:rsidTr="008D67B4">
        <w:trPr>
          <w:gridAfter w:val="1"/>
          <w:wAfter w:w="15" w:type="dxa"/>
          <w:trHeight w:val="285"/>
          <w:tblHeader/>
          <w:jc w:val="center"/>
        </w:trPr>
        <w:tc>
          <w:tcPr>
            <w:tcW w:w="562" w:type="dxa"/>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3544"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1271"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1173"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17"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1"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49" w:type="dxa"/>
            <w:vMerge w:val="restart"/>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Всего:</w:t>
            </w:r>
          </w:p>
        </w:tc>
        <w:tc>
          <w:tcPr>
            <w:tcW w:w="2314" w:type="dxa"/>
            <w:gridSpan w:val="4"/>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в т.ч. средства:</w:t>
            </w:r>
          </w:p>
        </w:tc>
        <w:tc>
          <w:tcPr>
            <w:tcW w:w="1983" w:type="dxa"/>
            <w:gridSpan w:val="5"/>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2839" w:type="dxa"/>
            <w:gridSpan w:val="3"/>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r>
      <w:tr w:rsidR="007401F1" w:rsidRPr="007401F1" w:rsidTr="008D67B4">
        <w:trPr>
          <w:gridAfter w:val="2"/>
          <w:wAfter w:w="26" w:type="dxa"/>
          <w:trHeight w:val="267"/>
          <w:tblHeader/>
          <w:jc w:val="center"/>
        </w:trPr>
        <w:tc>
          <w:tcPr>
            <w:tcW w:w="562" w:type="dxa"/>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3544"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1271"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1173"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17"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1"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49" w:type="dxa"/>
            <w:vMerge/>
            <w:vAlign w:val="center"/>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557" w:type="dxa"/>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ФБ</w:t>
            </w:r>
          </w:p>
        </w:tc>
        <w:tc>
          <w:tcPr>
            <w:tcW w:w="861" w:type="dxa"/>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 xml:space="preserve">РБ </w:t>
            </w:r>
          </w:p>
        </w:tc>
        <w:tc>
          <w:tcPr>
            <w:tcW w:w="850" w:type="dxa"/>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МБ</w:t>
            </w:r>
          </w:p>
        </w:tc>
        <w:tc>
          <w:tcPr>
            <w:tcW w:w="472" w:type="dxa"/>
            <w:gridSpan w:val="2"/>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1</w:t>
            </w:r>
          </w:p>
        </w:tc>
        <w:tc>
          <w:tcPr>
            <w:tcW w:w="425" w:type="dxa"/>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2</w:t>
            </w:r>
          </w:p>
        </w:tc>
        <w:tc>
          <w:tcPr>
            <w:tcW w:w="453" w:type="dxa"/>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3</w:t>
            </w:r>
          </w:p>
        </w:tc>
        <w:tc>
          <w:tcPr>
            <w:tcW w:w="668" w:type="dxa"/>
            <w:vAlign w:val="center"/>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4</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Наименование,</w:t>
            </w:r>
            <w:r w:rsidRPr="007401F1">
              <w:rPr>
                <w:rFonts w:ascii="Times New Roman" w:eastAsia="Calibri" w:hAnsi="Times New Roman" w:cs="Times New Roman"/>
                <w:sz w:val="24"/>
                <w:szCs w:val="24"/>
                <w:lang w:val="en-US" w:eastAsia="ru-RU"/>
              </w:rPr>
              <w:t xml:space="preserve"> </w:t>
            </w:r>
            <w:r w:rsidRPr="007401F1">
              <w:rPr>
                <w:rFonts w:ascii="Times New Roman" w:eastAsia="Calibri" w:hAnsi="Times New Roman" w:cs="Times New Roman"/>
                <w:sz w:val="24"/>
                <w:szCs w:val="24"/>
                <w:lang w:eastAsia="ru-RU"/>
              </w:rPr>
              <w:t>ед. изм.</w:t>
            </w: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val="en-US" w:eastAsia="ru-RU"/>
              </w:rPr>
            </w:pPr>
            <w:r w:rsidRPr="007401F1">
              <w:rPr>
                <w:rFonts w:ascii="Times New Roman" w:eastAsia="Calibri" w:hAnsi="Times New Roman" w:cs="Times New Roman"/>
                <w:sz w:val="24"/>
                <w:szCs w:val="24"/>
                <w:lang w:eastAsia="ru-RU"/>
              </w:rPr>
              <w:t>Зн-е</w:t>
            </w:r>
          </w:p>
        </w:tc>
      </w:tr>
      <w:tr w:rsidR="007401F1" w:rsidRPr="007401F1" w:rsidTr="008D67B4">
        <w:trPr>
          <w:gridAfter w:val="2"/>
          <w:wAfter w:w="26" w:type="dxa"/>
          <w:trHeight w:val="258"/>
          <w:tblHeader/>
          <w:jc w:val="center"/>
        </w:trPr>
        <w:tc>
          <w:tcPr>
            <w:tcW w:w="562" w:type="dxa"/>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w:t>
            </w:r>
          </w:p>
        </w:tc>
        <w:tc>
          <w:tcPr>
            <w:tcW w:w="3544" w:type="dxa"/>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2</w:t>
            </w:r>
          </w:p>
        </w:tc>
        <w:tc>
          <w:tcPr>
            <w:tcW w:w="1271" w:type="dxa"/>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3</w:t>
            </w:r>
          </w:p>
        </w:tc>
        <w:tc>
          <w:tcPr>
            <w:tcW w:w="1173" w:type="dxa"/>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4</w:t>
            </w:r>
          </w:p>
        </w:tc>
        <w:tc>
          <w:tcPr>
            <w:tcW w:w="817" w:type="dxa"/>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5</w:t>
            </w:r>
          </w:p>
        </w:tc>
        <w:tc>
          <w:tcPr>
            <w:tcW w:w="851" w:type="dxa"/>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6</w:t>
            </w:r>
          </w:p>
        </w:tc>
        <w:tc>
          <w:tcPr>
            <w:tcW w:w="849" w:type="dxa"/>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7</w:t>
            </w:r>
          </w:p>
        </w:tc>
        <w:tc>
          <w:tcPr>
            <w:tcW w:w="557" w:type="dxa"/>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8</w:t>
            </w:r>
          </w:p>
        </w:tc>
        <w:tc>
          <w:tcPr>
            <w:tcW w:w="861" w:type="dxa"/>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9</w:t>
            </w:r>
          </w:p>
        </w:tc>
        <w:tc>
          <w:tcPr>
            <w:tcW w:w="850" w:type="dxa"/>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10</w:t>
            </w:r>
          </w:p>
        </w:tc>
        <w:tc>
          <w:tcPr>
            <w:tcW w:w="472" w:type="dxa"/>
            <w:gridSpan w:val="2"/>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11</w:t>
            </w:r>
          </w:p>
        </w:tc>
        <w:tc>
          <w:tcPr>
            <w:tcW w:w="425" w:type="dxa"/>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12</w:t>
            </w:r>
          </w:p>
        </w:tc>
        <w:tc>
          <w:tcPr>
            <w:tcW w:w="453" w:type="dxa"/>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13</w:t>
            </w:r>
          </w:p>
        </w:tc>
        <w:tc>
          <w:tcPr>
            <w:tcW w:w="668" w:type="dxa"/>
            <w:noWrap/>
            <w:vAlign w:val="center"/>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14</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15</w:t>
            </w:r>
          </w:p>
        </w:tc>
        <w:tc>
          <w:tcPr>
            <w:tcW w:w="854" w:type="dxa"/>
          </w:tcPr>
          <w:p w:rsidR="007401F1" w:rsidRPr="007401F1" w:rsidRDefault="007401F1" w:rsidP="007401F1">
            <w:pPr>
              <w:spacing w:after="0" w:line="240" w:lineRule="auto"/>
              <w:jc w:val="center"/>
              <w:rPr>
                <w:rFonts w:ascii="Times New Roman" w:eastAsia="Calibri" w:hAnsi="Times New Roman" w:cs="Times New Roman"/>
                <w:b/>
                <w:sz w:val="20"/>
                <w:szCs w:val="20"/>
                <w:lang w:eastAsia="ru-RU"/>
              </w:rPr>
            </w:pPr>
            <w:r w:rsidRPr="007401F1">
              <w:rPr>
                <w:rFonts w:ascii="Times New Roman" w:eastAsia="Calibri" w:hAnsi="Times New Roman" w:cs="Times New Roman"/>
                <w:b/>
                <w:sz w:val="20"/>
                <w:szCs w:val="20"/>
                <w:lang w:eastAsia="ru-RU"/>
              </w:rPr>
              <w:t>16</w:t>
            </w:r>
          </w:p>
        </w:tc>
      </w:tr>
      <w:tr w:rsidR="007401F1" w:rsidRPr="007401F1" w:rsidTr="008D67B4">
        <w:trPr>
          <w:trHeight w:val="420"/>
          <w:jc w:val="center"/>
        </w:trPr>
        <w:tc>
          <w:tcPr>
            <w:tcW w:w="562"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15656" w:type="dxa"/>
            <w:gridSpan w:val="19"/>
          </w:tcPr>
          <w:p w:rsidR="007401F1" w:rsidRPr="007401F1" w:rsidRDefault="007401F1" w:rsidP="007401F1">
            <w:pPr>
              <w:spacing w:after="0" w:line="240" w:lineRule="auto"/>
              <w:rPr>
                <w:rFonts w:ascii="Times New Roman" w:eastAsia="Calibri" w:hAnsi="Times New Roman" w:cs="Times New Roman"/>
                <w:b/>
                <w:sz w:val="24"/>
                <w:szCs w:val="24"/>
                <w:lang w:eastAsia="ru-RU"/>
              </w:rPr>
            </w:pPr>
            <w:r w:rsidRPr="007401F1">
              <w:rPr>
                <w:rFonts w:ascii="Times New Roman" w:eastAsia="Calibri" w:hAnsi="Times New Roman" w:cs="Times New Roman"/>
                <w:b/>
                <w:sz w:val="24"/>
                <w:szCs w:val="24"/>
                <w:lang w:eastAsia="ru-RU"/>
              </w:rPr>
              <w:t xml:space="preserve">Задача 1. </w:t>
            </w:r>
            <w:r w:rsidRPr="007401F1">
              <w:rPr>
                <w:rFonts w:ascii="Times New Roman" w:eastAsia="Calibri" w:hAnsi="Times New Roman" w:cs="Times New Roman"/>
                <w:b/>
                <w:bCs/>
                <w:sz w:val="24"/>
                <w:szCs w:val="24"/>
              </w:rPr>
              <w:t>Обеспечение устойчивого функционирования пассажирских перевозок автомобильным транспортом на территории муниципального района</w:t>
            </w:r>
          </w:p>
        </w:tc>
      </w:tr>
      <w:tr w:rsidR="007401F1" w:rsidRPr="007401F1" w:rsidTr="008D67B4">
        <w:trPr>
          <w:gridAfter w:val="2"/>
          <w:wAfter w:w="26" w:type="dxa"/>
          <w:trHeight w:val="1426"/>
          <w:jc w:val="center"/>
        </w:trPr>
        <w:tc>
          <w:tcPr>
            <w:tcW w:w="562"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1.</w:t>
            </w:r>
          </w:p>
        </w:tc>
        <w:tc>
          <w:tcPr>
            <w:tcW w:w="3544" w:type="dxa"/>
          </w:tcPr>
          <w:p w:rsidR="007401F1" w:rsidRPr="007401F1" w:rsidRDefault="007401F1" w:rsidP="007401F1">
            <w:pPr>
              <w:spacing w:after="0" w:line="240" w:lineRule="auto"/>
              <w:jc w:val="both"/>
              <w:rPr>
                <w:rFonts w:ascii="Times New Roman" w:eastAsia="Calibri" w:hAnsi="Times New Roman" w:cs="Times New Roman"/>
                <w:b/>
                <w:sz w:val="24"/>
                <w:szCs w:val="24"/>
                <w:lang w:eastAsia="ru-RU"/>
              </w:rPr>
            </w:pPr>
            <w:r w:rsidRPr="007401F1">
              <w:rPr>
                <w:rFonts w:ascii="Times New Roman" w:eastAsia="Calibri" w:hAnsi="Times New Roman" w:cs="Times New Roman"/>
                <w:b/>
                <w:sz w:val="24"/>
                <w:szCs w:val="24"/>
                <w:lang w:eastAsia="ru-RU"/>
              </w:rPr>
              <w:t xml:space="preserve">Основное мероприятие 1.1 </w:t>
            </w:r>
            <w:r w:rsidRPr="007401F1">
              <w:rPr>
                <w:rFonts w:ascii="Times New Roman" w:eastAsia="Calibri" w:hAnsi="Times New Roman" w:cs="Times New Roman"/>
                <w:sz w:val="24"/>
                <w:szCs w:val="24"/>
              </w:rPr>
              <w:t>Проведение анализа потребности жителей сельских поселений муниципального района в организации (изменении) внутримуниципальных маршрутах</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 xml:space="preserve">Зам.рук. АМР Коншин А.В. (далее – Коншин А.В.) </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Управление экономического развития (далее – 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val="restart"/>
          </w:tcPr>
          <w:p w:rsidR="007401F1" w:rsidRPr="007401F1" w:rsidRDefault="007401F1" w:rsidP="007401F1">
            <w:pPr>
              <w:spacing w:after="0" w:line="240" w:lineRule="auto"/>
              <w:rPr>
                <w:rFonts w:ascii="Times New Roman" w:eastAsia="Calibri" w:hAnsi="Times New Roman" w:cs="Times New Roman"/>
                <w:color w:val="333333"/>
                <w:sz w:val="24"/>
                <w:szCs w:val="24"/>
              </w:rPr>
            </w:pPr>
            <w:r w:rsidRPr="007401F1">
              <w:rPr>
                <w:rFonts w:ascii="Times New Roman" w:eastAsia="Calibri" w:hAnsi="Times New Roman" w:cs="Times New Roman"/>
                <w:color w:val="333333"/>
                <w:sz w:val="24"/>
                <w:szCs w:val="24"/>
              </w:rPr>
              <w:t xml:space="preserve">Доля населения, проживающего в населенных пунктах, не имеющих регулярного автобусного и (или) железнодорожного сообщения с </w:t>
            </w:r>
            <w:r w:rsidRPr="007401F1">
              <w:rPr>
                <w:rFonts w:ascii="Times New Roman" w:eastAsia="Calibri" w:hAnsi="Times New Roman" w:cs="Times New Roman"/>
                <w:color w:val="333333"/>
                <w:sz w:val="24"/>
                <w:szCs w:val="24"/>
              </w:rPr>
              <w:lastRenderedPageBreak/>
              <w:t>административным центром муниципального района, в общей численности населения муниципального района, в%</w:t>
            </w:r>
          </w:p>
        </w:tc>
        <w:tc>
          <w:tcPr>
            <w:tcW w:w="854"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lastRenderedPageBreak/>
              <w:t>2,10</w:t>
            </w:r>
          </w:p>
        </w:tc>
      </w:tr>
      <w:tr w:rsidR="007401F1" w:rsidRPr="007401F1" w:rsidTr="008D67B4">
        <w:trPr>
          <w:gridAfter w:val="2"/>
          <w:wAfter w:w="26" w:type="dxa"/>
          <w:trHeight w:val="283"/>
          <w:jc w:val="center"/>
        </w:trPr>
        <w:tc>
          <w:tcPr>
            <w:tcW w:w="562"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1.1.</w:t>
            </w:r>
          </w:p>
        </w:tc>
        <w:tc>
          <w:tcPr>
            <w:tcW w:w="3544" w:type="dxa"/>
          </w:tcPr>
          <w:p w:rsidR="007401F1" w:rsidRPr="007401F1" w:rsidRDefault="007401F1" w:rsidP="007401F1">
            <w:pPr>
              <w:spacing w:after="0" w:line="240" w:lineRule="auto"/>
              <w:jc w:val="both"/>
              <w:rPr>
                <w:rFonts w:ascii="Times New Roman" w:eastAsia="Calibri" w:hAnsi="Times New Roman" w:cs="Times New Roman"/>
                <w:b/>
                <w:sz w:val="24"/>
                <w:szCs w:val="24"/>
                <w:lang w:eastAsia="ru-RU"/>
              </w:rPr>
            </w:pPr>
            <w:r w:rsidRPr="007401F1">
              <w:rPr>
                <w:rFonts w:ascii="Times New Roman" w:eastAsia="Calibri" w:hAnsi="Times New Roman" w:cs="Times New Roman"/>
                <w:b/>
                <w:sz w:val="24"/>
                <w:szCs w:val="24"/>
                <w:lang w:eastAsia="ru-RU"/>
              </w:rPr>
              <w:t xml:space="preserve">Мероприятие 1.1.1 </w:t>
            </w:r>
            <w:r w:rsidRPr="007401F1">
              <w:rPr>
                <w:rFonts w:ascii="Times New Roman" w:eastAsia="Calibri" w:hAnsi="Times New Roman" w:cs="Times New Roman"/>
                <w:sz w:val="24"/>
                <w:szCs w:val="24"/>
              </w:rPr>
              <w:t xml:space="preserve">Направление запроса в </w:t>
            </w:r>
            <w:r w:rsidRPr="007401F1">
              <w:rPr>
                <w:rFonts w:ascii="Times New Roman" w:eastAsia="Calibri" w:hAnsi="Times New Roman" w:cs="Times New Roman"/>
                <w:sz w:val="24"/>
                <w:szCs w:val="24"/>
              </w:rPr>
              <w:lastRenderedPageBreak/>
              <w:t>администрации сельских поселений о потребности жителей населенных пунктов в организации (изменения) внутримуниципальных маршрутах</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lastRenderedPageBreak/>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color w:val="0000FF"/>
                <w:sz w:val="24"/>
                <w:szCs w:val="24"/>
                <w:u w:val="single"/>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3"/>
          <w:jc w:val="center"/>
        </w:trPr>
        <w:tc>
          <w:tcPr>
            <w:tcW w:w="562"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lastRenderedPageBreak/>
              <w:t>1.2</w:t>
            </w:r>
          </w:p>
        </w:tc>
        <w:tc>
          <w:tcPr>
            <w:tcW w:w="3544" w:type="dxa"/>
          </w:tcPr>
          <w:p w:rsidR="007401F1" w:rsidRPr="007401F1" w:rsidRDefault="007401F1" w:rsidP="007401F1">
            <w:pPr>
              <w:spacing w:after="0" w:line="240" w:lineRule="auto"/>
              <w:jc w:val="both"/>
              <w:rPr>
                <w:rFonts w:ascii="Times New Roman" w:eastAsia="Calibri" w:hAnsi="Times New Roman" w:cs="Times New Roman"/>
                <w:b/>
                <w:sz w:val="24"/>
                <w:szCs w:val="24"/>
                <w:lang w:eastAsia="ru-RU"/>
              </w:rPr>
            </w:pPr>
            <w:r w:rsidRPr="007401F1">
              <w:rPr>
                <w:rFonts w:ascii="Times New Roman" w:eastAsia="Calibri" w:hAnsi="Times New Roman" w:cs="Times New Roman"/>
                <w:b/>
                <w:sz w:val="24"/>
                <w:szCs w:val="24"/>
                <w:lang w:eastAsia="ru-RU"/>
              </w:rPr>
              <w:t xml:space="preserve">Мероприятие 1.1.2 </w:t>
            </w:r>
            <w:r w:rsidRPr="007401F1">
              <w:rPr>
                <w:rFonts w:ascii="Times New Roman" w:eastAsia="Calibri" w:hAnsi="Times New Roman" w:cs="Times New Roman"/>
                <w:sz w:val="24"/>
                <w:szCs w:val="24"/>
              </w:rPr>
              <w:t>Внесение изменений в перечень муниципальных маршрутов и (или) в схему внутримуниципальных маршрутов</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color w:val="0000FF"/>
                <w:sz w:val="24"/>
                <w:szCs w:val="24"/>
                <w:u w:val="single"/>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483"/>
          <w:jc w:val="center"/>
        </w:trPr>
        <w:tc>
          <w:tcPr>
            <w:tcW w:w="562" w:type="dxa"/>
          </w:tcPr>
          <w:p w:rsidR="007401F1" w:rsidRPr="007401F1" w:rsidRDefault="007401F1" w:rsidP="007401F1">
            <w:pPr>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spacing w:after="0" w:line="240" w:lineRule="auto"/>
              <w:rPr>
                <w:rFonts w:ascii="Times New Roman" w:eastAsia="Calibri" w:hAnsi="Times New Roman" w:cs="Times New Roman"/>
                <w:i/>
                <w:sz w:val="24"/>
                <w:szCs w:val="24"/>
              </w:rPr>
            </w:pPr>
            <w:r w:rsidRPr="007401F1">
              <w:rPr>
                <w:rFonts w:ascii="Times New Roman" w:eastAsia="Calibri" w:hAnsi="Times New Roman" w:cs="Times New Roman"/>
                <w:b/>
                <w:sz w:val="24"/>
                <w:szCs w:val="24"/>
              </w:rPr>
              <w:t xml:space="preserve">Контрольное событие 1. </w:t>
            </w:r>
            <w:r w:rsidRPr="007401F1">
              <w:rPr>
                <w:rFonts w:ascii="Times New Roman" w:eastAsia="Calibri" w:hAnsi="Times New Roman" w:cs="Times New Roman"/>
                <w:sz w:val="24"/>
                <w:szCs w:val="24"/>
              </w:rPr>
              <w:t xml:space="preserve"> Подготовка запросов в администрации сельских поселений о потребности жителей населенных пунктов в организации (изменения) внутримуниципальных маршрутах</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В течение года</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757"/>
          <w:jc w:val="center"/>
        </w:trPr>
        <w:tc>
          <w:tcPr>
            <w:tcW w:w="562" w:type="dxa"/>
          </w:tcPr>
          <w:p w:rsidR="007401F1" w:rsidRPr="007401F1" w:rsidRDefault="007401F1" w:rsidP="007401F1">
            <w:pPr>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b/>
                <w:sz w:val="24"/>
                <w:szCs w:val="24"/>
              </w:rPr>
              <w:t>Контрольное событие 2.</w:t>
            </w:r>
            <w:r w:rsidRPr="007401F1">
              <w:rPr>
                <w:rFonts w:ascii="Times New Roman" w:eastAsia="Calibri" w:hAnsi="Times New Roman" w:cs="Times New Roman"/>
                <w:sz w:val="24"/>
                <w:szCs w:val="24"/>
              </w:rPr>
              <w:t xml:space="preserve"> Ведение перечня муниципальных маршрутов </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В течение года</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757"/>
          <w:jc w:val="center"/>
        </w:trPr>
        <w:tc>
          <w:tcPr>
            <w:tcW w:w="562" w:type="dxa"/>
          </w:tcPr>
          <w:p w:rsidR="007401F1" w:rsidRPr="007401F1" w:rsidRDefault="007401F1" w:rsidP="007401F1">
            <w:pPr>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b/>
                <w:sz w:val="24"/>
                <w:szCs w:val="24"/>
              </w:rPr>
              <w:t>Контрольное событие 3</w:t>
            </w:r>
            <w:r w:rsidRPr="007401F1">
              <w:rPr>
                <w:rFonts w:ascii="Times New Roman" w:eastAsia="Calibri" w:hAnsi="Times New Roman" w:cs="Times New Roman"/>
                <w:sz w:val="24"/>
                <w:szCs w:val="24"/>
              </w:rPr>
              <w:t xml:space="preserve">. Размещение схем </w:t>
            </w:r>
            <w:r w:rsidRPr="007401F1">
              <w:rPr>
                <w:rFonts w:ascii="Times New Roman" w:eastAsia="Calibri" w:hAnsi="Times New Roman" w:cs="Times New Roman"/>
                <w:sz w:val="24"/>
                <w:szCs w:val="24"/>
              </w:rPr>
              <w:lastRenderedPageBreak/>
              <w:t>внутримуниципальных маршрутов на официальном сайте администрации муниципального района «Сыктывдинский» в сети «Интернет».</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В течен</w:t>
            </w:r>
            <w:r w:rsidRPr="007401F1">
              <w:rPr>
                <w:rFonts w:ascii="Times New Roman" w:eastAsia="Calibri" w:hAnsi="Times New Roman" w:cs="Times New Roman"/>
                <w:sz w:val="24"/>
                <w:szCs w:val="24"/>
                <w:lang w:eastAsia="ru-RU"/>
              </w:rPr>
              <w:lastRenderedPageBreak/>
              <w:t>ие года</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lastRenderedPageBreak/>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05"/>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lastRenderedPageBreak/>
              <w:t>2.</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Основное мероприятие 1.2. </w:t>
            </w:r>
          </w:p>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Организация муниципальных регулярных перевозок пассажиров и багажа автомобильным транспортом</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12511,3</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5304,1</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7207,3</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val="restart"/>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color w:val="333333"/>
                <w:sz w:val="24"/>
                <w:szCs w:val="24"/>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в%</w:t>
            </w:r>
          </w:p>
        </w:tc>
        <w:tc>
          <w:tcPr>
            <w:tcW w:w="854"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1,9</w:t>
            </w:r>
          </w:p>
        </w:tc>
      </w:tr>
      <w:tr w:rsidR="007401F1" w:rsidRPr="007401F1" w:rsidTr="008D67B4">
        <w:trPr>
          <w:gridAfter w:val="2"/>
          <w:wAfter w:w="26" w:type="dxa"/>
          <w:trHeight w:val="205"/>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2.1</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Мероприятие 1.2.1. </w:t>
            </w:r>
            <w:r w:rsidRPr="007401F1">
              <w:rPr>
                <w:rFonts w:ascii="Times New Roman" w:eastAsia="Calibri" w:hAnsi="Times New Roman" w:cs="Times New Roman"/>
                <w:sz w:val="24"/>
                <w:szCs w:val="24"/>
              </w:rPr>
              <w:t xml:space="preserve">Подготовка аукционной документации на заключение муниципального контракта </w:t>
            </w:r>
            <w:r w:rsidRPr="007401F1">
              <w:rPr>
                <w:rFonts w:ascii="Times New Roman" w:eastAsia="Calibri" w:hAnsi="Times New Roman" w:cs="Times New Roman"/>
                <w:bCs/>
                <w:sz w:val="24"/>
                <w:szCs w:val="24"/>
              </w:rPr>
              <w:t xml:space="preserve">на оказание услуг, связанных с осуществлением регулярных перевозок пассажиров и багажа автомобильным транспортом по регулируемым тарифам </w:t>
            </w:r>
            <w:r w:rsidRPr="007401F1">
              <w:rPr>
                <w:rFonts w:ascii="Times New Roman" w:eastAsia="Calibri" w:hAnsi="Times New Roman" w:cs="Times New Roman"/>
                <w:sz w:val="24"/>
                <w:szCs w:val="24"/>
              </w:rPr>
              <w:t>по муниципальному маршруту</w:t>
            </w:r>
            <w:r w:rsidRPr="007401F1">
              <w:rPr>
                <w:rFonts w:ascii="Times New Roman" w:eastAsia="Calibri" w:hAnsi="Times New Roman" w:cs="Times New Roman"/>
                <w:sz w:val="24"/>
                <w:szCs w:val="24"/>
              </w:rPr>
              <w:br/>
              <w:t>регулярных перевозок (далее- контракт)</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00"/>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2.2.</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b/>
                <w:sz w:val="24"/>
                <w:szCs w:val="24"/>
              </w:rPr>
              <w:t>Мероприятие 1.2.2.</w:t>
            </w:r>
            <w:r w:rsidRPr="007401F1">
              <w:rPr>
                <w:rFonts w:ascii="Times New Roman" w:eastAsia="Calibri" w:hAnsi="Times New Roman" w:cs="Times New Roman"/>
                <w:sz w:val="24"/>
                <w:szCs w:val="24"/>
              </w:rPr>
              <w:t xml:space="preserve"> Проведение аукциона на заключение муниципального </w:t>
            </w:r>
            <w:r w:rsidRPr="007401F1">
              <w:rPr>
                <w:rFonts w:ascii="Times New Roman" w:eastAsia="Calibri" w:hAnsi="Times New Roman" w:cs="Times New Roman"/>
                <w:sz w:val="24"/>
                <w:szCs w:val="24"/>
              </w:rPr>
              <w:lastRenderedPageBreak/>
              <w:t xml:space="preserve">контракта </w:t>
            </w:r>
            <w:r w:rsidRPr="007401F1">
              <w:rPr>
                <w:rFonts w:ascii="Times New Roman" w:eastAsia="Calibri" w:hAnsi="Times New Roman" w:cs="Times New Roman"/>
                <w:bCs/>
                <w:sz w:val="24"/>
                <w:szCs w:val="24"/>
              </w:rPr>
              <w:t xml:space="preserve">на оказание услуг, связанных с осуществлением регулярных перевозок пассажиров и багажа автомобильным транспортом по регулируемым тарифам </w:t>
            </w:r>
            <w:r w:rsidRPr="007401F1">
              <w:rPr>
                <w:rFonts w:ascii="Times New Roman" w:eastAsia="Calibri" w:hAnsi="Times New Roman" w:cs="Times New Roman"/>
                <w:sz w:val="24"/>
                <w:szCs w:val="24"/>
              </w:rPr>
              <w:t>по муниципальному маршруту</w:t>
            </w:r>
            <w:r w:rsidRPr="007401F1">
              <w:rPr>
                <w:rFonts w:ascii="Times New Roman" w:eastAsia="Calibri" w:hAnsi="Times New Roman" w:cs="Times New Roman"/>
                <w:sz w:val="24"/>
                <w:szCs w:val="24"/>
              </w:rPr>
              <w:br/>
              <w:t xml:space="preserve">регулярных перевозок </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lastRenderedPageBreak/>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12511,3</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5304,1</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7207,3</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562"/>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b/>
                <w:sz w:val="24"/>
                <w:szCs w:val="24"/>
              </w:rPr>
              <w:t>Контрольное событие 4</w:t>
            </w:r>
            <w:r w:rsidRPr="007401F1">
              <w:rPr>
                <w:rFonts w:ascii="Times New Roman" w:eastAsia="Calibri" w:hAnsi="Times New Roman" w:cs="Times New Roman"/>
                <w:sz w:val="24"/>
                <w:szCs w:val="24"/>
              </w:rPr>
              <w:t xml:space="preserve">. Включение в план-график закупок аукциона на заключение муниципального контракта </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01.04.2024</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575"/>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Контрольное событие 5. </w:t>
            </w:r>
          </w:p>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 xml:space="preserve">Подготовка заявки в отдел закупок на проведение аукциона на заключение муниципального контракта </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ind w:firstLine="1"/>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01.05.2024</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347"/>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Контрольное событие 6. </w:t>
            </w:r>
            <w:r w:rsidRPr="007401F1">
              <w:rPr>
                <w:rFonts w:ascii="Times New Roman" w:eastAsia="Calibri" w:hAnsi="Times New Roman" w:cs="Times New Roman"/>
                <w:sz w:val="24"/>
                <w:szCs w:val="24"/>
              </w:rPr>
              <w:t xml:space="preserve">Заключение договора с поставщиками услуг, </w:t>
            </w:r>
            <w:r w:rsidRPr="007401F1">
              <w:rPr>
                <w:rFonts w:ascii="Times New Roman" w:eastAsia="Calibri" w:hAnsi="Times New Roman" w:cs="Times New Roman"/>
                <w:bCs/>
                <w:sz w:val="24"/>
                <w:szCs w:val="24"/>
              </w:rPr>
              <w:t xml:space="preserve">связанных с осуществлением регулярных перевозок пассажиров и багажа автомобильным транспортом по регулируемым тарифам </w:t>
            </w:r>
            <w:r w:rsidRPr="007401F1">
              <w:rPr>
                <w:rFonts w:ascii="Times New Roman" w:eastAsia="Calibri" w:hAnsi="Times New Roman" w:cs="Times New Roman"/>
                <w:sz w:val="24"/>
                <w:szCs w:val="24"/>
              </w:rPr>
              <w:t xml:space="preserve">по муниципальному маршруту </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01.05.2024</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656" w:type="dxa"/>
            <w:gridSpan w:val="19"/>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401F1">
              <w:rPr>
                <w:rFonts w:ascii="Times New Roman" w:eastAsia="Times New Roman" w:hAnsi="Times New Roman" w:cs="Times New Roman"/>
                <w:b/>
                <w:sz w:val="24"/>
                <w:szCs w:val="24"/>
                <w:lang w:eastAsia="ru-RU"/>
              </w:rPr>
              <w:t>Задача 2.</w:t>
            </w:r>
            <w:r w:rsidRPr="007401F1">
              <w:rPr>
                <w:rFonts w:ascii="Times New Roman" w:eastAsia="Times New Roman" w:hAnsi="Times New Roman" w:cs="Times New Roman"/>
                <w:sz w:val="24"/>
                <w:szCs w:val="24"/>
                <w:lang w:eastAsia="ru-RU"/>
              </w:rPr>
              <w:t xml:space="preserve"> </w:t>
            </w:r>
            <w:r w:rsidRPr="007401F1">
              <w:rPr>
                <w:rFonts w:ascii="Times New Roman" w:eastAsia="Times New Roman" w:hAnsi="Times New Roman" w:cs="Times New Roman"/>
                <w:b/>
                <w:bCs/>
                <w:sz w:val="24"/>
                <w:szCs w:val="24"/>
                <w:lang w:eastAsia="ru-RU"/>
              </w:rPr>
              <w:t>Улучшение качества предоставления транспортных услуг при организации пассажирских перевозок.</w:t>
            </w: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3.</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Основное мероприятие 2.1 </w:t>
            </w:r>
            <w:r w:rsidRPr="007401F1">
              <w:rPr>
                <w:rFonts w:ascii="Times New Roman" w:eastAsia="Calibri" w:hAnsi="Times New Roman" w:cs="Times New Roman"/>
                <w:sz w:val="24"/>
                <w:szCs w:val="24"/>
              </w:rPr>
              <w:t>Осуществления контроля за качеством предоставления услуг по перевозке пассажиров на автомобильном транспорте</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1985" w:type="dxa"/>
            <w:gridSpan w:val="2"/>
            <w:vMerge w:val="restart"/>
          </w:tcPr>
          <w:p w:rsidR="007401F1" w:rsidRPr="007401F1" w:rsidRDefault="007401F1" w:rsidP="007401F1">
            <w:pPr>
              <w:spacing w:after="0" w:line="259"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Уровень удовлетворенности населения организацией транспортного обслуживания.</w:t>
            </w:r>
          </w:p>
          <w:p w:rsidR="007401F1" w:rsidRPr="007401F1" w:rsidRDefault="007401F1" w:rsidP="007401F1">
            <w:pPr>
              <w:widowControl w:val="0"/>
              <w:tabs>
                <w:tab w:val="left" w:pos="339"/>
              </w:tabs>
              <w:suppressAutoHyphens/>
              <w:autoSpaceDE w:val="0"/>
              <w:spacing w:after="0" w:line="240" w:lineRule="auto"/>
              <w:ind w:firstLine="720"/>
              <w:jc w:val="both"/>
              <w:rPr>
                <w:rFonts w:ascii="Times New Roman" w:eastAsia="Times New Roman" w:hAnsi="Times New Roman" w:cs="Times New Roman"/>
                <w:color w:val="333333"/>
                <w:sz w:val="24"/>
                <w:szCs w:val="24"/>
                <w:lang w:eastAsia="ar-SA"/>
              </w:rPr>
            </w:pPr>
            <w:r w:rsidRPr="007401F1">
              <w:rPr>
                <w:rFonts w:ascii="Times New Roman" w:eastAsia="Arial" w:hAnsi="Times New Roman" w:cs="Times New Roman"/>
                <w:sz w:val="24"/>
                <w:szCs w:val="24"/>
                <w:lang w:eastAsia="ar-SA"/>
              </w:rPr>
              <w:t>Доля выполненных рейсов от установленных</w:t>
            </w:r>
            <w:r w:rsidRPr="007401F1">
              <w:rPr>
                <w:rFonts w:ascii="Times New Roman" w:eastAsia="Arial" w:hAnsi="Times New Roman" w:cs="Times New Roman"/>
                <w:spacing w:val="-14"/>
                <w:sz w:val="24"/>
                <w:szCs w:val="24"/>
                <w:lang w:eastAsia="ar-SA"/>
              </w:rPr>
              <w:t xml:space="preserve"> </w:t>
            </w:r>
            <w:r w:rsidRPr="007401F1">
              <w:rPr>
                <w:rFonts w:ascii="Times New Roman" w:eastAsia="Arial" w:hAnsi="Times New Roman" w:cs="Times New Roman"/>
                <w:sz w:val="24"/>
                <w:szCs w:val="24"/>
                <w:lang w:eastAsia="ar-SA"/>
              </w:rPr>
              <w:t>контрактами</w:t>
            </w:r>
            <w:r w:rsidRPr="007401F1">
              <w:rPr>
                <w:rFonts w:ascii="Times New Roman" w:eastAsia="Arial" w:hAnsi="Times New Roman" w:cs="Times New Roman"/>
                <w:spacing w:val="-14"/>
                <w:sz w:val="24"/>
                <w:szCs w:val="24"/>
                <w:lang w:eastAsia="ar-SA"/>
              </w:rPr>
              <w:t xml:space="preserve"> </w:t>
            </w:r>
            <w:r w:rsidRPr="007401F1">
              <w:rPr>
                <w:rFonts w:ascii="Times New Roman" w:eastAsia="Arial" w:hAnsi="Times New Roman" w:cs="Times New Roman"/>
                <w:sz w:val="24"/>
                <w:szCs w:val="24"/>
                <w:lang w:eastAsia="ar-SA"/>
              </w:rPr>
              <w:t>рейсов по муниципальным маршрутам регулярных перевозок пассажиров и багажа автомобильным транспортом по регулируемым тарифам,</w:t>
            </w:r>
            <w:r w:rsidRPr="007401F1">
              <w:rPr>
                <w:rFonts w:ascii="Times New Roman" w:eastAsia="Arial" w:hAnsi="Times New Roman" w:cs="Times New Roman"/>
                <w:spacing w:val="-14"/>
                <w:sz w:val="24"/>
                <w:szCs w:val="24"/>
                <w:lang w:eastAsia="ar-SA"/>
              </w:rPr>
              <w:t xml:space="preserve"> </w:t>
            </w:r>
            <w:r w:rsidRPr="007401F1">
              <w:rPr>
                <w:rFonts w:ascii="Times New Roman" w:eastAsia="Arial" w:hAnsi="Times New Roman" w:cs="Times New Roman"/>
                <w:sz w:val="24"/>
                <w:szCs w:val="24"/>
                <w:lang w:eastAsia="ar-SA"/>
              </w:rPr>
              <w:t>подтверждённых</w:t>
            </w:r>
            <w:r w:rsidRPr="007401F1">
              <w:rPr>
                <w:rFonts w:ascii="Times New Roman" w:eastAsia="Arial" w:hAnsi="Times New Roman" w:cs="Times New Roman"/>
                <w:spacing w:val="-14"/>
                <w:sz w:val="24"/>
                <w:szCs w:val="24"/>
                <w:lang w:eastAsia="ar-SA"/>
              </w:rPr>
              <w:t xml:space="preserve"> </w:t>
            </w:r>
            <w:r w:rsidRPr="007401F1">
              <w:rPr>
                <w:rFonts w:ascii="Times New Roman" w:eastAsia="Arial" w:hAnsi="Times New Roman" w:cs="Times New Roman"/>
                <w:sz w:val="24"/>
                <w:szCs w:val="24"/>
                <w:lang w:eastAsia="ar-SA"/>
              </w:rPr>
              <w:t xml:space="preserve">данными Единой региональной </w:t>
            </w:r>
            <w:r w:rsidRPr="007401F1">
              <w:rPr>
                <w:rFonts w:ascii="Times New Roman" w:eastAsia="Arial" w:hAnsi="Times New Roman" w:cs="Times New Roman"/>
                <w:sz w:val="24"/>
                <w:szCs w:val="24"/>
                <w:lang w:eastAsia="ar-SA"/>
              </w:rPr>
              <w:lastRenderedPageBreak/>
              <w:t>системы по управлению пассажирским автомобильным транспортом Республики Коми.</w:t>
            </w:r>
          </w:p>
          <w:p w:rsidR="007401F1" w:rsidRPr="007401F1" w:rsidRDefault="007401F1" w:rsidP="007401F1">
            <w:pPr>
              <w:widowControl w:val="0"/>
              <w:tabs>
                <w:tab w:val="left" w:pos="339"/>
              </w:tabs>
              <w:suppressAutoHyphens/>
              <w:autoSpaceDE w:val="0"/>
              <w:spacing w:after="0" w:line="240" w:lineRule="auto"/>
              <w:ind w:firstLine="720"/>
              <w:jc w:val="both"/>
              <w:rPr>
                <w:rFonts w:ascii="Times New Roman" w:eastAsia="Times New Roman" w:hAnsi="Times New Roman" w:cs="Times New Roman"/>
                <w:color w:val="333333"/>
                <w:sz w:val="24"/>
                <w:szCs w:val="24"/>
                <w:lang w:eastAsia="ar-SA"/>
              </w:rPr>
            </w:pPr>
            <w:r w:rsidRPr="007401F1">
              <w:rPr>
                <w:rFonts w:ascii="Times New Roman" w:eastAsia="Arial" w:hAnsi="Times New Roman" w:cs="Times New Roman"/>
                <w:sz w:val="24"/>
                <w:szCs w:val="24"/>
                <w:lang w:eastAsia="ar-SA"/>
              </w:rPr>
              <w:t>Доля транспортных средств, на которых</w:t>
            </w:r>
            <w:r w:rsidRPr="007401F1">
              <w:rPr>
                <w:rFonts w:ascii="Times New Roman" w:eastAsia="Arial" w:hAnsi="Times New Roman" w:cs="Times New Roman"/>
                <w:spacing w:val="-14"/>
                <w:sz w:val="24"/>
                <w:szCs w:val="24"/>
                <w:lang w:eastAsia="ar-SA"/>
              </w:rPr>
              <w:t xml:space="preserve"> </w:t>
            </w:r>
            <w:r w:rsidRPr="007401F1">
              <w:rPr>
                <w:rFonts w:ascii="Times New Roman" w:eastAsia="Arial" w:hAnsi="Times New Roman" w:cs="Times New Roman"/>
                <w:sz w:val="24"/>
                <w:szCs w:val="24"/>
                <w:lang w:eastAsia="ar-SA"/>
              </w:rPr>
              <w:t>осуществляется</w:t>
            </w:r>
            <w:r w:rsidRPr="007401F1">
              <w:rPr>
                <w:rFonts w:ascii="Times New Roman" w:eastAsia="Arial" w:hAnsi="Times New Roman" w:cs="Times New Roman"/>
                <w:spacing w:val="30"/>
                <w:sz w:val="24"/>
                <w:szCs w:val="24"/>
                <w:lang w:eastAsia="ar-SA"/>
              </w:rPr>
              <w:t xml:space="preserve"> </w:t>
            </w:r>
            <w:r w:rsidRPr="007401F1">
              <w:rPr>
                <w:rFonts w:ascii="Times New Roman" w:eastAsia="Arial" w:hAnsi="Times New Roman" w:cs="Times New Roman"/>
                <w:sz w:val="24"/>
                <w:szCs w:val="24"/>
                <w:lang w:eastAsia="ar-SA"/>
              </w:rPr>
              <w:t>прием платы</w:t>
            </w:r>
            <w:r w:rsidRPr="007401F1">
              <w:rPr>
                <w:rFonts w:ascii="Times New Roman" w:eastAsia="Arial" w:hAnsi="Times New Roman" w:cs="Times New Roman"/>
                <w:spacing w:val="-6"/>
                <w:sz w:val="24"/>
                <w:szCs w:val="24"/>
                <w:lang w:eastAsia="ar-SA"/>
              </w:rPr>
              <w:t xml:space="preserve"> </w:t>
            </w:r>
            <w:r w:rsidRPr="007401F1">
              <w:rPr>
                <w:rFonts w:ascii="Times New Roman" w:eastAsia="Arial" w:hAnsi="Times New Roman" w:cs="Times New Roman"/>
                <w:sz w:val="24"/>
                <w:szCs w:val="24"/>
                <w:lang w:eastAsia="ar-SA"/>
              </w:rPr>
              <w:t>за</w:t>
            </w:r>
            <w:r w:rsidRPr="007401F1">
              <w:rPr>
                <w:rFonts w:ascii="Times New Roman" w:eastAsia="Arial" w:hAnsi="Times New Roman" w:cs="Times New Roman"/>
                <w:spacing w:val="-6"/>
                <w:sz w:val="24"/>
                <w:szCs w:val="24"/>
                <w:lang w:eastAsia="ar-SA"/>
              </w:rPr>
              <w:t xml:space="preserve"> </w:t>
            </w:r>
            <w:r w:rsidRPr="007401F1">
              <w:rPr>
                <w:rFonts w:ascii="Times New Roman" w:eastAsia="Arial" w:hAnsi="Times New Roman" w:cs="Times New Roman"/>
                <w:sz w:val="24"/>
                <w:szCs w:val="24"/>
                <w:lang w:eastAsia="ar-SA"/>
              </w:rPr>
              <w:t>проезд</w:t>
            </w:r>
            <w:r w:rsidRPr="007401F1">
              <w:rPr>
                <w:rFonts w:ascii="Times New Roman" w:eastAsia="Arial" w:hAnsi="Times New Roman" w:cs="Times New Roman"/>
                <w:spacing w:val="-6"/>
                <w:sz w:val="24"/>
                <w:szCs w:val="24"/>
                <w:lang w:eastAsia="ar-SA"/>
              </w:rPr>
              <w:t xml:space="preserve"> </w:t>
            </w:r>
            <w:r w:rsidRPr="007401F1">
              <w:rPr>
                <w:rFonts w:ascii="Times New Roman" w:eastAsia="Arial" w:hAnsi="Times New Roman" w:cs="Times New Roman"/>
                <w:sz w:val="24"/>
                <w:szCs w:val="24"/>
                <w:lang w:eastAsia="ar-SA"/>
              </w:rPr>
              <w:t>и</w:t>
            </w:r>
            <w:r w:rsidRPr="007401F1">
              <w:rPr>
                <w:rFonts w:ascii="Times New Roman" w:eastAsia="Arial" w:hAnsi="Times New Roman" w:cs="Times New Roman"/>
                <w:spacing w:val="-6"/>
                <w:sz w:val="24"/>
                <w:szCs w:val="24"/>
                <w:lang w:eastAsia="ar-SA"/>
              </w:rPr>
              <w:t xml:space="preserve"> </w:t>
            </w:r>
            <w:r w:rsidRPr="007401F1">
              <w:rPr>
                <w:rFonts w:ascii="Times New Roman" w:eastAsia="Arial" w:hAnsi="Times New Roman" w:cs="Times New Roman"/>
                <w:sz w:val="24"/>
                <w:szCs w:val="24"/>
                <w:lang w:eastAsia="ar-SA"/>
              </w:rPr>
              <w:t>провоз</w:t>
            </w:r>
            <w:r w:rsidRPr="007401F1">
              <w:rPr>
                <w:rFonts w:ascii="Times New Roman" w:eastAsia="Arial" w:hAnsi="Times New Roman" w:cs="Times New Roman"/>
                <w:spacing w:val="-9"/>
                <w:sz w:val="24"/>
                <w:szCs w:val="24"/>
                <w:lang w:eastAsia="ar-SA"/>
              </w:rPr>
              <w:t xml:space="preserve"> </w:t>
            </w:r>
            <w:r w:rsidRPr="007401F1">
              <w:rPr>
                <w:rFonts w:ascii="Times New Roman" w:eastAsia="Arial" w:hAnsi="Times New Roman" w:cs="Times New Roman"/>
                <w:sz w:val="24"/>
                <w:szCs w:val="24"/>
                <w:lang w:eastAsia="ar-SA"/>
              </w:rPr>
              <w:t>багажа</w:t>
            </w:r>
            <w:r w:rsidRPr="007401F1">
              <w:rPr>
                <w:rFonts w:ascii="Times New Roman" w:eastAsia="Arial" w:hAnsi="Times New Roman" w:cs="Times New Roman"/>
                <w:spacing w:val="-8"/>
                <w:sz w:val="24"/>
                <w:szCs w:val="24"/>
                <w:lang w:eastAsia="ar-SA"/>
              </w:rPr>
              <w:t xml:space="preserve"> </w:t>
            </w:r>
            <w:r w:rsidRPr="007401F1">
              <w:rPr>
                <w:rFonts w:ascii="Times New Roman" w:eastAsia="Arial" w:hAnsi="Times New Roman" w:cs="Times New Roman"/>
                <w:sz w:val="24"/>
                <w:szCs w:val="24"/>
                <w:lang w:eastAsia="ar-SA"/>
              </w:rPr>
              <w:t>с использованием бесконтактных материальных носителей, совместимых</w:t>
            </w:r>
            <w:r w:rsidRPr="007401F1">
              <w:rPr>
                <w:rFonts w:ascii="Times New Roman" w:eastAsia="Arial" w:hAnsi="Times New Roman" w:cs="Times New Roman"/>
                <w:spacing w:val="-8"/>
                <w:sz w:val="24"/>
                <w:szCs w:val="24"/>
                <w:lang w:eastAsia="ar-SA"/>
              </w:rPr>
              <w:t xml:space="preserve"> </w:t>
            </w:r>
            <w:r w:rsidRPr="007401F1">
              <w:rPr>
                <w:rFonts w:ascii="Times New Roman" w:eastAsia="Arial" w:hAnsi="Times New Roman" w:cs="Times New Roman"/>
                <w:sz w:val="24"/>
                <w:szCs w:val="24"/>
                <w:lang w:eastAsia="ar-SA"/>
              </w:rPr>
              <w:t>с</w:t>
            </w:r>
            <w:r w:rsidRPr="007401F1">
              <w:rPr>
                <w:rFonts w:ascii="Times New Roman" w:eastAsia="Arial" w:hAnsi="Times New Roman" w:cs="Times New Roman"/>
                <w:spacing w:val="-2"/>
                <w:sz w:val="24"/>
                <w:szCs w:val="24"/>
                <w:lang w:eastAsia="ar-SA"/>
              </w:rPr>
              <w:t xml:space="preserve"> платежными</w:t>
            </w:r>
            <w:r w:rsidRPr="007401F1">
              <w:rPr>
                <w:rFonts w:ascii="Times New Roman" w:eastAsia="Arial" w:hAnsi="Times New Roman" w:cs="Times New Roman"/>
                <w:sz w:val="24"/>
                <w:szCs w:val="24"/>
                <w:lang w:eastAsia="ar-SA"/>
              </w:rPr>
              <w:t xml:space="preserve"> системами</w:t>
            </w:r>
            <w:r w:rsidRPr="007401F1">
              <w:rPr>
                <w:rFonts w:ascii="Times New Roman" w:eastAsia="Arial" w:hAnsi="Times New Roman" w:cs="Times New Roman"/>
                <w:spacing w:val="-12"/>
                <w:sz w:val="24"/>
                <w:szCs w:val="24"/>
                <w:lang w:eastAsia="ar-SA"/>
              </w:rPr>
              <w:t xml:space="preserve"> </w:t>
            </w:r>
            <w:r w:rsidRPr="007401F1">
              <w:rPr>
                <w:rFonts w:ascii="Times New Roman" w:eastAsia="Arial" w:hAnsi="Times New Roman" w:cs="Times New Roman"/>
                <w:sz w:val="24"/>
                <w:szCs w:val="24"/>
                <w:lang w:eastAsia="ar-SA"/>
              </w:rPr>
              <w:t>безналичной</w:t>
            </w:r>
            <w:r w:rsidRPr="007401F1">
              <w:rPr>
                <w:rFonts w:ascii="Times New Roman" w:eastAsia="Arial" w:hAnsi="Times New Roman" w:cs="Times New Roman"/>
                <w:spacing w:val="-12"/>
                <w:sz w:val="24"/>
                <w:szCs w:val="24"/>
                <w:lang w:eastAsia="ar-SA"/>
              </w:rPr>
              <w:t xml:space="preserve"> </w:t>
            </w:r>
            <w:r w:rsidRPr="007401F1">
              <w:rPr>
                <w:rFonts w:ascii="Times New Roman" w:eastAsia="Arial" w:hAnsi="Times New Roman" w:cs="Times New Roman"/>
                <w:sz w:val="24"/>
                <w:szCs w:val="24"/>
                <w:lang w:eastAsia="ar-SA"/>
              </w:rPr>
              <w:t>оплаты,</w:t>
            </w:r>
            <w:r w:rsidRPr="007401F1">
              <w:rPr>
                <w:rFonts w:ascii="Times New Roman" w:eastAsia="Arial" w:hAnsi="Times New Roman" w:cs="Times New Roman"/>
                <w:spacing w:val="-12"/>
                <w:sz w:val="24"/>
                <w:szCs w:val="24"/>
                <w:lang w:eastAsia="ar-SA"/>
              </w:rPr>
              <w:t xml:space="preserve"> </w:t>
            </w:r>
            <w:r w:rsidRPr="007401F1">
              <w:rPr>
                <w:rFonts w:ascii="Times New Roman" w:eastAsia="Arial" w:hAnsi="Times New Roman" w:cs="Times New Roman"/>
                <w:sz w:val="24"/>
                <w:szCs w:val="24"/>
                <w:lang w:eastAsia="ar-SA"/>
              </w:rPr>
              <w:t xml:space="preserve">от общего количества </w:t>
            </w:r>
            <w:r w:rsidRPr="007401F1">
              <w:rPr>
                <w:rFonts w:ascii="Times New Roman" w:eastAsia="Arial" w:hAnsi="Times New Roman" w:cs="Times New Roman"/>
                <w:sz w:val="24"/>
                <w:szCs w:val="24"/>
                <w:lang w:eastAsia="ar-SA"/>
              </w:rPr>
              <w:lastRenderedPageBreak/>
              <w:t>транспортных средств, осуществляющих перевозку пассажиров и багажа по муниципальным маршрутам регулярных перевозок по регулируемым тарифам.</w:t>
            </w:r>
          </w:p>
          <w:p w:rsidR="007401F1" w:rsidRPr="007401F1" w:rsidRDefault="007401F1" w:rsidP="007401F1">
            <w:pPr>
              <w:spacing w:after="0" w:line="240" w:lineRule="auto"/>
              <w:ind w:firstLine="428"/>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Доля муниципальных маршрутов регулярных</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перевозок</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пассажиров и багажа автомобильным транспортом</w:t>
            </w:r>
            <w:r w:rsidRPr="007401F1">
              <w:rPr>
                <w:rFonts w:ascii="Times New Roman" w:eastAsia="Calibri" w:hAnsi="Times New Roman" w:cs="Times New Roman"/>
                <w:spacing w:val="32"/>
                <w:sz w:val="24"/>
                <w:szCs w:val="24"/>
              </w:rPr>
              <w:t xml:space="preserve"> </w:t>
            </w:r>
            <w:r w:rsidRPr="007401F1">
              <w:rPr>
                <w:rFonts w:ascii="Times New Roman" w:eastAsia="Calibri" w:hAnsi="Times New Roman" w:cs="Times New Roman"/>
                <w:sz w:val="24"/>
                <w:szCs w:val="24"/>
              </w:rPr>
              <w:t>по</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регулируемым тарифам в городском и пригородном сообщении</w:t>
            </w:r>
            <w:r w:rsidRPr="007401F1">
              <w:rPr>
                <w:rFonts w:ascii="Times New Roman" w:eastAsia="Calibri" w:hAnsi="Times New Roman" w:cs="Times New Roman"/>
                <w:spacing w:val="40"/>
                <w:sz w:val="24"/>
                <w:szCs w:val="24"/>
              </w:rPr>
              <w:t xml:space="preserve"> </w:t>
            </w:r>
            <w:r w:rsidRPr="007401F1">
              <w:rPr>
                <w:rFonts w:ascii="Times New Roman" w:eastAsia="Calibri" w:hAnsi="Times New Roman" w:cs="Times New Roman"/>
                <w:sz w:val="24"/>
                <w:szCs w:val="24"/>
              </w:rPr>
              <w:t xml:space="preserve">в </w:t>
            </w:r>
            <w:r w:rsidRPr="007401F1">
              <w:rPr>
                <w:rFonts w:ascii="Times New Roman" w:eastAsia="Calibri" w:hAnsi="Times New Roman" w:cs="Times New Roman"/>
                <w:sz w:val="24"/>
                <w:szCs w:val="24"/>
              </w:rPr>
              <w:lastRenderedPageBreak/>
              <w:t>муниципальных</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образованиях</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от общего числа муниципальных маршрутов</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регулярных</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перевозок пассажиров и багажа автомобильным</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транспортом</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в городском и пригородном сообщении</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в</w:t>
            </w:r>
            <w:r w:rsidRPr="007401F1">
              <w:rPr>
                <w:rFonts w:ascii="Times New Roman" w:eastAsia="Calibri" w:hAnsi="Times New Roman" w:cs="Times New Roman"/>
                <w:spacing w:val="-14"/>
                <w:sz w:val="24"/>
                <w:szCs w:val="24"/>
              </w:rPr>
              <w:t xml:space="preserve"> </w:t>
            </w:r>
            <w:r w:rsidRPr="007401F1">
              <w:rPr>
                <w:rFonts w:ascii="Times New Roman" w:eastAsia="Calibri" w:hAnsi="Times New Roman" w:cs="Times New Roman"/>
                <w:sz w:val="24"/>
                <w:szCs w:val="24"/>
              </w:rPr>
              <w:t xml:space="preserve">муниципальных </w:t>
            </w:r>
            <w:r w:rsidRPr="007401F1">
              <w:rPr>
                <w:rFonts w:ascii="Times New Roman" w:eastAsia="Calibri" w:hAnsi="Times New Roman" w:cs="Times New Roman"/>
                <w:spacing w:val="-2"/>
                <w:sz w:val="24"/>
                <w:szCs w:val="24"/>
              </w:rPr>
              <w:t>образованиях.</w:t>
            </w:r>
            <w:r w:rsidRPr="007401F1">
              <w:rPr>
                <w:rFonts w:ascii="Times New Roman" w:eastAsia="Calibri" w:hAnsi="Times New Roman" w:cs="Times New Roman"/>
                <w:sz w:val="24"/>
                <w:szCs w:val="24"/>
              </w:rPr>
              <w:t xml:space="preserve"> </w:t>
            </w:r>
          </w:p>
        </w:tc>
        <w:tc>
          <w:tcPr>
            <w:tcW w:w="854"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lastRenderedPageBreak/>
              <w:t>45</w:t>
            </w: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Не менее</w:t>
            </w: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80</w:t>
            </w: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Не менее</w:t>
            </w: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90</w:t>
            </w: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Не менее</w:t>
            </w:r>
          </w:p>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85</w:t>
            </w: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3.1</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b/>
                <w:sz w:val="24"/>
                <w:szCs w:val="24"/>
              </w:rPr>
              <w:t>Мероприятие 2.1.1</w:t>
            </w:r>
            <w:r w:rsidRPr="007401F1">
              <w:rPr>
                <w:rFonts w:ascii="Times New Roman" w:eastAsia="Calibri" w:hAnsi="Times New Roman" w:cs="Times New Roman"/>
                <w:sz w:val="24"/>
                <w:szCs w:val="24"/>
              </w:rPr>
              <w:t xml:space="preserve"> Мониторинг за качеством предоставления </w:t>
            </w:r>
            <w:r w:rsidRPr="007401F1">
              <w:rPr>
                <w:rFonts w:ascii="Times New Roman" w:eastAsia="Calibri" w:hAnsi="Times New Roman" w:cs="Times New Roman"/>
                <w:bCs/>
                <w:sz w:val="24"/>
                <w:szCs w:val="24"/>
              </w:rPr>
              <w:t xml:space="preserve">услуг, связанных с осуществлением регулярных перевозок пассажиров и багажа автомобильным транспортом по регулируемым тарифам </w:t>
            </w:r>
            <w:r w:rsidRPr="007401F1">
              <w:rPr>
                <w:rFonts w:ascii="Times New Roman" w:eastAsia="Calibri" w:hAnsi="Times New Roman" w:cs="Times New Roman"/>
                <w:sz w:val="24"/>
                <w:szCs w:val="24"/>
              </w:rPr>
              <w:t>по муниципальным маршрутам регулярных перевозок</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3.2</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b/>
                <w:sz w:val="24"/>
                <w:szCs w:val="24"/>
              </w:rPr>
              <w:t xml:space="preserve">Мероприятие 2.1.2. </w:t>
            </w:r>
            <w:r w:rsidRPr="007401F1">
              <w:rPr>
                <w:rFonts w:ascii="Times New Roman" w:eastAsia="Calibri" w:hAnsi="Times New Roman" w:cs="Times New Roman"/>
                <w:sz w:val="24"/>
                <w:szCs w:val="24"/>
              </w:rPr>
              <w:t xml:space="preserve">Направление организациям, оказывающим услуги по </w:t>
            </w:r>
            <w:r w:rsidRPr="007401F1">
              <w:rPr>
                <w:rFonts w:ascii="Times New Roman" w:eastAsia="Calibri" w:hAnsi="Times New Roman" w:cs="Times New Roman"/>
                <w:bCs/>
                <w:sz w:val="24"/>
                <w:szCs w:val="24"/>
              </w:rPr>
              <w:t xml:space="preserve">перевозке пассажиров и багажа автомобильным транспортом, </w:t>
            </w:r>
            <w:r w:rsidRPr="007401F1">
              <w:rPr>
                <w:rFonts w:ascii="Times New Roman" w:eastAsia="Calibri" w:hAnsi="Times New Roman" w:cs="Times New Roman"/>
                <w:sz w:val="24"/>
                <w:szCs w:val="24"/>
              </w:rPr>
              <w:t>предложений по улучшению качества предоставляемых услуг.</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b/>
                <w:sz w:val="24"/>
                <w:szCs w:val="24"/>
                <w:highlight w:val="yellow"/>
              </w:rPr>
            </w:pP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401F1">
              <w:rPr>
                <w:rFonts w:ascii="Times New Roman" w:eastAsia="Calibri" w:hAnsi="Times New Roman" w:cs="Times New Roman"/>
                <w:b/>
                <w:sz w:val="24"/>
                <w:szCs w:val="24"/>
              </w:rPr>
              <w:t>Контрольное событие 7.</w:t>
            </w:r>
          </w:p>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 xml:space="preserve">Подготовка аналитической записки по результатам мониторинга качества предоставления </w:t>
            </w:r>
            <w:r w:rsidRPr="007401F1">
              <w:rPr>
                <w:rFonts w:ascii="Times New Roman" w:eastAsia="Calibri" w:hAnsi="Times New Roman" w:cs="Times New Roman"/>
                <w:bCs/>
                <w:sz w:val="24"/>
                <w:szCs w:val="24"/>
              </w:rPr>
              <w:t xml:space="preserve">услуг, связанных с осуществлением регулярных перевозок пассажиров и багажа автомобильным транспортом по регулируемым тарифам </w:t>
            </w:r>
            <w:r w:rsidRPr="007401F1">
              <w:rPr>
                <w:rFonts w:ascii="Times New Roman" w:eastAsia="Calibri" w:hAnsi="Times New Roman" w:cs="Times New Roman"/>
                <w:sz w:val="24"/>
                <w:szCs w:val="24"/>
              </w:rPr>
              <w:t xml:space="preserve">по </w:t>
            </w:r>
            <w:r w:rsidRPr="007401F1">
              <w:rPr>
                <w:rFonts w:ascii="Times New Roman" w:eastAsia="Calibri" w:hAnsi="Times New Roman" w:cs="Times New Roman"/>
                <w:sz w:val="24"/>
                <w:szCs w:val="24"/>
              </w:rPr>
              <w:lastRenderedPageBreak/>
              <w:t xml:space="preserve">муниципальным маршрутам регулярных перевозок </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lastRenderedPageBreak/>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ind w:firstLine="391"/>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highlight w:val="yellow"/>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lastRenderedPageBreak/>
              <w:t>4.</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Основное мероприятие 2.2. </w:t>
            </w:r>
            <w:r w:rsidRPr="007401F1">
              <w:rPr>
                <w:rFonts w:ascii="Times New Roman" w:eastAsia="Calibri" w:hAnsi="Times New Roman" w:cs="Times New Roman"/>
                <w:sz w:val="24"/>
                <w:szCs w:val="24"/>
              </w:rPr>
              <w:t>Приобретение транспортных средств для осуществления пассажирских перевозок на автомобильном транспорте</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01.01.2025</w:t>
            </w:r>
          </w:p>
        </w:tc>
        <w:tc>
          <w:tcPr>
            <w:tcW w:w="851" w:type="dxa"/>
          </w:tcPr>
          <w:p w:rsidR="007401F1" w:rsidRPr="007401F1" w:rsidRDefault="007401F1" w:rsidP="007401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1F1">
              <w:rPr>
                <w:rFonts w:ascii="Times New Roman" w:eastAsia="Times New Roman" w:hAnsi="Times New Roman" w:cs="Times New Roman"/>
                <w:sz w:val="24"/>
                <w:szCs w:val="24"/>
                <w:lang w:eastAsia="ru-RU"/>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1985" w:type="dxa"/>
            <w:gridSpan w:val="2"/>
            <w:vMerge w:val="restart"/>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Уровень удовлетворенности населения организацией транспортного обслуживания, в %</w:t>
            </w:r>
          </w:p>
        </w:tc>
        <w:tc>
          <w:tcPr>
            <w:tcW w:w="854"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45</w:t>
            </w: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4.1</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b/>
                <w:sz w:val="24"/>
                <w:szCs w:val="24"/>
              </w:rPr>
              <w:t xml:space="preserve">Мероприятие 2.2.1. </w:t>
            </w:r>
            <w:r w:rsidRPr="007401F1">
              <w:rPr>
                <w:rFonts w:ascii="Times New Roman" w:eastAsia="Calibri" w:hAnsi="Times New Roman" w:cs="Times New Roman"/>
                <w:sz w:val="24"/>
                <w:szCs w:val="24"/>
              </w:rPr>
              <w:t>Направление заявки в Министерство экономического развития, промышленности и транспорта Республики Коми на предоставление субсидии на приобретение транспортных средств для осуществления пассажирских перевозок на автомобильном транспорте</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4.2</w:t>
            </w:r>
          </w:p>
        </w:tc>
        <w:tc>
          <w:tcPr>
            <w:tcW w:w="3544" w:type="dxa"/>
          </w:tcPr>
          <w:p w:rsidR="007401F1" w:rsidRPr="007401F1" w:rsidRDefault="007401F1" w:rsidP="007401F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b/>
                <w:sz w:val="24"/>
                <w:szCs w:val="24"/>
              </w:rPr>
              <w:t xml:space="preserve">Мероприятие 2.2.2. </w:t>
            </w:r>
            <w:r w:rsidRPr="007401F1">
              <w:rPr>
                <w:rFonts w:ascii="Times New Roman" w:eastAsia="Calibri" w:hAnsi="Times New Roman" w:cs="Times New Roman"/>
                <w:sz w:val="24"/>
                <w:szCs w:val="24"/>
              </w:rPr>
              <w:t>Проведение мониторинга использования транспортных средств, передаваемых в пользование для осуществления пассажирских перевозок на автомобильном транспорте</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tc>
        <w:tc>
          <w:tcPr>
            <w:tcW w:w="817"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1985" w:type="dxa"/>
            <w:gridSpan w:val="2"/>
            <w:vMerge/>
          </w:tcPr>
          <w:p w:rsidR="007401F1" w:rsidRPr="007401F1" w:rsidRDefault="007401F1" w:rsidP="007401F1">
            <w:pPr>
              <w:spacing w:after="0" w:line="240" w:lineRule="auto"/>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sz w:val="24"/>
                <w:szCs w:val="24"/>
              </w:rPr>
            </w:pPr>
            <w:r w:rsidRPr="007401F1">
              <w:rPr>
                <w:rFonts w:ascii="Times New Roman" w:eastAsia="Calibri" w:hAnsi="Times New Roman" w:cs="Times New Roman"/>
                <w:b/>
                <w:sz w:val="24"/>
                <w:szCs w:val="24"/>
              </w:rPr>
              <w:t>Контрольное событие 8.</w:t>
            </w:r>
            <w:r w:rsidRPr="007401F1">
              <w:rPr>
                <w:rFonts w:ascii="Times New Roman" w:eastAsia="Calibri" w:hAnsi="Times New Roman" w:cs="Times New Roman"/>
                <w:sz w:val="24"/>
                <w:szCs w:val="24"/>
              </w:rPr>
              <w:t xml:space="preserve"> Подготовка заявки в </w:t>
            </w:r>
            <w:r w:rsidRPr="007401F1">
              <w:rPr>
                <w:rFonts w:ascii="Times New Roman" w:eastAsia="Calibri" w:hAnsi="Times New Roman" w:cs="Times New Roman"/>
                <w:sz w:val="24"/>
                <w:szCs w:val="24"/>
              </w:rPr>
              <w:lastRenderedPageBreak/>
              <w:t>Министерство экономического развития, промышленности и транспорта РК на предоставление субсидии на приобретение транспортных средств для осуществления пассажирских перевозок на автомобильном транспорте (№, дата)</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lastRenderedPageBreak/>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lang w:eastAsia="ru-RU"/>
              </w:rPr>
              <w:t>Х</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lastRenderedPageBreak/>
              <w:t>4.3</w:t>
            </w: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Основное мероприятие 2.3 </w:t>
            </w:r>
            <w:r w:rsidRPr="007401F1">
              <w:rPr>
                <w:rFonts w:ascii="Times New Roman" w:eastAsia="Calibri" w:hAnsi="Times New Roman" w:cs="Times New Roman"/>
                <w:sz w:val="24"/>
                <w:szCs w:val="24"/>
              </w:rPr>
              <w:t>Предоставление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Вычегда МО ГО «Сыктывкар»</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145,0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145,0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1985" w:type="dxa"/>
            <w:gridSpan w:val="2"/>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Уровень удовлетворенности населения организацией транспортного обслуживания, в %</w:t>
            </w:r>
          </w:p>
        </w:tc>
        <w:tc>
          <w:tcPr>
            <w:tcW w:w="854" w:type="dxa"/>
            <w:vMerge w:val="restart"/>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45</w:t>
            </w: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Cs/>
                <w:sz w:val="24"/>
                <w:szCs w:val="24"/>
              </w:rPr>
              <w:t>4.4</w:t>
            </w: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Мероприятие 2.3.1 </w:t>
            </w:r>
            <w:r w:rsidRPr="007401F1">
              <w:rPr>
                <w:rFonts w:ascii="Times New Roman" w:eastAsia="Calibri" w:hAnsi="Times New Roman" w:cs="Times New Roman"/>
                <w:sz w:val="24"/>
                <w:szCs w:val="24"/>
              </w:rPr>
              <w:t>Принятие решения Советом муниципального района «Сыктывдинский» Республики Коми «</w:t>
            </w:r>
            <w:r w:rsidRPr="007401F1">
              <w:rPr>
                <w:rFonts w:ascii="Times New Roman" w:eastAsia="Calibri" w:hAnsi="Times New Roman" w:cs="Times New Roman"/>
                <w:bCs/>
                <w:sz w:val="24"/>
                <w:szCs w:val="24"/>
              </w:rPr>
              <w:t xml:space="preserve">Об утверждении дополнительных мер </w:t>
            </w:r>
            <w:r w:rsidRPr="007401F1">
              <w:rPr>
                <w:rFonts w:ascii="Times New Roman" w:eastAsia="Calibri" w:hAnsi="Times New Roman" w:cs="Times New Roman"/>
                <w:bCs/>
                <w:sz w:val="24"/>
                <w:szCs w:val="24"/>
              </w:rPr>
              <w:lastRenderedPageBreak/>
              <w:t>поддержки гражданам, зарегистрированным в селе Озёл и деревне Сёйты Сыктывдинского района на очередной финансовый год»</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lastRenderedPageBreak/>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31.12.2025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Cs/>
                <w:sz w:val="24"/>
                <w:szCs w:val="24"/>
              </w:rPr>
              <w:lastRenderedPageBreak/>
              <w:t>4.5</w:t>
            </w: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Мероприятие 2.3.2 </w:t>
            </w:r>
            <w:r w:rsidRPr="007401F1">
              <w:rPr>
                <w:rFonts w:ascii="Times New Roman" w:eastAsia="Calibri" w:hAnsi="Times New Roman" w:cs="Times New Roman"/>
                <w:sz w:val="24"/>
                <w:szCs w:val="24"/>
              </w:rPr>
              <w:t xml:space="preserve">Заключение соглашения с администрацией МО ГО «Сыктывкар» «О предоставлении </w:t>
            </w:r>
            <w:r w:rsidRPr="007401F1">
              <w:rPr>
                <w:rFonts w:ascii="Times New Roman" w:eastAsia="Calibri" w:hAnsi="Times New Roman" w:cs="Times New Roman"/>
                <w:bCs/>
                <w:sz w:val="24"/>
                <w:szCs w:val="24"/>
              </w:rPr>
              <w:t>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Вычегда МО ГО «Сыктывкар»</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01.01.2025</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30.04.2025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145,0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rPr>
              <w:t>145,0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vMerge/>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Контрольное событие 9.</w:t>
            </w:r>
            <w:r w:rsidRPr="007401F1">
              <w:rPr>
                <w:rFonts w:ascii="Times New Roman" w:eastAsia="Calibri" w:hAnsi="Times New Roman" w:cs="Times New Roman"/>
                <w:sz w:val="24"/>
                <w:szCs w:val="24"/>
              </w:rPr>
              <w:t xml:space="preserve"> Подготовка решения Советом муниципального района «Сыктывдинский» Республики Коми «</w:t>
            </w:r>
            <w:r w:rsidRPr="007401F1">
              <w:rPr>
                <w:rFonts w:ascii="Times New Roman" w:eastAsia="Calibri" w:hAnsi="Times New Roman" w:cs="Times New Roman"/>
                <w:bCs/>
                <w:sz w:val="24"/>
                <w:szCs w:val="24"/>
              </w:rPr>
              <w:t xml:space="preserve">Об утверждении дополнительных мер поддержки гражданам, зарегистрированным в селе </w:t>
            </w:r>
            <w:r w:rsidRPr="007401F1">
              <w:rPr>
                <w:rFonts w:ascii="Times New Roman" w:eastAsia="Calibri" w:hAnsi="Times New Roman" w:cs="Times New Roman"/>
                <w:bCs/>
                <w:sz w:val="24"/>
                <w:szCs w:val="24"/>
              </w:rPr>
              <w:lastRenderedPageBreak/>
              <w:t>Озёл и деревне Сёйты Сыктывдинского района на очередной финансовый год»</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lastRenderedPageBreak/>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31.03.2025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3544" w:type="dxa"/>
          </w:tcPr>
          <w:p w:rsidR="007401F1" w:rsidRPr="007401F1" w:rsidRDefault="007401F1" w:rsidP="007401F1">
            <w:pPr>
              <w:widowControl w:val="0"/>
              <w:autoSpaceDE w:val="0"/>
              <w:autoSpaceDN w:val="0"/>
              <w:adjustRightInd w:val="0"/>
              <w:spacing w:after="0" w:line="240" w:lineRule="auto"/>
              <w:rPr>
                <w:rFonts w:ascii="Times New Roman" w:eastAsia="Calibri" w:hAnsi="Times New Roman" w:cs="Times New Roman"/>
                <w:b/>
                <w:sz w:val="24"/>
                <w:szCs w:val="24"/>
              </w:rPr>
            </w:pPr>
            <w:r w:rsidRPr="007401F1">
              <w:rPr>
                <w:rFonts w:ascii="Times New Roman" w:eastAsia="Calibri" w:hAnsi="Times New Roman" w:cs="Times New Roman"/>
                <w:b/>
                <w:sz w:val="24"/>
                <w:szCs w:val="24"/>
              </w:rPr>
              <w:t xml:space="preserve">Контрольное событие 10. </w:t>
            </w:r>
            <w:r w:rsidRPr="007401F1">
              <w:rPr>
                <w:rFonts w:ascii="Times New Roman" w:eastAsia="Calibri" w:hAnsi="Times New Roman" w:cs="Times New Roman"/>
                <w:sz w:val="24"/>
                <w:szCs w:val="24"/>
              </w:rPr>
              <w:t xml:space="preserve">Заключение соглашения с администрацией МО ГО «Сыктывкар» «О предоставлении </w:t>
            </w:r>
            <w:r w:rsidRPr="007401F1">
              <w:rPr>
                <w:rFonts w:ascii="Times New Roman" w:eastAsia="Calibri" w:hAnsi="Times New Roman" w:cs="Times New Roman"/>
                <w:bCs/>
                <w:sz w:val="24"/>
                <w:szCs w:val="24"/>
              </w:rPr>
              <w:t>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Вычегда МО ГО «Сыктывкар»</w:t>
            </w:r>
          </w:p>
        </w:tc>
        <w:tc>
          <w:tcPr>
            <w:tcW w:w="1271" w:type="dxa"/>
          </w:tcPr>
          <w:p w:rsidR="007401F1" w:rsidRPr="007401F1" w:rsidRDefault="007401F1" w:rsidP="007401F1">
            <w:pPr>
              <w:spacing w:after="0" w:line="240" w:lineRule="auto"/>
              <w:jc w:val="both"/>
              <w:rPr>
                <w:rFonts w:ascii="Times New Roman" w:eastAsia="Calibri" w:hAnsi="Times New Roman" w:cs="Times New Roman"/>
                <w:sz w:val="24"/>
                <w:szCs w:val="24"/>
              </w:rPr>
            </w:pPr>
            <w:r w:rsidRPr="007401F1">
              <w:rPr>
                <w:rFonts w:ascii="Times New Roman" w:eastAsia="Calibri" w:hAnsi="Times New Roman" w:cs="Times New Roman"/>
                <w:sz w:val="24"/>
                <w:szCs w:val="24"/>
              </w:rPr>
              <w:t>Коншин А.В.</w:t>
            </w:r>
          </w:p>
        </w:tc>
        <w:tc>
          <w:tcPr>
            <w:tcW w:w="1173" w:type="dxa"/>
          </w:tcPr>
          <w:p w:rsidR="007401F1" w:rsidRPr="007401F1" w:rsidRDefault="007401F1" w:rsidP="007401F1">
            <w:pPr>
              <w:spacing w:after="0" w:line="240" w:lineRule="auto"/>
              <w:jc w:val="both"/>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УЭР</w:t>
            </w:r>
          </w:p>
          <w:p w:rsidR="007401F1" w:rsidRPr="007401F1" w:rsidRDefault="007401F1" w:rsidP="007401F1">
            <w:pPr>
              <w:spacing w:after="0" w:line="240" w:lineRule="auto"/>
              <w:jc w:val="both"/>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851" w:type="dxa"/>
          </w:tcPr>
          <w:p w:rsidR="007401F1" w:rsidRPr="007401F1" w:rsidRDefault="007401F1" w:rsidP="007401F1">
            <w:pPr>
              <w:spacing w:after="0" w:line="240" w:lineRule="auto"/>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30.04.2025</w:t>
            </w:r>
          </w:p>
        </w:tc>
        <w:tc>
          <w:tcPr>
            <w:tcW w:w="849" w:type="dxa"/>
            <w:noWrap/>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557"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sz w:val="24"/>
                <w:szCs w:val="24"/>
              </w:rPr>
            </w:pPr>
            <w:r w:rsidRPr="007401F1">
              <w:rPr>
                <w:rFonts w:ascii="Times New Roman" w:eastAsia="Calibri" w:hAnsi="Times New Roman" w:cs="Times New Roman"/>
                <w:sz w:val="24"/>
                <w:szCs w:val="24"/>
              </w:rPr>
              <w:t>0</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0</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Х</w:t>
            </w: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r w:rsidRPr="007401F1">
              <w:rPr>
                <w:rFonts w:ascii="Times New Roman" w:eastAsia="Calibri" w:hAnsi="Times New Roman" w:cs="Times New Roman"/>
                <w:sz w:val="24"/>
                <w:szCs w:val="24"/>
                <w:lang w:eastAsia="ru-RU"/>
              </w:rPr>
              <w:t>-</w:t>
            </w: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r w:rsidR="007401F1" w:rsidRPr="007401F1" w:rsidTr="008D67B4">
        <w:trPr>
          <w:gridAfter w:val="2"/>
          <w:wAfter w:w="26" w:type="dxa"/>
          <w:trHeight w:val="284"/>
          <w:jc w:val="center"/>
        </w:trPr>
        <w:tc>
          <w:tcPr>
            <w:tcW w:w="562" w:type="dxa"/>
          </w:tcPr>
          <w:p w:rsidR="007401F1" w:rsidRPr="007401F1" w:rsidRDefault="007401F1" w:rsidP="007401F1">
            <w:pPr>
              <w:spacing w:after="0" w:line="240" w:lineRule="auto"/>
              <w:rPr>
                <w:rFonts w:ascii="Times New Roman" w:eastAsia="Calibri" w:hAnsi="Times New Roman" w:cs="Times New Roman"/>
                <w:b/>
                <w:sz w:val="24"/>
                <w:szCs w:val="24"/>
                <w:lang w:eastAsia="ru-RU"/>
              </w:rPr>
            </w:pPr>
          </w:p>
        </w:tc>
        <w:tc>
          <w:tcPr>
            <w:tcW w:w="3544" w:type="dxa"/>
          </w:tcPr>
          <w:p w:rsidR="007401F1" w:rsidRPr="007401F1" w:rsidRDefault="007401F1" w:rsidP="007401F1">
            <w:pPr>
              <w:spacing w:after="0" w:line="240" w:lineRule="auto"/>
              <w:rPr>
                <w:rFonts w:ascii="Times New Roman" w:eastAsia="Calibri" w:hAnsi="Times New Roman" w:cs="Times New Roman"/>
                <w:b/>
                <w:sz w:val="24"/>
                <w:szCs w:val="24"/>
                <w:lang w:eastAsia="ru-RU"/>
              </w:rPr>
            </w:pPr>
            <w:r w:rsidRPr="007401F1">
              <w:rPr>
                <w:rFonts w:ascii="Times New Roman" w:eastAsia="Calibri" w:hAnsi="Times New Roman" w:cs="Times New Roman"/>
                <w:b/>
                <w:sz w:val="24"/>
                <w:szCs w:val="24"/>
                <w:lang w:eastAsia="ru-RU"/>
              </w:rPr>
              <w:t xml:space="preserve">Итого по программе </w:t>
            </w:r>
          </w:p>
        </w:tc>
        <w:tc>
          <w:tcPr>
            <w:tcW w:w="1271"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1173"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17" w:type="dxa"/>
          </w:tcPr>
          <w:p w:rsidR="007401F1" w:rsidRPr="007401F1" w:rsidRDefault="007401F1" w:rsidP="007401F1">
            <w:pPr>
              <w:spacing w:after="0" w:line="240" w:lineRule="auto"/>
              <w:ind w:firstLine="391"/>
              <w:rPr>
                <w:rFonts w:ascii="Times New Roman" w:eastAsia="Calibri" w:hAnsi="Times New Roman" w:cs="Times New Roman"/>
                <w:sz w:val="24"/>
                <w:szCs w:val="24"/>
                <w:lang w:eastAsia="ru-RU"/>
              </w:rPr>
            </w:pPr>
          </w:p>
        </w:tc>
        <w:tc>
          <w:tcPr>
            <w:tcW w:w="851" w:type="dxa"/>
          </w:tcPr>
          <w:p w:rsidR="007401F1" w:rsidRPr="007401F1" w:rsidRDefault="007401F1" w:rsidP="007401F1">
            <w:pPr>
              <w:spacing w:after="0" w:line="240" w:lineRule="auto"/>
              <w:ind w:firstLine="391"/>
              <w:rPr>
                <w:rFonts w:ascii="Times New Roman" w:eastAsia="Calibri" w:hAnsi="Times New Roman" w:cs="Times New Roman"/>
                <w:sz w:val="24"/>
                <w:szCs w:val="24"/>
                <w:lang w:eastAsia="ru-RU"/>
              </w:rPr>
            </w:pPr>
          </w:p>
        </w:tc>
        <w:tc>
          <w:tcPr>
            <w:tcW w:w="849" w:type="dxa"/>
            <w:noWrap/>
          </w:tcPr>
          <w:p w:rsidR="007401F1" w:rsidRPr="007401F1" w:rsidRDefault="007401F1" w:rsidP="007401F1">
            <w:pPr>
              <w:spacing w:after="0" w:line="240" w:lineRule="auto"/>
              <w:jc w:val="center"/>
              <w:rPr>
                <w:rFonts w:ascii="Times New Roman" w:eastAsia="Calibri" w:hAnsi="Times New Roman" w:cs="Times New Roman"/>
                <w:b/>
                <w:bCs/>
                <w:sz w:val="24"/>
                <w:szCs w:val="24"/>
              </w:rPr>
            </w:pPr>
            <w:r w:rsidRPr="007401F1">
              <w:rPr>
                <w:rFonts w:ascii="Times New Roman" w:eastAsia="Calibri" w:hAnsi="Times New Roman" w:cs="Times New Roman"/>
                <w:b/>
                <w:bCs/>
                <w:sz w:val="24"/>
                <w:szCs w:val="24"/>
              </w:rPr>
              <w:t>12656,3</w:t>
            </w:r>
          </w:p>
        </w:tc>
        <w:tc>
          <w:tcPr>
            <w:tcW w:w="557" w:type="dxa"/>
          </w:tcPr>
          <w:p w:rsidR="007401F1" w:rsidRPr="007401F1" w:rsidRDefault="007401F1" w:rsidP="007401F1">
            <w:pPr>
              <w:spacing w:after="0" w:line="240" w:lineRule="auto"/>
              <w:jc w:val="center"/>
              <w:rPr>
                <w:rFonts w:ascii="Times New Roman" w:eastAsia="Calibri" w:hAnsi="Times New Roman" w:cs="Times New Roman"/>
                <w:b/>
                <w:bCs/>
                <w:sz w:val="24"/>
                <w:szCs w:val="24"/>
              </w:rPr>
            </w:pPr>
            <w:r w:rsidRPr="007401F1">
              <w:rPr>
                <w:rFonts w:ascii="Times New Roman" w:eastAsia="Calibri" w:hAnsi="Times New Roman" w:cs="Times New Roman"/>
                <w:b/>
                <w:bCs/>
                <w:sz w:val="24"/>
                <w:szCs w:val="24"/>
              </w:rPr>
              <w:t>0</w:t>
            </w:r>
          </w:p>
        </w:tc>
        <w:tc>
          <w:tcPr>
            <w:tcW w:w="861" w:type="dxa"/>
          </w:tcPr>
          <w:p w:rsidR="007401F1" w:rsidRPr="007401F1" w:rsidRDefault="007401F1" w:rsidP="007401F1">
            <w:pPr>
              <w:spacing w:after="0" w:line="240" w:lineRule="auto"/>
              <w:jc w:val="center"/>
              <w:rPr>
                <w:rFonts w:ascii="Times New Roman" w:eastAsia="Calibri" w:hAnsi="Times New Roman" w:cs="Times New Roman"/>
                <w:b/>
                <w:bCs/>
                <w:sz w:val="24"/>
                <w:szCs w:val="24"/>
              </w:rPr>
            </w:pPr>
            <w:r w:rsidRPr="007401F1">
              <w:rPr>
                <w:rFonts w:ascii="Times New Roman" w:eastAsia="Calibri" w:hAnsi="Times New Roman" w:cs="Times New Roman"/>
                <w:b/>
                <w:bCs/>
                <w:sz w:val="24"/>
                <w:szCs w:val="24"/>
              </w:rPr>
              <w:t>5304,1</w:t>
            </w:r>
          </w:p>
        </w:tc>
        <w:tc>
          <w:tcPr>
            <w:tcW w:w="850" w:type="dxa"/>
            <w:noWrap/>
          </w:tcPr>
          <w:p w:rsidR="007401F1" w:rsidRPr="007401F1" w:rsidRDefault="007401F1" w:rsidP="007401F1">
            <w:pPr>
              <w:spacing w:after="0" w:line="240" w:lineRule="auto"/>
              <w:jc w:val="center"/>
              <w:rPr>
                <w:rFonts w:ascii="Times New Roman" w:eastAsia="Calibri" w:hAnsi="Times New Roman" w:cs="Times New Roman"/>
                <w:b/>
                <w:bCs/>
                <w:sz w:val="24"/>
                <w:szCs w:val="24"/>
              </w:rPr>
            </w:pPr>
            <w:r w:rsidRPr="007401F1">
              <w:rPr>
                <w:rFonts w:ascii="Times New Roman" w:eastAsia="Calibri" w:hAnsi="Times New Roman" w:cs="Times New Roman"/>
                <w:b/>
                <w:bCs/>
                <w:sz w:val="24"/>
                <w:szCs w:val="24"/>
              </w:rPr>
              <w:t>7352,3</w:t>
            </w:r>
          </w:p>
        </w:tc>
        <w:tc>
          <w:tcPr>
            <w:tcW w:w="472" w:type="dxa"/>
            <w:gridSpan w:val="2"/>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425"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453"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668" w:type="dxa"/>
            <w:noWrap/>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1985" w:type="dxa"/>
            <w:gridSpan w:val="2"/>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c>
          <w:tcPr>
            <w:tcW w:w="854" w:type="dxa"/>
          </w:tcPr>
          <w:p w:rsidR="007401F1" w:rsidRPr="007401F1" w:rsidRDefault="007401F1" w:rsidP="007401F1">
            <w:pPr>
              <w:spacing w:after="0" w:line="240" w:lineRule="auto"/>
              <w:jc w:val="center"/>
              <w:rPr>
                <w:rFonts w:ascii="Times New Roman" w:eastAsia="Calibri" w:hAnsi="Times New Roman" w:cs="Times New Roman"/>
                <w:sz w:val="24"/>
                <w:szCs w:val="24"/>
                <w:lang w:eastAsia="ru-RU"/>
              </w:rPr>
            </w:pPr>
          </w:p>
        </w:tc>
      </w:tr>
    </w:tbl>
    <w:p w:rsidR="007401F1" w:rsidRPr="007401F1" w:rsidRDefault="007401F1" w:rsidP="007401F1">
      <w:pPr>
        <w:spacing w:after="0" w:line="240" w:lineRule="auto"/>
        <w:rPr>
          <w:rFonts w:ascii="Times New Roman" w:eastAsia="Calibri" w:hAnsi="Times New Roman" w:cs="Times New Roman"/>
          <w:sz w:val="24"/>
          <w:szCs w:val="24"/>
        </w:rPr>
      </w:pPr>
    </w:p>
    <w:p w:rsidR="007401F1" w:rsidRPr="007401F1" w:rsidRDefault="007401F1" w:rsidP="007401F1">
      <w:pPr>
        <w:spacing w:after="160" w:line="259" w:lineRule="auto"/>
        <w:rPr>
          <w:rFonts w:ascii="Times New Roman" w:eastAsia="Calibri" w:hAnsi="Times New Roman" w:cs="Times New Roman"/>
          <w:sz w:val="24"/>
          <w:szCs w:val="24"/>
        </w:rPr>
        <w:sectPr w:rsidR="007401F1" w:rsidRPr="007401F1" w:rsidSect="007401F1">
          <w:pgSz w:w="16838" w:h="11906" w:orient="landscape"/>
          <w:pgMar w:top="993" w:right="347" w:bottom="850" w:left="709" w:header="708" w:footer="708" w:gutter="0"/>
          <w:cols w:space="708"/>
          <w:docGrid w:linePitch="360"/>
        </w:sectPr>
      </w:pPr>
    </w:p>
    <w:p w:rsidR="0086298E" w:rsidRPr="0086298E" w:rsidRDefault="0086298E" w:rsidP="0086298E">
      <w:pPr>
        <w:suppressAutoHyphens/>
        <w:spacing w:after="0" w:line="240" w:lineRule="auto"/>
        <w:contextualSpacing/>
        <w:jc w:val="right"/>
        <w:rPr>
          <w:rFonts w:ascii="Times New Roman" w:eastAsia="Times New Roman" w:hAnsi="Times New Roman" w:cs="Times New Roman"/>
          <w:b/>
          <w:sz w:val="24"/>
          <w:szCs w:val="24"/>
          <w:lang w:eastAsia="ar-SA"/>
        </w:rPr>
      </w:pPr>
      <w:r>
        <w:rPr>
          <w:rFonts w:ascii="Times New Roman" w:eastAsia="Times New Roman" w:hAnsi="Times New Roman" w:cs="Times New Roman"/>
          <w:noProof/>
          <w:sz w:val="20"/>
          <w:szCs w:val="20"/>
          <w:lang w:eastAsia="ru-RU"/>
        </w:rPr>
        <w:lastRenderedPageBreak/>
        <w:drawing>
          <wp:anchor distT="0" distB="0" distL="6401435" distR="6401435" simplePos="0" relativeHeight="251681792" behindDoc="0" locked="0" layoutInCell="1" allowOverlap="1">
            <wp:simplePos x="0" y="0"/>
            <wp:positionH relativeFrom="margin">
              <wp:posOffset>2228850</wp:posOffset>
            </wp:positionH>
            <wp:positionV relativeFrom="paragraph">
              <wp:posOffset>1270</wp:posOffset>
            </wp:positionV>
            <wp:extent cx="800100" cy="99695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98E" w:rsidRPr="0086298E" w:rsidRDefault="0086298E" w:rsidP="0086298E">
      <w:pPr>
        <w:suppressAutoHyphens/>
        <w:spacing w:after="0" w:line="240" w:lineRule="auto"/>
        <w:contextualSpacing/>
        <w:jc w:val="center"/>
        <w:rPr>
          <w:rFonts w:ascii="Times New Roman" w:eastAsia="Times New Roman" w:hAnsi="Times New Roman" w:cs="Times New Roman"/>
          <w:b/>
          <w:sz w:val="24"/>
          <w:szCs w:val="24"/>
          <w:lang w:eastAsia="ar-SA"/>
        </w:rPr>
      </w:pPr>
      <w:r w:rsidRPr="0086298E">
        <w:rPr>
          <w:rFonts w:ascii="Times New Roman" w:eastAsia="Times New Roman" w:hAnsi="Times New Roman" w:cs="Times New Roman"/>
          <w:b/>
          <w:sz w:val="24"/>
          <w:szCs w:val="24"/>
          <w:lang w:eastAsia="ar-SA"/>
        </w:rPr>
        <w:t xml:space="preserve">Коми Республикаын «Сыктывдін» </w:t>
      </w:r>
    </w:p>
    <w:p w:rsidR="0086298E" w:rsidRPr="0086298E" w:rsidRDefault="0086298E" w:rsidP="0086298E">
      <w:pPr>
        <w:suppressAutoHyphens/>
        <w:spacing w:after="0" w:line="240" w:lineRule="auto"/>
        <w:contextualSpacing/>
        <w:jc w:val="center"/>
        <w:rPr>
          <w:rFonts w:ascii="Times New Roman" w:eastAsia="Times New Roman" w:hAnsi="Times New Roman" w:cs="Times New Roman"/>
          <w:b/>
          <w:bCs/>
          <w:sz w:val="24"/>
          <w:szCs w:val="24"/>
          <w:lang w:eastAsia="ar-SA"/>
        </w:rPr>
      </w:pPr>
      <w:r w:rsidRPr="0086298E">
        <w:rPr>
          <w:rFonts w:ascii="Times New Roman" w:eastAsia="Times New Roman" w:hAnsi="Times New Roman" w:cs="Times New Roman"/>
          <w:b/>
          <w:sz w:val="24"/>
          <w:szCs w:val="24"/>
          <w:lang w:eastAsia="ar-SA"/>
        </w:rPr>
        <w:t>муниципальнӧй районса администрациялӧн</w:t>
      </w:r>
      <w:r w:rsidRPr="0086298E">
        <w:rPr>
          <w:rFonts w:ascii="Times New Roman" w:eastAsia="Times New Roman" w:hAnsi="Times New Roman" w:cs="Times New Roman"/>
          <w:b/>
          <w:bCs/>
          <w:sz w:val="24"/>
          <w:szCs w:val="24"/>
          <w:lang w:eastAsia="ar-SA"/>
        </w:rPr>
        <w:t xml:space="preserve"> </w:t>
      </w:r>
    </w:p>
    <w:p w:rsidR="0086298E" w:rsidRPr="0086298E" w:rsidRDefault="0086298E" w:rsidP="0086298E">
      <w:pPr>
        <w:keepNext/>
        <w:tabs>
          <w:tab w:val="left" w:pos="432"/>
        </w:tabs>
        <w:suppressAutoHyphens/>
        <w:spacing w:after="0" w:line="240" w:lineRule="auto"/>
        <w:ind w:left="-851"/>
        <w:contextualSpacing/>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-304800</wp:posOffset>
                </wp:positionH>
                <wp:positionV relativeFrom="paragraph">
                  <wp:posOffset>160655</wp:posOffset>
                </wp:positionV>
                <wp:extent cx="6229985" cy="0"/>
                <wp:effectExtent l="12700" t="13970" r="5715" b="508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65pt" to="466.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rVQIAAGQEAAAOAAAAZHJzL2Uyb0RvYy54bWysVM1uEzEQviPxDpbvyWZDkiarbiqUTbgU&#10;qNTC3Vl7sxZe27KdbCKERDkj9RF4BQ4gVSrwDJs3Yuz80MIFIXJwxp6Zz9/MfN7Ts3Ul0IoZy5VM&#10;cdzuYMRkriiXixS/upq1hhhZRyQlQkmW4g2z+Gz8+NFprRPWVaUSlBkEINImtU5x6ZxOosjmJauI&#10;bSvNJDgLZSriYGsWETWkBvRKRN1OZxDVylBtVM6shdNs58TjgF8ULHcvi8Iyh0SKgZsLqwnr3K/R&#10;+JQkC0N0yfM9DfIPLCrCJVx6hMqII2hp+B9QFc+Nsqpw7VxVkSoKnrNQA1QTd36r5rIkmoVaoDlW&#10;H9tk/x9s/mJ1YRCnMLsTjCSpYEbNp+377U3zrfm8vUHb6+ZH87X50tw235vb7Qew77YfwfbO5m5/&#10;fIMgHXpZa5sA5EReGN+NfC0v9bnK31gk1aQkcsFCTVcbDffEPiN6kOI3VgOjef1cUYghS6dCY9eF&#10;qVAhuH7tEz04NA+twyQ3x0mytUM5HA663dFo2McoP/gikngIn6iNdc+YqpA3Uiy49E0mCVmdW+cp&#10;/Qrxx1LNuBBBKEKiOsWjfrcfEqwSnHqnD7NmMZ8Ig1bESy38Qn3guR9m1FLSAFYyQqd72xEudjZc&#10;LqTHg1KAzt7aaentqDOaDqfDXqvXHUxbvU6WtZ7OJr3WYBaf9LMn2WSSxe88tbiXlJxSJj27g67j&#10;3t/pZv/Cdoo8KvvYhugheugXkD38B9Jhqn6QO0nMFd1cmMO0QcoheP/s/Fu5vwf7/sdh/BMAAP//&#10;AwBQSwMEFAAGAAgAAAAhAF5wYubeAAAACQEAAA8AAABkcnMvZG93bnJldi54bWxMj8FOwzAQRO9I&#10;/IO1SNxapwmgNmRTVQi4VEKiBM5OvCQR9jqK3TT8fY04wHF2RrNviu1sjZho9L1jhNUyAUHcON1z&#10;i1C9PS3WIHxQrJVxTAjf5GFbXl4UKtfuxK80HUIrYgn7XCF0IQy5lL7pyCq/dANx9D7daFWIcmyl&#10;HtUpllsj0yS5k1b1HD90aqCHjpqvw9Ei7D72j9nLVFtn9Kat3rWtkucU8fpq3t2DCDSHvzD84Ed0&#10;KCNT7Y6svTAIi5t13BIQ0tsMRAxssmwFov49yLKQ/xeUZwAAAP//AwBQSwECLQAUAAYACAAAACEA&#10;toM4kv4AAADhAQAAEwAAAAAAAAAAAAAAAAAAAAAAW0NvbnRlbnRfVHlwZXNdLnhtbFBLAQItABQA&#10;BgAIAAAAIQA4/SH/1gAAAJQBAAALAAAAAAAAAAAAAAAAAC8BAABfcmVscy8ucmVsc1BLAQItABQA&#10;BgAIAAAAIQAw/NorVQIAAGQEAAAOAAAAAAAAAAAAAAAAAC4CAABkcnMvZTJvRG9jLnhtbFBLAQIt&#10;ABQABgAIAAAAIQBecGLm3gAAAAkBAAAPAAAAAAAAAAAAAAAAAK8EAABkcnMvZG93bnJldi54bWxQ&#10;SwUGAAAAAAQABADzAAAAugUAAAAA&#10;"/>
            </w:pict>
          </mc:Fallback>
        </mc:AlternateContent>
      </w:r>
      <w:r w:rsidRPr="0086298E">
        <w:rPr>
          <w:rFonts w:ascii="Times New Roman" w:eastAsia="Times New Roman" w:hAnsi="Times New Roman" w:cs="Times New Roman"/>
          <w:b/>
          <w:sz w:val="24"/>
          <w:szCs w:val="24"/>
          <w:lang w:eastAsia="ar-SA"/>
        </w:rPr>
        <w:t>ШУÖМ</w:t>
      </w:r>
    </w:p>
    <w:p w:rsidR="0086298E" w:rsidRPr="0086298E" w:rsidRDefault="0086298E" w:rsidP="0086298E">
      <w:pPr>
        <w:keepNext/>
        <w:tabs>
          <w:tab w:val="left" w:pos="432"/>
        </w:tabs>
        <w:suppressAutoHyphens/>
        <w:spacing w:after="0" w:line="240" w:lineRule="auto"/>
        <w:ind w:left="-851"/>
        <w:contextualSpacing/>
        <w:jc w:val="center"/>
        <w:outlineLvl w:val="0"/>
        <w:rPr>
          <w:rFonts w:ascii="Times New Roman" w:eastAsia="Times New Roman" w:hAnsi="Times New Roman" w:cs="Times New Roman"/>
          <w:b/>
          <w:sz w:val="24"/>
          <w:szCs w:val="24"/>
          <w:lang w:eastAsia="ar-SA"/>
        </w:rPr>
      </w:pPr>
      <w:r w:rsidRPr="0086298E">
        <w:rPr>
          <w:rFonts w:ascii="Times New Roman" w:eastAsia="Times New Roman" w:hAnsi="Times New Roman" w:cs="Times New Roman"/>
          <w:b/>
          <w:sz w:val="24"/>
          <w:szCs w:val="24"/>
          <w:lang w:eastAsia="ar-SA"/>
        </w:rPr>
        <w:t>ПОСТАНОВЛЕНИЕ</w:t>
      </w:r>
    </w:p>
    <w:p w:rsidR="0086298E" w:rsidRPr="0086298E" w:rsidRDefault="0086298E" w:rsidP="0086298E">
      <w:pPr>
        <w:suppressAutoHyphens/>
        <w:spacing w:after="0" w:line="240" w:lineRule="auto"/>
        <w:contextualSpacing/>
        <w:jc w:val="center"/>
        <w:rPr>
          <w:rFonts w:ascii="Times New Roman" w:eastAsia="Times New Roman" w:hAnsi="Times New Roman" w:cs="Times New Roman"/>
          <w:b/>
          <w:sz w:val="24"/>
          <w:szCs w:val="24"/>
          <w:lang w:eastAsia="ar-SA"/>
        </w:rPr>
      </w:pPr>
      <w:r w:rsidRPr="0086298E">
        <w:rPr>
          <w:rFonts w:ascii="Times New Roman" w:eastAsia="Times New Roman" w:hAnsi="Times New Roman" w:cs="Times New Roman"/>
          <w:b/>
          <w:sz w:val="24"/>
          <w:szCs w:val="24"/>
          <w:lang w:eastAsia="ar-SA"/>
        </w:rPr>
        <w:t xml:space="preserve">администрации муниципального района </w:t>
      </w:r>
    </w:p>
    <w:p w:rsidR="0086298E" w:rsidRPr="0086298E" w:rsidRDefault="0086298E" w:rsidP="0086298E">
      <w:pPr>
        <w:suppressAutoHyphens/>
        <w:spacing w:after="0" w:line="240" w:lineRule="auto"/>
        <w:contextualSpacing/>
        <w:jc w:val="center"/>
        <w:rPr>
          <w:rFonts w:ascii="Times New Roman" w:eastAsia="Times New Roman" w:hAnsi="Times New Roman" w:cs="Times New Roman"/>
          <w:b/>
          <w:sz w:val="24"/>
          <w:szCs w:val="24"/>
          <w:lang w:eastAsia="ar-SA"/>
        </w:rPr>
      </w:pPr>
      <w:r w:rsidRPr="0086298E">
        <w:rPr>
          <w:rFonts w:ascii="Times New Roman" w:eastAsia="Times New Roman" w:hAnsi="Times New Roman" w:cs="Times New Roman"/>
          <w:b/>
          <w:sz w:val="24"/>
          <w:szCs w:val="24"/>
          <w:lang w:eastAsia="ar-SA"/>
        </w:rPr>
        <w:t>«Сыктывдинский» Республики Коми</w:t>
      </w:r>
    </w:p>
    <w:p w:rsidR="0086298E" w:rsidRPr="0086298E" w:rsidRDefault="0086298E" w:rsidP="0086298E">
      <w:pPr>
        <w:suppressAutoHyphens/>
        <w:spacing w:after="0" w:line="240" w:lineRule="auto"/>
        <w:jc w:val="both"/>
        <w:rPr>
          <w:rFonts w:ascii="Times New Roman" w:eastAsia="Times New Roman" w:hAnsi="Times New Roman" w:cs="Times New Roman"/>
          <w:b/>
          <w:sz w:val="24"/>
          <w:szCs w:val="24"/>
          <w:lang w:eastAsia="ar-SA"/>
        </w:rPr>
      </w:pPr>
    </w:p>
    <w:p w:rsidR="0086298E" w:rsidRPr="0086298E" w:rsidRDefault="0086298E" w:rsidP="0086298E">
      <w:pPr>
        <w:suppressAutoHyphens/>
        <w:spacing w:after="0" w:line="240" w:lineRule="auto"/>
        <w:jc w:val="both"/>
        <w:rPr>
          <w:rFonts w:ascii="Times New Roman" w:eastAsia="Times New Roman" w:hAnsi="Times New Roman" w:cs="Times New Roman"/>
          <w:b/>
          <w:sz w:val="24"/>
          <w:szCs w:val="24"/>
          <w:lang w:eastAsia="ar-SA"/>
        </w:rPr>
      </w:pPr>
    </w:p>
    <w:p w:rsidR="0086298E" w:rsidRPr="0086298E" w:rsidRDefault="0086298E" w:rsidP="0086298E">
      <w:pPr>
        <w:keepNext/>
        <w:suppressAutoHyphens/>
        <w:spacing w:after="0" w:line="240" w:lineRule="auto"/>
        <w:ind w:left="576" w:hanging="576"/>
        <w:jc w:val="both"/>
        <w:outlineLvl w:val="1"/>
        <w:rPr>
          <w:rFonts w:ascii="Times New Roman" w:eastAsia="Times New Roman" w:hAnsi="Times New Roman" w:cs="Times New Roman"/>
          <w:sz w:val="24"/>
          <w:szCs w:val="24"/>
          <w:lang w:val="en-US" w:eastAsia="ar-SA"/>
        </w:rPr>
      </w:pPr>
      <w:r w:rsidRPr="0086298E">
        <w:rPr>
          <w:rFonts w:ascii="Times New Roman" w:eastAsia="Times New Roman" w:hAnsi="Times New Roman" w:cs="Times New Roman"/>
          <w:sz w:val="24"/>
          <w:szCs w:val="24"/>
          <w:lang w:eastAsia="ar-SA"/>
        </w:rPr>
        <w:t xml:space="preserve">от </w:t>
      </w:r>
      <w:r w:rsidRPr="0086298E">
        <w:rPr>
          <w:rFonts w:ascii="Times New Roman" w:eastAsia="Times New Roman" w:hAnsi="Times New Roman" w:cs="Times New Roman"/>
          <w:sz w:val="24"/>
          <w:szCs w:val="24"/>
          <w:lang w:val="en-US" w:eastAsia="ar-SA"/>
        </w:rPr>
        <w:t>29</w:t>
      </w:r>
      <w:r w:rsidRPr="0086298E">
        <w:rPr>
          <w:rFonts w:ascii="Times New Roman" w:eastAsia="Times New Roman" w:hAnsi="Times New Roman" w:cs="Times New Roman"/>
          <w:sz w:val="24"/>
          <w:szCs w:val="24"/>
          <w:lang w:eastAsia="ar-SA"/>
        </w:rPr>
        <w:t xml:space="preserve">  декабря 2025 года                                                                                           № 12/</w:t>
      </w:r>
      <w:r w:rsidRPr="0086298E">
        <w:rPr>
          <w:rFonts w:ascii="Times New Roman" w:eastAsia="Times New Roman" w:hAnsi="Times New Roman" w:cs="Times New Roman"/>
          <w:sz w:val="24"/>
          <w:szCs w:val="24"/>
          <w:lang w:val="en-US" w:eastAsia="ar-SA"/>
        </w:rPr>
        <w:t>1714</w:t>
      </w:r>
    </w:p>
    <w:p w:rsidR="0086298E" w:rsidRPr="0086298E" w:rsidRDefault="0086298E" w:rsidP="0086298E">
      <w:pPr>
        <w:suppressAutoHyphens/>
        <w:spacing w:after="0" w:line="240" w:lineRule="auto"/>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644"/>
        <w:gridCol w:w="3268"/>
      </w:tblGrid>
      <w:tr w:rsidR="0086298E" w:rsidRPr="0086298E" w:rsidTr="008D67B4">
        <w:tc>
          <w:tcPr>
            <w:tcW w:w="4644" w:type="dxa"/>
          </w:tcPr>
          <w:p w:rsidR="0086298E" w:rsidRPr="0086298E" w:rsidRDefault="0086298E" w:rsidP="0086298E">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86298E">
              <w:rPr>
                <w:rFonts w:ascii="Times New Roman" w:eastAsia="Times New Roman" w:hAnsi="Times New Roman" w:cs="Times New Roman"/>
                <w:color w:val="000000"/>
                <w:sz w:val="24"/>
                <w:szCs w:val="24"/>
                <w:lang w:eastAsia="ar-SA"/>
              </w:rPr>
              <w:t xml:space="preserve">Об утверждении Положения о комиссии по организации и проведению аукционов по продаже земельных участков, </w:t>
            </w:r>
            <w:r w:rsidRPr="0086298E">
              <w:rPr>
                <w:rFonts w:ascii="Times New Roman" w:eastAsia="Times New Roman" w:hAnsi="Times New Roman" w:cs="Times New Roman"/>
                <w:color w:val="000000"/>
                <w:sz w:val="24"/>
                <w:szCs w:val="24"/>
                <w:lang w:eastAsia="ru-RU"/>
              </w:rPr>
              <w:t>аукционов на право заключения договоров аренды земельных участков,</w:t>
            </w:r>
            <w:r w:rsidRPr="0086298E">
              <w:rPr>
                <w:rFonts w:ascii="Times New Roman" w:eastAsia="Times New Roman" w:hAnsi="Times New Roman" w:cs="Times New Roman"/>
                <w:bCs/>
                <w:sz w:val="24"/>
                <w:szCs w:val="24"/>
                <w:lang w:eastAsia="ar-SA"/>
              </w:rPr>
              <w:t xml:space="preserve"> находящихся в государственной или муниципальной собственности, </w:t>
            </w:r>
            <w:r w:rsidRPr="0086298E">
              <w:rPr>
                <w:rFonts w:ascii="Times New Roman" w:eastAsia="Times New Roman" w:hAnsi="Times New Roman" w:cs="Times New Roman"/>
                <w:color w:val="000000"/>
                <w:sz w:val="24"/>
                <w:szCs w:val="24"/>
                <w:lang w:eastAsia="ar-SA"/>
              </w:rPr>
              <w:t>расположенных на территории Сыктывдинского района Республики Коми</w:t>
            </w:r>
          </w:p>
          <w:p w:rsidR="0086298E" w:rsidRPr="0086298E" w:rsidRDefault="0086298E" w:rsidP="0086298E">
            <w:pPr>
              <w:suppressAutoHyphens/>
              <w:snapToGrid w:val="0"/>
              <w:spacing w:after="0" w:line="240" w:lineRule="auto"/>
              <w:jc w:val="both"/>
              <w:rPr>
                <w:rFonts w:ascii="Times New Roman" w:eastAsia="Times New Roman" w:hAnsi="Times New Roman" w:cs="Times New Roman"/>
                <w:sz w:val="24"/>
                <w:szCs w:val="24"/>
                <w:lang w:eastAsia="ar-SA"/>
              </w:rPr>
            </w:pPr>
          </w:p>
          <w:p w:rsidR="0086298E" w:rsidRPr="0086298E" w:rsidRDefault="0086298E" w:rsidP="0086298E">
            <w:pPr>
              <w:suppressAutoHyphens/>
              <w:snapToGrid w:val="0"/>
              <w:spacing w:after="0" w:line="240" w:lineRule="auto"/>
              <w:jc w:val="both"/>
              <w:rPr>
                <w:rFonts w:ascii="Times New Roman" w:eastAsia="Times New Roman" w:hAnsi="Times New Roman" w:cs="Times New Roman"/>
                <w:sz w:val="24"/>
                <w:szCs w:val="24"/>
                <w:lang w:eastAsia="ar-SA"/>
              </w:rPr>
            </w:pPr>
          </w:p>
        </w:tc>
        <w:tc>
          <w:tcPr>
            <w:tcW w:w="3268" w:type="dxa"/>
          </w:tcPr>
          <w:p w:rsidR="0086298E" w:rsidRPr="0086298E" w:rsidRDefault="0086298E" w:rsidP="0086298E">
            <w:pPr>
              <w:suppressAutoHyphens/>
              <w:snapToGrid w:val="0"/>
              <w:spacing w:after="0" w:line="240" w:lineRule="auto"/>
              <w:jc w:val="both"/>
              <w:rPr>
                <w:rFonts w:ascii="Times New Roman" w:eastAsia="Times New Roman" w:hAnsi="Times New Roman" w:cs="Times New Roman"/>
                <w:b/>
                <w:sz w:val="24"/>
                <w:szCs w:val="24"/>
                <w:lang w:eastAsia="ar-SA"/>
              </w:rPr>
            </w:pPr>
          </w:p>
          <w:p w:rsidR="0086298E" w:rsidRPr="0086298E" w:rsidRDefault="0086298E" w:rsidP="0086298E">
            <w:pPr>
              <w:suppressAutoHyphens/>
              <w:snapToGrid w:val="0"/>
              <w:spacing w:after="0" w:line="240" w:lineRule="auto"/>
              <w:jc w:val="both"/>
              <w:rPr>
                <w:rFonts w:ascii="Times New Roman" w:eastAsia="Times New Roman" w:hAnsi="Times New Roman" w:cs="Times New Roman"/>
                <w:b/>
                <w:sz w:val="24"/>
                <w:szCs w:val="24"/>
                <w:lang w:eastAsia="ar-SA"/>
              </w:rPr>
            </w:pPr>
          </w:p>
          <w:p w:rsidR="0086298E" w:rsidRPr="0086298E" w:rsidRDefault="0086298E" w:rsidP="0086298E">
            <w:pPr>
              <w:suppressAutoHyphens/>
              <w:snapToGrid w:val="0"/>
              <w:spacing w:after="0" w:line="240" w:lineRule="auto"/>
              <w:rPr>
                <w:rFonts w:ascii="Times New Roman" w:eastAsia="Times New Roman" w:hAnsi="Times New Roman" w:cs="Times New Roman"/>
                <w:b/>
                <w:sz w:val="24"/>
                <w:szCs w:val="24"/>
                <w:lang w:eastAsia="ar-SA"/>
              </w:rPr>
            </w:pPr>
          </w:p>
        </w:tc>
      </w:tr>
    </w:tbl>
    <w:p w:rsidR="0086298E" w:rsidRPr="0086298E" w:rsidRDefault="0086298E" w:rsidP="0086298E">
      <w:pPr>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В соответствии со статьями 39.11, 39.12 Земельного кодекса Российской Федерации, статьей 3.3 Федерального закона от 25.10.2001 № 137-ФЗ «О введении в действие Земельного кодекса Российской Федерации», Федеральным законом от 17.04.2006г. № 53-ФЗ «О внесении изменений в Земельный кодекс Российской Федерации», статьей 448 Гражданского кодекса Российской Федерации, Постановлением Правительства Российской Федерации от 11.11.2002г. № 808 «Об организации и проведении торгов по продаже находящихся в государственной или муниципальной собственности земельных участков или прав на заключение договоров аренды таких земельных участков», Устава администрации муниципального образования муниципального района «Сыктывдинский», администрация муниципального района «Сыктывдинский» Республики Коми</w:t>
      </w:r>
    </w:p>
    <w:p w:rsidR="0086298E" w:rsidRPr="0086298E" w:rsidRDefault="0086298E" w:rsidP="0086298E">
      <w:pPr>
        <w:suppressAutoHyphens/>
        <w:spacing w:after="0" w:line="240" w:lineRule="auto"/>
        <w:ind w:firstLine="720"/>
        <w:jc w:val="both"/>
        <w:rPr>
          <w:rFonts w:ascii="Times New Roman" w:eastAsia="Times New Roman" w:hAnsi="Times New Roman" w:cs="Times New Roman"/>
          <w:sz w:val="24"/>
          <w:szCs w:val="24"/>
          <w:lang w:eastAsia="ar-SA"/>
        </w:rPr>
      </w:pPr>
    </w:p>
    <w:p w:rsidR="0086298E" w:rsidRPr="0086298E" w:rsidRDefault="0086298E" w:rsidP="0086298E">
      <w:pPr>
        <w:tabs>
          <w:tab w:val="left" w:pos="717"/>
        </w:tabs>
        <w:suppressAutoHyphens/>
        <w:spacing w:after="0" w:line="240" w:lineRule="auto"/>
        <w:jc w:val="both"/>
        <w:rPr>
          <w:rFonts w:ascii="Times New Roman" w:eastAsia="Times New Roman" w:hAnsi="Times New Roman" w:cs="Times New Roman"/>
          <w:b/>
          <w:sz w:val="24"/>
          <w:szCs w:val="24"/>
          <w:lang w:eastAsia="ar-SA"/>
        </w:rPr>
      </w:pPr>
      <w:r w:rsidRPr="0086298E">
        <w:rPr>
          <w:rFonts w:ascii="Times New Roman" w:eastAsia="Times New Roman" w:hAnsi="Times New Roman" w:cs="Times New Roman"/>
          <w:b/>
          <w:sz w:val="24"/>
          <w:szCs w:val="24"/>
          <w:lang w:eastAsia="ar-SA"/>
        </w:rPr>
        <w:t>ПОСТАНОВЛЯЕТ:</w:t>
      </w:r>
    </w:p>
    <w:p w:rsidR="0086298E" w:rsidRPr="0086298E" w:rsidRDefault="0086298E" w:rsidP="0086298E">
      <w:pPr>
        <w:tabs>
          <w:tab w:val="left" w:pos="717"/>
        </w:tabs>
        <w:suppressAutoHyphens/>
        <w:spacing w:after="0" w:line="240" w:lineRule="auto"/>
        <w:ind w:firstLine="720"/>
        <w:jc w:val="both"/>
        <w:rPr>
          <w:rFonts w:ascii="Times New Roman" w:eastAsia="Times New Roman" w:hAnsi="Times New Roman" w:cs="Times New Roman"/>
          <w:b/>
          <w:sz w:val="24"/>
          <w:szCs w:val="24"/>
          <w:lang w:eastAsia="ar-SA"/>
        </w:rPr>
      </w:pP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86298E">
        <w:rPr>
          <w:rFonts w:ascii="Times New Roman" w:eastAsia="Times New Roman" w:hAnsi="Times New Roman" w:cs="Times New Roman"/>
          <w:color w:val="000000"/>
          <w:sz w:val="24"/>
          <w:szCs w:val="24"/>
          <w:lang w:eastAsia="ar-SA"/>
        </w:rPr>
        <w:t>1.</w:t>
      </w:r>
      <w:r w:rsidRPr="0086298E">
        <w:rPr>
          <w:rFonts w:ascii="Times New Roman" w:eastAsia="Times New Roman" w:hAnsi="Times New Roman" w:cs="Times New Roman"/>
          <w:color w:val="000000"/>
          <w:sz w:val="24"/>
          <w:szCs w:val="24"/>
          <w:lang w:eastAsia="ar-SA"/>
        </w:rPr>
        <w:tab/>
        <w:t xml:space="preserve">Утвердить Положение о комиссии по организации и проведению аукционов по продаже земельных участков, </w:t>
      </w:r>
      <w:r w:rsidRPr="0086298E">
        <w:rPr>
          <w:rFonts w:ascii="Times New Roman" w:eastAsia="Times New Roman" w:hAnsi="Times New Roman" w:cs="Times New Roman"/>
          <w:color w:val="000000"/>
          <w:sz w:val="24"/>
          <w:szCs w:val="24"/>
          <w:lang w:eastAsia="ru-RU"/>
        </w:rPr>
        <w:t>аукционов на право заключения договоров аренды земельных участков</w:t>
      </w:r>
      <w:r w:rsidRPr="0086298E">
        <w:rPr>
          <w:rFonts w:ascii="Times New Roman" w:eastAsia="Times New Roman" w:hAnsi="Times New Roman" w:cs="Times New Roman"/>
          <w:bCs/>
          <w:sz w:val="24"/>
          <w:szCs w:val="24"/>
          <w:lang w:eastAsia="ar-SA"/>
        </w:rPr>
        <w:t xml:space="preserve">, находящихся в государственной или муниципальной собственности, </w:t>
      </w:r>
      <w:r w:rsidRPr="0086298E">
        <w:rPr>
          <w:rFonts w:ascii="Times New Roman" w:eastAsia="Times New Roman" w:hAnsi="Times New Roman" w:cs="Times New Roman"/>
          <w:color w:val="000000"/>
          <w:sz w:val="24"/>
          <w:szCs w:val="24"/>
          <w:lang w:eastAsia="ar-SA"/>
        </w:rPr>
        <w:t>расположенных на территории Сыктывдинского района Республики Коми, согласно приложению 1.</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color w:val="000000"/>
          <w:sz w:val="24"/>
          <w:szCs w:val="24"/>
          <w:lang w:eastAsia="ar-SA"/>
        </w:rPr>
        <w:t>2.</w:t>
      </w:r>
      <w:r w:rsidRPr="0086298E">
        <w:rPr>
          <w:rFonts w:ascii="Times New Roman" w:eastAsia="Times New Roman" w:hAnsi="Times New Roman" w:cs="Times New Roman"/>
          <w:color w:val="000000"/>
          <w:sz w:val="24"/>
          <w:szCs w:val="24"/>
          <w:lang w:eastAsia="ar-SA"/>
        </w:rPr>
        <w:tab/>
        <w:t xml:space="preserve">Утвердить состав комиссии по организации и проведению аукционов       по продаже земельных участков, </w:t>
      </w:r>
      <w:r w:rsidRPr="0086298E">
        <w:rPr>
          <w:rFonts w:ascii="Times New Roman" w:eastAsia="Times New Roman" w:hAnsi="Times New Roman" w:cs="Times New Roman"/>
          <w:color w:val="000000"/>
          <w:sz w:val="24"/>
          <w:szCs w:val="24"/>
          <w:lang w:eastAsia="ru-RU"/>
        </w:rPr>
        <w:t>аукционов на право заключения договоров аренды земельных участков</w:t>
      </w:r>
      <w:r w:rsidRPr="0086298E">
        <w:rPr>
          <w:rFonts w:ascii="Times New Roman" w:eastAsia="Times New Roman" w:hAnsi="Times New Roman" w:cs="Times New Roman"/>
          <w:bCs/>
          <w:sz w:val="24"/>
          <w:szCs w:val="24"/>
          <w:lang w:eastAsia="ar-SA"/>
        </w:rPr>
        <w:t xml:space="preserve">, находящихся в государственной или муниципальной собственности, </w:t>
      </w:r>
      <w:r w:rsidRPr="0086298E">
        <w:rPr>
          <w:rFonts w:ascii="Times New Roman" w:eastAsia="Times New Roman" w:hAnsi="Times New Roman" w:cs="Times New Roman"/>
          <w:color w:val="000000"/>
          <w:sz w:val="24"/>
          <w:szCs w:val="24"/>
          <w:lang w:eastAsia="ar-SA"/>
        </w:rPr>
        <w:t>расположенных на территории Сыктывдинского района Республики Коми, согласно приложению 2.</w:t>
      </w:r>
      <w:r w:rsidRPr="0086298E">
        <w:rPr>
          <w:rFonts w:ascii="Times New Roman" w:eastAsia="Times New Roman" w:hAnsi="Times New Roman" w:cs="Times New Roman"/>
          <w:sz w:val="24"/>
          <w:szCs w:val="24"/>
          <w:lang w:eastAsia="ar-SA"/>
        </w:rPr>
        <w:t xml:space="preserve"> </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lastRenderedPageBreak/>
        <w:t>3.</w:t>
      </w:r>
      <w:r w:rsidRPr="0086298E">
        <w:rPr>
          <w:rFonts w:ascii="Times New Roman" w:eastAsia="Times New Roman" w:hAnsi="Times New Roman" w:cs="Times New Roman"/>
          <w:sz w:val="24"/>
          <w:szCs w:val="24"/>
          <w:lang w:eastAsia="ar-SA"/>
        </w:rPr>
        <w:tab/>
        <w:t xml:space="preserve">Признать утратившим силу: </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1) постановление администрации муниципального образования муниципального района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2) постановление администрации муниципального образования муниципального района «Сыктывдинский» от  20  мая  2015 года № 5/816 «О внесении изменений в постановление администрации муниципального образования муниципального района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3) постановление администрации муниципального образования муниципального района «Сыктывдинский» от 22 марта  2017 года № 3/379 «О внесении изменений в постановление администрации муниципального образования муниципального района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4) постановление администрации муниципального образования муниципального района «Сыктывдинский» от 30 октября  2017 года № 10/1884                                                 «О внесении изменений в постановление администрации муниципального образования муниципального района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suppressAutoHyphens/>
        <w:snapToGrid w:val="0"/>
        <w:spacing w:after="0" w:line="240" w:lineRule="auto"/>
        <w:ind w:firstLineChars="300"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5) постановление администрации муниципального образования муниципального района «Сыктывдинский»  от 10 октября 2018 года № 10/913                                                     «О внесении изменений в постановление администрации муниципального образования муниципального района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suppressAutoHyphens/>
        <w:snapToGrid w:val="0"/>
        <w:spacing w:after="0" w:line="240" w:lineRule="auto"/>
        <w:ind w:firstLineChars="300"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6) постановление администрации муниципального образования муниципального района  «Сыктывдинский» от 19 марта 2020 года № № 3/444                                                     «О внесении изменений в постановление администрации МО МР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tabs>
          <w:tab w:val="left" w:pos="717"/>
          <w:tab w:val="left" w:pos="1276"/>
          <w:tab w:val="left" w:pos="1418"/>
        </w:tabs>
        <w:suppressAutoHyphens/>
        <w:spacing w:after="0" w:line="240" w:lineRule="auto"/>
        <w:ind w:firstLineChars="300"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7) постановление администрации  муниципального района «Сыктывдинский» от 28 декабря 2020 года № № 12/1799 «</w:t>
      </w:r>
      <w:r w:rsidRPr="0086298E">
        <w:rPr>
          <w:rFonts w:ascii="Times New Roman" w:eastAsia="Times New Roman" w:hAnsi="Times New Roman" w:cs="Times New Roman"/>
          <w:color w:val="000000"/>
          <w:sz w:val="24"/>
          <w:szCs w:val="24"/>
          <w:lang w:eastAsia="ar-SA"/>
        </w:rPr>
        <w:t xml:space="preserve">Об утверждении Положения о комиссии                           по организации и проведению аукционов по продаже земельных участков, </w:t>
      </w:r>
      <w:r w:rsidRPr="0086298E">
        <w:rPr>
          <w:rFonts w:ascii="Times New Roman" w:eastAsia="Times New Roman" w:hAnsi="Times New Roman" w:cs="Times New Roman"/>
          <w:color w:val="000000"/>
          <w:sz w:val="24"/>
          <w:szCs w:val="24"/>
          <w:lang w:eastAsia="ru-RU"/>
        </w:rPr>
        <w:t>аукционов на право заключения договоров аренды земельных участков,</w:t>
      </w:r>
      <w:r w:rsidRPr="0086298E">
        <w:rPr>
          <w:rFonts w:ascii="Times New Roman" w:eastAsia="Times New Roman" w:hAnsi="Times New Roman" w:cs="Times New Roman"/>
          <w:bCs/>
          <w:sz w:val="24"/>
          <w:szCs w:val="24"/>
          <w:lang w:eastAsia="ar-SA"/>
        </w:rPr>
        <w:t xml:space="preserve"> находящихся                                     в государственной или муниципальной собственности, </w:t>
      </w:r>
      <w:r w:rsidRPr="0086298E">
        <w:rPr>
          <w:rFonts w:ascii="Times New Roman" w:eastAsia="Times New Roman" w:hAnsi="Times New Roman" w:cs="Times New Roman"/>
          <w:color w:val="000000"/>
          <w:sz w:val="24"/>
          <w:szCs w:val="24"/>
          <w:lang w:eastAsia="ar-SA"/>
        </w:rPr>
        <w:t>расположенных на территории Сыктывдинского района Республики Коми</w:t>
      </w:r>
      <w:r w:rsidRPr="0086298E">
        <w:rPr>
          <w:rFonts w:ascii="Times New Roman" w:eastAsia="Times New Roman" w:hAnsi="Times New Roman" w:cs="Times New Roman"/>
          <w:sz w:val="24"/>
          <w:szCs w:val="24"/>
          <w:lang w:eastAsia="ar-SA"/>
        </w:rPr>
        <w:t>».</w:t>
      </w:r>
    </w:p>
    <w:p w:rsidR="0086298E" w:rsidRPr="0086298E" w:rsidRDefault="0086298E" w:rsidP="0086298E">
      <w:pPr>
        <w:suppressAutoHyphens/>
        <w:snapToGrid w:val="0"/>
        <w:spacing w:after="0" w:line="240" w:lineRule="auto"/>
        <w:ind w:firstLineChars="300"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8) постановление администрации  муниципального района «Сыктывдинский»               9 января 2023 года № 1/9 «О внесении изменений в постановление администрации      МО МР «Сыктывдинский» от 13 апреля 2015 года № 4/615 «Об утверждении комиссии по продаже земельных участков или права на заключение договоров аренды».</w:t>
      </w:r>
    </w:p>
    <w:p w:rsidR="0086298E" w:rsidRPr="0086298E" w:rsidRDefault="0086298E" w:rsidP="0086298E">
      <w:pPr>
        <w:tabs>
          <w:tab w:val="left" w:pos="717"/>
          <w:tab w:val="left" w:pos="1276"/>
          <w:tab w:val="left" w:pos="1418"/>
        </w:tabs>
        <w:suppressAutoHyphens/>
        <w:spacing w:after="0" w:line="240" w:lineRule="auto"/>
        <w:ind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4.</w:t>
      </w:r>
      <w:r w:rsidRPr="0086298E">
        <w:rPr>
          <w:rFonts w:ascii="Times New Roman" w:eastAsia="Times New Roman" w:hAnsi="Times New Roman" w:cs="Times New Roman"/>
          <w:sz w:val="24"/>
          <w:szCs w:val="24"/>
          <w:lang w:eastAsia="ar-SA"/>
        </w:rPr>
        <w:tab/>
        <w:t>Контроль за исполнением настоящего постановления оставляю за собой.</w:t>
      </w:r>
    </w:p>
    <w:p w:rsidR="0086298E" w:rsidRPr="0086298E" w:rsidRDefault="0086298E" w:rsidP="000A11C4">
      <w:pPr>
        <w:numPr>
          <w:ilvl w:val="0"/>
          <w:numId w:val="17"/>
        </w:numPr>
        <w:tabs>
          <w:tab w:val="left" w:pos="717"/>
          <w:tab w:val="left" w:pos="1276"/>
          <w:tab w:val="left" w:pos="1418"/>
        </w:tabs>
        <w:suppressAutoHyphens/>
        <w:spacing w:after="0" w:line="240" w:lineRule="auto"/>
        <w:ind w:left="0" w:firstLine="720"/>
        <w:jc w:val="both"/>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Настоящее постановление вступает в силу со дня его официального опубликования.</w:t>
      </w:r>
    </w:p>
    <w:p w:rsidR="0086298E" w:rsidRPr="0086298E" w:rsidRDefault="0086298E" w:rsidP="0086298E">
      <w:pPr>
        <w:tabs>
          <w:tab w:val="left" w:pos="284"/>
          <w:tab w:val="left" w:pos="717"/>
        </w:tabs>
        <w:suppressAutoHyphens/>
        <w:spacing w:after="0" w:line="240" w:lineRule="auto"/>
        <w:ind w:right="-284" w:firstLine="720"/>
        <w:rPr>
          <w:rFonts w:ascii="Times New Roman" w:eastAsia="Times New Roman" w:hAnsi="Times New Roman" w:cs="Times New Roman"/>
          <w:sz w:val="24"/>
          <w:szCs w:val="24"/>
          <w:lang w:eastAsia="ar-SA"/>
        </w:rPr>
      </w:pPr>
    </w:p>
    <w:tbl>
      <w:tblPr>
        <w:tblW w:w="9286" w:type="dxa"/>
        <w:tblLayout w:type="fixed"/>
        <w:tblLook w:val="0000" w:firstRow="0" w:lastRow="0" w:firstColumn="0" w:lastColumn="0" w:noHBand="0" w:noVBand="0"/>
      </w:tblPr>
      <w:tblGrid>
        <w:gridCol w:w="4643"/>
        <w:gridCol w:w="4643"/>
      </w:tblGrid>
      <w:tr w:rsidR="0086298E" w:rsidRPr="0086298E" w:rsidTr="008D67B4">
        <w:tc>
          <w:tcPr>
            <w:tcW w:w="4643" w:type="dxa"/>
          </w:tcPr>
          <w:p w:rsidR="0086298E" w:rsidRPr="0086298E" w:rsidRDefault="0086298E" w:rsidP="0086298E">
            <w:pPr>
              <w:suppressAutoHyphens/>
              <w:spacing w:after="0" w:line="240" w:lineRule="auto"/>
              <w:ind w:left="142" w:hanging="142"/>
              <w:contextualSpacing/>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 xml:space="preserve">Заместитель руководителя администрации </w:t>
            </w:r>
          </w:p>
          <w:p w:rsidR="0086298E" w:rsidRPr="0086298E" w:rsidRDefault="0086298E" w:rsidP="0086298E">
            <w:pPr>
              <w:suppressAutoHyphens/>
              <w:snapToGrid w:val="0"/>
              <w:spacing w:after="0" w:line="240" w:lineRule="auto"/>
              <w:rPr>
                <w:rFonts w:ascii="Times New Roman" w:eastAsia="Times New Roman" w:hAnsi="Times New Roman" w:cs="Times New Roman"/>
                <w:sz w:val="24"/>
                <w:szCs w:val="20"/>
                <w:lang w:eastAsia="ar-SA"/>
              </w:rPr>
            </w:pPr>
            <w:r w:rsidRPr="0086298E">
              <w:rPr>
                <w:rFonts w:ascii="Times New Roman" w:eastAsia="Times New Roman" w:hAnsi="Times New Roman" w:cs="Times New Roman"/>
                <w:sz w:val="24"/>
                <w:szCs w:val="24"/>
                <w:lang w:eastAsia="ru-RU"/>
              </w:rPr>
              <w:t xml:space="preserve">муниципального  района </w:t>
            </w:r>
            <w:r w:rsidRPr="0086298E">
              <w:rPr>
                <w:rFonts w:ascii="Times New Roman" w:eastAsia="Times New Roman" w:hAnsi="Times New Roman" w:cs="Times New Roman"/>
                <w:sz w:val="24"/>
                <w:szCs w:val="24"/>
                <w:lang w:eastAsia="zh-CN" w:bidi="hi-IN"/>
              </w:rPr>
              <w:t>«Сыктывдинский</w:t>
            </w:r>
          </w:p>
        </w:tc>
        <w:tc>
          <w:tcPr>
            <w:tcW w:w="4643" w:type="dxa"/>
          </w:tcPr>
          <w:p w:rsidR="0086298E" w:rsidRPr="0086298E" w:rsidRDefault="0086298E" w:rsidP="0086298E">
            <w:pPr>
              <w:suppressAutoHyphens/>
              <w:snapToGrid w:val="0"/>
              <w:spacing w:after="0" w:line="240" w:lineRule="auto"/>
              <w:jc w:val="right"/>
              <w:rPr>
                <w:rFonts w:ascii="Times New Roman" w:eastAsia="Times New Roman" w:hAnsi="Times New Roman" w:cs="Times New Roman"/>
                <w:sz w:val="24"/>
                <w:szCs w:val="20"/>
                <w:lang w:eastAsia="ar-SA"/>
              </w:rPr>
            </w:pPr>
            <w:r w:rsidRPr="0086298E">
              <w:rPr>
                <w:rFonts w:ascii="Times New Roman" w:eastAsia="Times New Roman" w:hAnsi="Times New Roman" w:cs="Times New Roman"/>
                <w:sz w:val="24"/>
                <w:szCs w:val="20"/>
                <w:lang w:eastAsia="ar-SA"/>
              </w:rPr>
              <w:t xml:space="preserve">    </w:t>
            </w:r>
          </w:p>
          <w:p w:rsidR="0086298E" w:rsidRPr="0086298E" w:rsidRDefault="0086298E" w:rsidP="0086298E">
            <w:pPr>
              <w:suppressAutoHyphens/>
              <w:spacing w:after="0" w:line="240" w:lineRule="auto"/>
              <w:jc w:val="center"/>
              <w:rPr>
                <w:rFonts w:ascii="Times New Roman" w:eastAsia="Times New Roman" w:hAnsi="Times New Roman" w:cs="Times New Roman"/>
                <w:sz w:val="24"/>
                <w:szCs w:val="20"/>
                <w:lang w:eastAsia="ar-SA"/>
              </w:rPr>
            </w:pPr>
            <w:r w:rsidRPr="0086298E">
              <w:rPr>
                <w:rFonts w:ascii="Times New Roman" w:eastAsia="Times New Roman" w:hAnsi="Times New Roman" w:cs="Times New Roman"/>
                <w:sz w:val="24"/>
                <w:szCs w:val="20"/>
                <w:lang w:eastAsia="ar-SA"/>
              </w:rPr>
              <w:t xml:space="preserve">                                             П.В. Карин</w:t>
            </w:r>
          </w:p>
        </w:tc>
      </w:tr>
    </w:tbl>
    <w:p w:rsidR="0086298E" w:rsidRPr="0086298E" w:rsidRDefault="0086298E" w:rsidP="0086298E">
      <w:pPr>
        <w:suppressAutoHyphens/>
        <w:spacing w:after="0" w:line="240" w:lineRule="auto"/>
        <w:rPr>
          <w:rFonts w:ascii="Times New Roman" w:eastAsia="Times New Roman" w:hAnsi="Times New Roman" w:cs="Times New Roman"/>
          <w:sz w:val="24"/>
          <w:szCs w:val="24"/>
          <w:lang w:eastAsia="ar-SA"/>
        </w:rPr>
      </w:pP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lastRenderedPageBreak/>
        <w:t xml:space="preserve">Приложение 1 </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 xml:space="preserve">к постановлению администрации </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 xml:space="preserve">муниципального района </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«Сыктывдинский» Республики Коми</w:t>
      </w:r>
    </w:p>
    <w:p w:rsidR="0086298E" w:rsidRPr="0086298E" w:rsidRDefault="0086298E" w:rsidP="0086298E">
      <w:pPr>
        <w:keepNext/>
        <w:suppressAutoHyphens/>
        <w:spacing w:after="0" w:line="240" w:lineRule="auto"/>
        <w:ind w:leftChars="669" w:left="1472"/>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86298E">
        <w:rPr>
          <w:rFonts w:ascii="Times New Roman" w:eastAsia="Times New Roman" w:hAnsi="Times New Roman" w:cs="Times New Roman"/>
          <w:sz w:val="24"/>
          <w:szCs w:val="24"/>
          <w:lang w:eastAsia="ar-SA"/>
        </w:rPr>
        <w:t>от 29  декабря 2025 года № 12/1714</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p>
    <w:p w:rsidR="0086298E" w:rsidRPr="0086298E" w:rsidRDefault="0086298E" w:rsidP="0086298E">
      <w:pPr>
        <w:spacing w:after="0"/>
        <w:jc w:val="center"/>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ПОЛОЖЕНИЕ О КОМИССИИ ПО ОРГАНИЗАЦИИ И ПРОВЕДЕНИЮ АУКЦИОНОВ ПО ПРОДАЖЕ (ПРОДАЖЕ ПРАВА НА ЗАКЛЮЧЕНИЕ ДОГОВОРОВ АРЕНДЫ) ЗЕМЕЛЬНЫХ УЧАСТКОВ, НАХОДЯЩИХСЯ В ГОСУДАРСТВЕННОЙ ИЛИ МУНИЦИПАЛЬНОЙ СОБСТВЕННОСТИ, РАСПОЛОЖЕННЫХ НА ТЕРРИТОРИИ СЫКТЫВДИНСКОГО РАЙОНА РЕСПУБЛИКИ КОМИ</w:t>
      </w:r>
    </w:p>
    <w:p w:rsidR="0086298E" w:rsidRPr="0086298E" w:rsidRDefault="0086298E" w:rsidP="0086298E">
      <w:pPr>
        <w:spacing w:after="0" w:line="240" w:lineRule="auto"/>
        <w:ind w:firstLine="567"/>
        <w:jc w:val="both"/>
        <w:rPr>
          <w:rFonts w:ascii="Times New Roman" w:eastAsia="Times New Roman" w:hAnsi="Times New Roman" w:cs="Times New Roman"/>
          <w:color w:val="000000"/>
          <w:sz w:val="24"/>
          <w:szCs w:val="24"/>
          <w:lang w:eastAsia="ru-RU"/>
        </w:rPr>
      </w:pPr>
    </w:p>
    <w:p w:rsidR="0086298E" w:rsidRPr="0086298E" w:rsidRDefault="0086298E" w:rsidP="000A11C4">
      <w:pPr>
        <w:numPr>
          <w:ilvl w:val="0"/>
          <w:numId w:val="18"/>
        </w:numPr>
        <w:suppressAutoHyphens/>
        <w:spacing w:after="0" w:line="240" w:lineRule="auto"/>
        <w:jc w:val="center"/>
        <w:rPr>
          <w:rFonts w:ascii="Times New Roman" w:eastAsia="Times New Roman" w:hAnsi="Times New Roman" w:cs="Times New Roman"/>
          <w:b/>
          <w:bCs/>
          <w:color w:val="000000"/>
          <w:sz w:val="24"/>
          <w:szCs w:val="24"/>
          <w:lang w:eastAsia="ru-RU"/>
        </w:rPr>
      </w:pPr>
      <w:r w:rsidRPr="0086298E">
        <w:rPr>
          <w:rFonts w:ascii="Times New Roman" w:eastAsia="Times New Roman" w:hAnsi="Times New Roman" w:cs="Times New Roman"/>
          <w:b/>
          <w:bCs/>
          <w:color w:val="000000"/>
          <w:sz w:val="24"/>
          <w:szCs w:val="24"/>
          <w:lang w:eastAsia="ru-RU"/>
        </w:rPr>
        <w:t>Общие положения.</w:t>
      </w:r>
    </w:p>
    <w:p w:rsidR="0086298E" w:rsidRPr="0086298E" w:rsidRDefault="0086298E" w:rsidP="0086298E">
      <w:pPr>
        <w:spacing w:after="0" w:line="240" w:lineRule="auto"/>
        <w:ind w:left="-142" w:firstLine="709"/>
        <w:jc w:val="both"/>
        <w:rPr>
          <w:rFonts w:ascii="Times New Roman" w:eastAsia="Times New Roman" w:hAnsi="Times New Roman" w:cs="Times New Roman"/>
          <w:b/>
          <w:bCs/>
          <w:color w:val="000000"/>
          <w:sz w:val="24"/>
          <w:szCs w:val="24"/>
          <w:lang w:eastAsia="ru-RU"/>
        </w:rPr>
      </w:pPr>
    </w:p>
    <w:p w:rsidR="0086298E" w:rsidRPr="0086298E" w:rsidRDefault="0086298E" w:rsidP="000A11C4">
      <w:pPr>
        <w:numPr>
          <w:ilvl w:val="1"/>
          <w:numId w:val="18"/>
        </w:numPr>
        <w:suppressAutoHyphens/>
        <w:spacing w:after="0" w:line="240" w:lineRule="auto"/>
        <w:ind w:left="-142"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Настоящее Положение определяет цели, задачи, функции, состав и порядок деятельности комиссии по организации и проведению аукционов по продаже земельных участков, аукционов на право заключения договоров аренды земельных участков, расположенных на территории Сыктывдинского района (далее - Комиссия).</w:t>
      </w:r>
    </w:p>
    <w:p w:rsidR="0086298E" w:rsidRPr="0086298E" w:rsidRDefault="0086298E" w:rsidP="000A11C4">
      <w:pPr>
        <w:numPr>
          <w:ilvl w:val="1"/>
          <w:numId w:val="18"/>
        </w:numPr>
        <w:suppressAutoHyphens/>
        <w:spacing w:after="0" w:line="240" w:lineRule="auto"/>
        <w:ind w:left="-142"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Подготовка и организация аукционов по продаже земельных участков, аукционов на право заключения договоров аренды земельных участков, находящихся в государственной или муниципальной собственности, расположенных на территории Сыктывдинского района (далее - аукционы), обеспечивается администрацией муниципального района «Сыктывдинский» Республики Коми (далее - организатор аукционов).</w:t>
      </w:r>
    </w:p>
    <w:p w:rsidR="0086298E" w:rsidRPr="0086298E" w:rsidRDefault="0086298E" w:rsidP="000A11C4">
      <w:pPr>
        <w:numPr>
          <w:ilvl w:val="1"/>
          <w:numId w:val="18"/>
        </w:numPr>
        <w:suppressAutoHyphens/>
        <w:spacing w:after="0" w:line="240" w:lineRule="auto"/>
        <w:ind w:left="-142"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В процессе организации и проведения аукционов Комиссия взаимодействует с организатором аукционов в порядке, установленном настоящим Положением. </w:t>
      </w:r>
    </w:p>
    <w:p w:rsidR="0086298E" w:rsidRPr="0086298E" w:rsidRDefault="0086298E" w:rsidP="000A11C4">
      <w:pPr>
        <w:numPr>
          <w:ilvl w:val="1"/>
          <w:numId w:val="18"/>
        </w:numPr>
        <w:suppressAutoHyphens/>
        <w:spacing w:after="0" w:line="240" w:lineRule="auto"/>
        <w:ind w:left="-142"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В своей деятельности Комиссия руководствуется </w:t>
      </w:r>
      <w:r w:rsidRPr="0086298E">
        <w:rPr>
          <w:rFonts w:ascii="Times New Roman" w:eastAsia="Times New Roman" w:hAnsi="Times New Roman" w:cs="Times New Roman"/>
          <w:sz w:val="24"/>
          <w:szCs w:val="24"/>
          <w:lang w:eastAsia="ru-RU"/>
        </w:rPr>
        <w:t xml:space="preserve">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w:t>
      </w:r>
      <w:r w:rsidRPr="0086298E">
        <w:rPr>
          <w:rFonts w:ascii="Times New Roman" w:eastAsia="Times New Roman" w:hAnsi="Times New Roman" w:cs="Times New Roman"/>
          <w:color w:val="000000"/>
          <w:sz w:val="24"/>
          <w:szCs w:val="24"/>
          <w:lang w:eastAsia="ru-RU"/>
        </w:rPr>
        <w:t xml:space="preserve">правовыми актами муниципального района «Сыктывдинский» Республики Коми, а также настоящим Положением. </w:t>
      </w:r>
    </w:p>
    <w:p w:rsidR="0086298E" w:rsidRPr="0086298E" w:rsidRDefault="0086298E" w:rsidP="000A11C4">
      <w:pPr>
        <w:numPr>
          <w:ilvl w:val="1"/>
          <w:numId w:val="18"/>
        </w:numPr>
        <w:suppressAutoHyphens/>
        <w:spacing w:after="0" w:line="240" w:lineRule="auto"/>
        <w:ind w:left="-142"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Основные принципы деятельности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создание в установленном законом порядке равных возможностей и условий приобретения земельных участков на аукционах юридическими, физическими лицами, а в случае проведения аукционов на право заключения договоров аренды земельных участков, включенных в перечень муниципального имущества, - субъектам малого и среднего предпринимательства;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единство предъявляемых к заявителям и участникам аукционов требований;</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объективность оценок и гласность при проведении аукционов.</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0A11C4">
      <w:pPr>
        <w:numPr>
          <w:ilvl w:val="0"/>
          <w:numId w:val="18"/>
        </w:numPr>
        <w:suppressAutoHyphens/>
        <w:spacing w:after="0" w:line="240" w:lineRule="auto"/>
        <w:ind w:left="-142" w:firstLine="709"/>
        <w:jc w:val="center"/>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b/>
          <w:bCs/>
          <w:color w:val="000000"/>
          <w:sz w:val="24"/>
          <w:szCs w:val="24"/>
          <w:lang w:eastAsia="ru-RU"/>
        </w:rPr>
        <w:t>Руководство Комиссией, секретарь и члены Комиссии</w:t>
      </w:r>
    </w:p>
    <w:p w:rsidR="0086298E" w:rsidRPr="0086298E" w:rsidRDefault="0086298E" w:rsidP="0086298E">
      <w:pPr>
        <w:spacing w:after="0"/>
        <w:ind w:left="-142" w:firstLine="709"/>
        <w:rPr>
          <w:rFonts w:ascii="Times New Roman" w:eastAsia="Times New Roman" w:hAnsi="Times New Roman" w:cs="Times New Roman"/>
          <w:color w:val="000000"/>
          <w:sz w:val="24"/>
          <w:szCs w:val="24"/>
          <w:lang w:eastAsia="ru-RU"/>
        </w:rPr>
      </w:pPr>
    </w:p>
    <w:p w:rsidR="0086298E" w:rsidRPr="0086298E" w:rsidRDefault="0086298E" w:rsidP="000A11C4">
      <w:pPr>
        <w:numPr>
          <w:ilvl w:val="1"/>
          <w:numId w:val="19"/>
        </w:numPr>
        <w:suppressAutoHyphens/>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Комиссия является коллегиальным органом, состав Комиссии утверждается постановлением администрации муниципального района «Сыктывдинский» Республики Коми.</w:t>
      </w:r>
    </w:p>
    <w:p w:rsidR="0086298E" w:rsidRPr="0086298E" w:rsidRDefault="0086298E" w:rsidP="000A11C4">
      <w:pPr>
        <w:numPr>
          <w:ilvl w:val="1"/>
          <w:numId w:val="19"/>
        </w:numPr>
        <w:suppressAutoHyphens/>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Комиссия состоит из основного и резервного составов. В основной состав входит 6 человек - членов Комиссии. В случае отсутствия члена Комиссии, входящего в </w:t>
      </w:r>
      <w:r w:rsidRPr="0086298E">
        <w:rPr>
          <w:rFonts w:ascii="Times New Roman" w:eastAsia="Times New Roman" w:hAnsi="Times New Roman" w:cs="Times New Roman"/>
          <w:color w:val="000000"/>
          <w:sz w:val="24"/>
          <w:szCs w:val="24"/>
          <w:lang w:eastAsia="ru-RU"/>
        </w:rPr>
        <w:lastRenderedPageBreak/>
        <w:t xml:space="preserve">основной состав, его обязанности исполняет член Комиссии, входящий в резервный состав. </w:t>
      </w:r>
    </w:p>
    <w:p w:rsidR="0086298E" w:rsidRPr="0086298E" w:rsidRDefault="0086298E" w:rsidP="000A11C4">
      <w:pPr>
        <w:numPr>
          <w:ilvl w:val="1"/>
          <w:numId w:val="19"/>
        </w:numPr>
        <w:suppressAutoHyphens/>
        <w:spacing w:after="0" w:line="240" w:lineRule="auto"/>
        <w:ind w:left="-142" w:firstLine="709"/>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Руководство Комиссией осуществляет председатель Комиссии, а в его отсутствие - заместитель председателя Комиссии. </w:t>
      </w:r>
    </w:p>
    <w:p w:rsidR="0086298E" w:rsidRPr="0086298E" w:rsidRDefault="0086298E" w:rsidP="000A11C4">
      <w:pPr>
        <w:numPr>
          <w:ilvl w:val="1"/>
          <w:numId w:val="19"/>
        </w:numPr>
        <w:suppressAutoHyphens/>
        <w:spacing w:after="0" w:line="240" w:lineRule="auto"/>
        <w:ind w:left="-142" w:firstLine="709"/>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Председатель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созывает и проводит заседания Комиссии;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проводит аукционы по продаже земельных участков, аукционы на право заключения договоров аренды земельных участков;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осуществляет общее руководство деятельностью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2.5.</w:t>
      </w:r>
      <w:r w:rsidRPr="0086298E">
        <w:rPr>
          <w:rFonts w:ascii="Times New Roman" w:eastAsia="Times New Roman" w:hAnsi="Times New Roman" w:cs="Times New Roman"/>
          <w:color w:val="000000"/>
          <w:sz w:val="24"/>
          <w:szCs w:val="24"/>
          <w:lang w:eastAsia="ru-RU"/>
        </w:rPr>
        <w:tab/>
        <w:t>Секретарь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организует подготовку, размещение извещений о проведении (или об отказе в их проведении) аукционов на официальном сайте Российской Федерации для размещения информации о проведении торгов, определенном Правительством Российской Федерации (далее - официальный сайт), а также осуществляет мероприятия с целью опубликования извещений о проведении аукционов в порядке, установленном для официального опубликования (обнародования) муниципальных правовых актов;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ведет прием заявок и документов на участие в аукционах;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регистрирует принятые заявки;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оповещает членов Комиссии о времени проведения заседаний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подготавливает протоколы заседаний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подготавливает и контролирует направление заявителям уведомлений о принятых Комиссией в отношении них решениях: о допуске к участию в аукционе и признании участниками аукциона или об отказе в допуске к участию в аукционе, с указанием причин отказа;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осуществляет размещение на официальном сайте протоколов рассмотрения заявок на участие в аукционах и протоколов о результатах аукционов, в установленный законодательством срок.</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2.6.</w:t>
      </w:r>
      <w:r w:rsidRPr="0086298E">
        <w:rPr>
          <w:rFonts w:ascii="Times New Roman" w:eastAsia="Times New Roman" w:hAnsi="Times New Roman" w:cs="Times New Roman"/>
          <w:color w:val="000000"/>
          <w:sz w:val="24"/>
          <w:szCs w:val="24"/>
          <w:lang w:eastAsia="ru-RU"/>
        </w:rPr>
        <w:tab/>
        <w:t>Члены Комиссии обязаны присутствовать на ее заседаниях. Отсутствие членов Комиссии на заседаниях допускается только при наличии уважительных причин.</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0A11C4">
      <w:pPr>
        <w:numPr>
          <w:ilvl w:val="0"/>
          <w:numId w:val="19"/>
        </w:numPr>
        <w:suppressAutoHyphens/>
        <w:spacing w:after="0" w:line="240" w:lineRule="auto"/>
        <w:jc w:val="center"/>
        <w:rPr>
          <w:rFonts w:ascii="Times New Roman" w:eastAsia="Times New Roman" w:hAnsi="Times New Roman" w:cs="Times New Roman"/>
          <w:b/>
          <w:bCs/>
          <w:color w:val="000000"/>
          <w:sz w:val="24"/>
          <w:szCs w:val="24"/>
          <w:lang w:eastAsia="ru-RU"/>
        </w:rPr>
      </w:pPr>
      <w:r w:rsidRPr="0086298E">
        <w:rPr>
          <w:rFonts w:ascii="Times New Roman" w:eastAsia="Times New Roman" w:hAnsi="Times New Roman" w:cs="Times New Roman"/>
          <w:b/>
          <w:bCs/>
          <w:color w:val="000000"/>
          <w:sz w:val="24"/>
          <w:szCs w:val="24"/>
          <w:lang w:eastAsia="ru-RU"/>
        </w:rPr>
        <w:t>Задачи и функции Комиссии</w:t>
      </w:r>
    </w:p>
    <w:p w:rsidR="0086298E" w:rsidRPr="0086298E" w:rsidRDefault="0086298E" w:rsidP="0086298E">
      <w:pPr>
        <w:spacing w:after="0" w:line="240" w:lineRule="auto"/>
        <w:ind w:left="-142" w:firstLine="709"/>
        <w:jc w:val="center"/>
        <w:rPr>
          <w:rFonts w:ascii="Times New Roman" w:eastAsia="Times New Roman" w:hAnsi="Times New Roman" w:cs="Times New Roman"/>
          <w:b/>
          <w:bCs/>
          <w:color w:val="000000"/>
          <w:sz w:val="24"/>
          <w:szCs w:val="24"/>
          <w:lang w:eastAsia="ru-RU"/>
        </w:rPr>
      </w:pP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3.1.</w:t>
      </w:r>
      <w:r w:rsidRPr="0086298E">
        <w:rPr>
          <w:rFonts w:ascii="Times New Roman" w:eastAsia="Times New Roman" w:hAnsi="Times New Roman" w:cs="Times New Roman"/>
          <w:color w:val="000000"/>
          <w:sz w:val="24"/>
          <w:szCs w:val="24"/>
          <w:lang w:eastAsia="ru-RU"/>
        </w:rPr>
        <w:tab/>
        <w:t>Задачи Комиссии:</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обеспечение объективности оценки заявок на участие в аукционах;</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соблюдение принципов публичности, прозрачности, развития добросовестной конкуренции при осуществлении аукционов;</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предотвращение коррупции и других злоупотреблений полномочий при осуществлении аукционов.</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3.2.</w:t>
      </w:r>
      <w:r w:rsidRPr="0086298E">
        <w:rPr>
          <w:rFonts w:ascii="Times New Roman" w:eastAsia="Times New Roman" w:hAnsi="Times New Roman" w:cs="Times New Roman"/>
          <w:color w:val="000000"/>
          <w:sz w:val="24"/>
          <w:szCs w:val="24"/>
          <w:lang w:eastAsia="ru-RU"/>
        </w:rPr>
        <w:tab/>
        <w:t>Функции Комиссии:</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принимает решение о проведении аукционов по продаже земельных участков, аукционов на право заключения договоров аренды земельных участков;</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lastRenderedPageBreak/>
        <w:t>- принимает решение об отказе в проведении аукционов по продаже земельных участков, аукционов на право заключения договоров аренды земельных участков;</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принимает решение о допуске к участию в аукционах и признании заявителей участниками аукционов или об отказе в их допуске к участию в аукционах;</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принимает решение о признании аукционов несостоявшимися в случаях, установленных законодательством;</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принимает решение о направлении сведений, предусмотренных подпунктами 1 - 3 пункта 29 статьи </w:t>
      </w:r>
      <w:r w:rsidRPr="0086298E">
        <w:rPr>
          <w:rFonts w:ascii="Times New Roman" w:eastAsia="Times New Roman" w:hAnsi="Times New Roman" w:cs="Times New Roman"/>
          <w:sz w:val="24"/>
          <w:szCs w:val="24"/>
          <w:lang w:eastAsia="ru-RU"/>
        </w:rPr>
        <w:t>39.12 Земельного кодекса Российской Федерации</w:t>
      </w:r>
      <w:r w:rsidRPr="0086298E">
        <w:rPr>
          <w:rFonts w:ascii="Times New Roman" w:eastAsia="Times New Roman" w:hAnsi="Times New Roman" w:cs="Times New Roman"/>
          <w:color w:val="0000EE"/>
          <w:sz w:val="24"/>
          <w:szCs w:val="24"/>
          <w:lang w:eastAsia="ru-RU"/>
        </w:rPr>
        <w:t xml:space="preserve"> </w:t>
      </w:r>
      <w:r w:rsidRPr="0086298E">
        <w:rPr>
          <w:rFonts w:ascii="Times New Roman" w:eastAsia="Times New Roman" w:hAnsi="Times New Roman" w:cs="Times New Roman"/>
          <w:color w:val="000000"/>
          <w:sz w:val="24"/>
          <w:szCs w:val="24"/>
          <w:lang w:eastAsia="ru-RU"/>
        </w:rPr>
        <w:t xml:space="preserve">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аукционов;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 принимать решение о снижении ранее установленной начальной цены предметов аукционов; </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рассматривает запросы и жалобы, поступившие от участников аукционов на неправомерные действия Комиссии и ее членов;</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осуществляет иные действия, установленные действующим законодательством относительно проведения аукционов.</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86298E">
      <w:pPr>
        <w:spacing w:after="0"/>
        <w:ind w:left="-142" w:firstLine="709"/>
        <w:jc w:val="center"/>
        <w:rPr>
          <w:rFonts w:ascii="Times New Roman" w:eastAsia="Times New Roman" w:hAnsi="Times New Roman" w:cs="Times New Roman"/>
          <w:b/>
          <w:bCs/>
          <w:color w:val="000000"/>
          <w:sz w:val="24"/>
          <w:szCs w:val="24"/>
          <w:lang w:eastAsia="ru-RU"/>
        </w:rPr>
      </w:pPr>
      <w:r w:rsidRPr="0086298E">
        <w:rPr>
          <w:rFonts w:ascii="Times New Roman" w:eastAsia="Times New Roman" w:hAnsi="Times New Roman" w:cs="Times New Roman"/>
          <w:b/>
          <w:bCs/>
          <w:color w:val="000000"/>
          <w:sz w:val="24"/>
          <w:szCs w:val="24"/>
          <w:lang w:eastAsia="ru-RU"/>
        </w:rPr>
        <w:t>4.</w:t>
      </w:r>
      <w:r w:rsidRPr="0086298E">
        <w:rPr>
          <w:rFonts w:ascii="Times New Roman" w:eastAsia="Times New Roman" w:hAnsi="Times New Roman" w:cs="Times New Roman"/>
          <w:b/>
          <w:bCs/>
          <w:color w:val="000000"/>
          <w:sz w:val="24"/>
          <w:szCs w:val="24"/>
          <w:lang w:eastAsia="ru-RU"/>
        </w:rPr>
        <w:tab/>
        <w:t>Права и обязанности Комиссии</w:t>
      </w:r>
    </w:p>
    <w:p w:rsidR="0086298E" w:rsidRPr="0086298E" w:rsidRDefault="0086298E" w:rsidP="0086298E">
      <w:pPr>
        <w:spacing w:after="0"/>
        <w:ind w:left="-142" w:firstLine="709"/>
        <w:rPr>
          <w:rFonts w:ascii="Times New Roman" w:eastAsia="Times New Roman" w:hAnsi="Times New Roman" w:cs="Times New Roman"/>
          <w:color w:val="000000"/>
          <w:sz w:val="24"/>
          <w:szCs w:val="24"/>
          <w:lang w:eastAsia="ru-RU"/>
        </w:rPr>
      </w:pP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4.1.</w:t>
      </w:r>
      <w:r w:rsidRPr="0086298E">
        <w:rPr>
          <w:rFonts w:ascii="Times New Roman" w:eastAsia="Times New Roman" w:hAnsi="Times New Roman" w:cs="Times New Roman"/>
          <w:color w:val="000000"/>
          <w:sz w:val="24"/>
          <w:szCs w:val="24"/>
          <w:lang w:eastAsia="ru-RU"/>
        </w:rPr>
        <w:tab/>
        <w:t>Комиссия имеет право:</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переносить место, дату и время проведения аукционов при условии заблаговременного оповещения всех заинтересованных лиц путем размещения соответствующих сведений в средствах массовой информации, в которых было размещено извещение о проведении аукционов;</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запрашивать сведения, а также направить представленные документы на экспертизу для установления соответствия представленных документов требованиям законодательства и условиям аукционов.</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4.2.</w:t>
      </w:r>
      <w:r w:rsidRPr="0086298E">
        <w:rPr>
          <w:rFonts w:ascii="Times New Roman" w:eastAsia="Times New Roman" w:hAnsi="Times New Roman" w:cs="Times New Roman"/>
          <w:color w:val="000000"/>
          <w:sz w:val="24"/>
          <w:szCs w:val="24"/>
          <w:lang w:eastAsia="ru-RU"/>
        </w:rPr>
        <w:tab/>
        <w:t>Комиссия обязана:</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соблюдать в своей деятельности требования действующего законодательства;</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не разглашать сведения, имеющие служебный и конфиденциальный характер.</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0A11C4">
      <w:pPr>
        <w:numPr>
          <w:ilvl w:val="0"/>
          <w:numId w:val="20"/>
        </w:numPr>
        <w:suppressAutoHyphens/>
        <w:spacing w:after="0" w:line="240" w:lineRule="auto"/>
        <w:ind w:left="-142" w:firstLine="709"/>
        <w:jc w:val="center"/>
        <w:rPr>
          <w:rFonts w:ascii="Times New Roman" w:eastAsia="Times New Roman" w:hAnsi="Times New Roman" w:cs="Times New Roman"/>
          <w:b/>
          <w:bCs/>
          <w:color w:val="000000"/>
          <w:sz w:val="24"/>
          <w:szCs w:val="24"/>
          <w:lang w:eastAsia="ru-RU"/>
        </w:rPr>
      </w:pPr>
      <w:r w:rsidRPr="0086298E">
        <w:rPr>
          <w:rFonts w:ascii="Times New Roman" w:eastAsia="Times New Roman" w:hAnsi="Times New Roman" w:cs="Times New Roman"/>
          <w:b/>
          <w:bCs/>
          <w:color w:val="000000"/>
          <w:sz w:val="24"/>
          <w:szCs w:val="24"/>
          <w:lang w:eastAsia="ru-RU"/>
        </w:rPr>
        <w:t>Порядок проведения заседаний Комиссии</w:t>
      </w:r>
    </w:p>
    <w:p w:rsidR="0086298E" w:rsidRPr="0086298E" w:rsidRDefault="0086298E" w:rsidP="0086298E">
      <w:pPr>
        <w:spacing w:after="0"/>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0A11C4">
      <w:pPr>
        <w:numPr>
          <w:ilvl w:val="1"/>
          <w:numId w:val="20"/>
        </w:numPr>
        <w:suppressAutoHyphens/>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Комиссия правомочна принимать решения, если на ее заседании присутствует не менее половины ее состава. Решения принимаются открытым голосованием. При голосовании каждый член Комиссии имеет один голос. </w:t>
      </w:r>
    </w:p>
    <w:p w:rsidR="0086298E" w:rsidRPr="0086298E" w:rsidRDefault="0086298E" w:rsidP="000A11C4">
      <w:pPr>
        <w:numPr>
          <w:ilvl w:val="1"/>
          <w:numId w:val="20"/>
        </w:numPr>
        <w:suppressAutoHyphens/>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Для принятия решения необходимо большинство голосов членов Комиссии, присутствующих на заседании. </w:t>
      </w:r>
    </w:p>
    <w:p w:rsidR="0086298E" w:rsidRPr="0086298E" w:rsidRDefault="0086298E" w:rsidP="000A11C4">
      <w:pPr>
        <w:numPr>
          <w:ilvl w:val="1"/>
          <w:numId w:val="20"/>
        </w:numPr>
        <w:suppressAutoHyphens/>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 xml:space="preserve">Принятие решения членами Комиссии путем проведения заочного голосования не допускается. В случае равенства голосов принимается решение, за которое голосовал председатель Комиссии. </w:t>
      </w:r>
    </w:p>
    <w:p w:rsidR="0086298E" w:rsidRPr="0086298E" w:rsidRDefault="0086298E" w:rsidP="000A11C4">
      <w:pPr>
        <w:numPr>
          <w:ilvl w:val="1"/>
          <w:numId w:val="20"/>
        </w:numPr>
        <w:suppressAutoHyphens/>
        <w:spacing w:after="0" w:line="240" w:lineRule="auto"/>
        <w:ind w:left="-142" w:firstLine="709"/>
        <w:jc w:val="both"/>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Решения Комиссии оформляются протоколами,  которые подписываются председателем, секретарем и всеми присутствующими членами Комиссии. Член Комиссии, не согласный с принятым решением, имеет право изложить свое мнение в письменном виде и приложить его к протоколу заседания Комиссии.</w:t>
      </w: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86298E">
      <w:pPr>
        <w:spacing w:after="0" w:line="240" w:lineRule="auto"/>
        <w:ind w:left="-142" w:firstLine="709"/>
        <w:jc w:val="both"/>
        <w:rPr>
          <w:rFonts w:ascii="Times New Roman" w:eastAsia="Times New Roman" w:hAnsi="Times New Roman" w:cs="Times New Roman"/>
          <w:color w:val="000000"/>
          <w:sz w:val="24"/>
          <w:szCs w:val="24"/>
          <w:lang w:eastAsia="ru-RU"/>
        </w:rPr>
      </w:pPr>
    </w:p>
    <w:p w:rsidR="0086298E" w:rsidRPr="0086298E" w:rsidRDefault="0086298E" w:rsidP="0086298E">
      <w:pPr>
        <w:spacing w:after="0" w:line="240" w:lineRule="auto"/>
        <w:jc w:val="both"/>
        <w:rPr>
          <w:rFonts w:ascii="Times New Roman" w:eastAsia="Times New Roman" w:hAnsi="Times New Roman" w:cs="Times New Roman"/>
          <w:color w:val="000000"/>
          <w:sz w:val="24"/>
          <w:szCs w:val="24"/>
          <w:lang w:eastAsia="ru-RU"/>
        </w:rPr>
      </w:pP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lastRenderedPageBreak/>
        <w:t xml:space="preserve">Приложение 2 </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 xml:space="preserve">к постановлению администрации </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 xml:space="preserve">муниципального района </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«Сыктывдинский» Республики Коми</w:t>
      </w:r>
    </w:p>
    <w:p w:rsidR="0086298E" w:rsidRPr="0086298E" w:rsidRDefault="0086298E" w:rsidP="0086298E">
      <w:pPr>
        <w:suppressAutoHyphens/>
        <w:spacing w:after="0" w:line="240" w:lineRule="auto"/>
        <w:jc w:val="right"/>
        <w:rPr>
          <w:rFonts w:ascii="Times New Roman" w:eastAsia="Times New Roman" w:hAnsi="Times New Roman" w:cs="Times New Roman"/>
          <w:sz w:val="24"/>
          <w:szCs w:val="24"/>
          <w:lang w:eastAsia="ar-SA"/>
        </w:rPr>
      </w:pPr>
      <w:r w:rsidRPr="0086298E">
        <w:rPr>
          <w:rFonts w:ascii="Times New Roman" w:eastAsia="Times New Roman" w:hAnsi="Times New Roman" w:cs="Times New Roman"/>
          <w:sz w:val="24"/>
          <w:szCs w:val="24"/>
          <w:lang w:eastAsia="ar-SA"/>
        </w:rPr>
        <w:t xml:space="preserve">от 29 декабря 2025 года № 12/1714 </w:t>
      </w:r>
    </w:p>
    <w:p w:rsidR="0086298E" w:rsidRPr="0086298E" w:rsidRDefault="0086298E" w:rsidP="0086298E">
      <w:pPr>
        <w:spacing w:after="0" w:line="240" w:lineRule="auto"/>
        <w:ind w:left="851" w:firstLine="709"/>
        <w:jc w:val="both"/>
        <w:rPr>
          <w:rFonts w:ascii="Times New Roman" w:eastAsia="Times New Roman" w:hAnsi="Times New Roman" w:cs="Times New Roman"/>
          <w:color w:val="000000"/>
          <w:sz w:val="24"/>
          <w:szCs w:val="24"/>
          <w:lang w:eastAsia="ru-RU"/>
        </w:rPr>
      </w:pPr>
    </w:p>
    <w:p w:rsidR="0086298E" w:rsidRPr="0086298E" w:rsidRDefault="0086298E" w:rsidP="0086298E">
      <w:pPr>
        <w:spacing w:after="0"/>
        <w:jc w:val="center"/>
        <w:rPr>
          <w:rFonts w:ascii="Times New Roman" w:eastAsia="Times New Roman" w:hAnsi="Times New Roman" w:cs="Times New Roman"/>
          <w:color w:val="000000"/>
          <w:sz w:val="20"/>
          <w:szCs w:val="20"/>
          <w:lang w:eastAsia="ru-RU"/>
        </w:rPr>
      </w:pPr>
      <w:r w:rsidRPr="0086298E">
        <w:rPr>
          <w:rFonts w:ascii="Times New Roman" w:eastAsia="Times New Roman" w:hAnsi="Times New Roman" w:cs="Times New Roman"/>
          <w:color w:val="000000"/>
          <w:sz w:val="20"/>
          <w:szCs w:val="20"/>
          <w:lang w:eastAsia="ru-RU"/>
        </w:rPr>
        <w:t>СОСТАВ КОМИССИИ ПО ОРГАНИЗАЦИИ И ПРОВЕДЕНИЮ АУКЦИОНОВ ПО ПРОДАЖЕ (ПРОДАЖЕ ПРАВА НА ЗАКЛЮЧЕНИЕ ДОГОВОРОВ АРЕНДЫ) ЗЕМЕЛЬНЫХ УЧАСТКОВ, НАХОДЯЩИХСЯ В ГОСУДАРСТВЕННОЙ ИЛИ МУНИЦИПАЛЬНОЙ СОБСТВЕННОСТИ, РАСПОЛОЖЕННЫХ НА ТЕРРИТОРИИ СЫКТЫВДИНСКОГО РАЙОНА РЕСПУБЛИКИ КОМИ</w:t>
      </w:r>
    </w:p>
    <w:p w:rsidR="0086298E" w:rsidRPr="0086298E" w:rsidRDefault="0086298E" w:rsidP="0086298E">
      <w:pPr>
        <w:spacing w:after="0" w:line="240" w:lineRule="auto"/>
        <w:ind w:left="851" w:firstLine="709"/>
        <w:jc w:val="both"/>
        <w:rPr>
          <w:rFonts w:ascii="Times New Roman" w:eastAsia="Times New Roman" w:hAnsi="Times New Roman" w:cs="Times New Roman"/>
          <w:sz w:val="24"/>
          <w:szCs w:val="24"/>
          <w:lang w:eastAsia="ru-RU"/>
        </w:rPr>
      </w:pP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29"/>
        <w:gridCol w:w="4083"/>
        <w:gridCol w:w="3791"/>
      </w:tblGrid>
      <w:tr w:rsidR="0086298E" w:rsidRPr="0086298E" w:rsidTr="0086298E">
        <w:tc>
          <w:tcPr>
            <w:tcW w:w="1729"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N п/п</w:t>
            </w:r>
          </w:p>
        </w:tc>
        <w:tc>
          <w:tcPr>
            <w:tcW w:w="4083"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p>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Основной состав Комиссии</w:t>
            </w:r>
          </w:p>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 </w:t>
            </w:r>
          </w:p>
        </w:tc>
        <w:tc>
          <w:tcPr>
            <w:tcW w:w="379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p>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Резервный состав Комиссии</w:t>
            </w:r>
          </w:p>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r>
      <w:tr w:rsidR="0086298E" w:rsidRPr="0086298E" w:rsidTr="0086298E">
        <w:tc>
          <w:tcPr>
            <w:tcW w:w="1729"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1 </w:t>
            </w:r>
          </w:p>
        </w:tc>
        <w:tc>
          <w:tcPr>
            <w:tcW w:w="4083"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Заместитель руководителя администрации муниципального района «Сыктывдинский» - председатель комиссии</w:t>
            </w:r>
          </w:p>
        </w:tc>
        <w:tc>
          <w:tcPr>
            <w:tcW w:w="379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sz w:val="24"/>
                <w:szCs w:val="24"/>
                <w:lang w:eastAsia="ru-RU"/>
              </w:rPr>
              <w:t xml:space="preserve">Лицо, замещающее </w:t>
            </w:r>
            <w:r w:rsidRPr="0086298E">
              <w:rPr>
                <w:rFonts w:ascii="Times New Roman" w:eastAsia="Times New Roman" w:hAnsi="Times New Roman" w:cs="Times New Roman"/>
                <w:color w:val="000000"/>
                <w:sz w:val="24"/>
                <w:szCs w:val="24"/>
                <w:lang w:eastAsia="ru-RU"/>
              </w:rPr>
              <w:t>заместителя</w:t>
            </w:r>
          </w:p>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руководителя администрации муниципального района «Сыктывдинский» </w:t>
            </w:r>
          </w:p>
        </w:tc>
      </w:tr>
      <w:tr w:rsidR="0086298E" w:rsidRPr="0086298E" w:rsidTr="0086298E">
        <w:tc>
          <w:tcPr>
            <w:tcW w:w="1729"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2 </w:t>
            </w:r>
          </w:p>
        </w:tc>
        <w:tc>
          <w:tcPr>
            <w:tcW w:w="4083"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Начальник отдела имущественных и арендных отношений администрации муниципального района «Сыктывдинский» - заместитель председателя комиссии</w:t>
            </w:r>
          </w:p>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Лицо, замещающее</w:t>
            </w:r>
            <w:r w:rsidRPr="0086298E">
              <w:rPr>
                <w:rFonts w:ascii="Times New Roman" w:eastAsia="Times New Roman" w:hAnsi="Times New Roman" w:cs="Times New Roman"/>
                <w:color w:val="000000"/>
                <w:sz w:val="24"/>
                <w:szCs w:val="24"/>
                <w:lang w:eastAsia="ru-RU"/>
              </w:rPr>
              <w:t xml:space="preserve"> начальника отдела имущественных и арендных отношений</w:t>
            </w:r>
          </w:p>
        </w:tc>
      </w:tr>
      <w:tr w:rsidR="0086298E" w:rsidRPr="0086298E" w:rsidTr="0086298E">
        <w:tc>
          <w:tcPr>
            <w:tcW w:w="1729"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3 </w:t>
            </w:r>
          </w:p>
        </w:tc>
        <w:tc>
          <w:tcPr>
            <w:tcW w:w="4083"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Консультант отдела имущественных и арендных отношений администрации муниципального района «Сыктывдинский» - секретарь комиссии</w:t>
            </w:r>
          </w:p>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c>
          <w:tcPr>
            <w:tcW w:w="379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Лицо, замещающее к</w:t>
            </w:r>
            <w:r w:rsidRPr="0086298E">
              <w:rPr>
                <w:rFonts w:ascii="Times New Roman" w:eastAsia="Times New Roman" w:hAnsi="Times New Roman" w:cs="Times New Roman"/>
                <w:color w:val="000000"/>
                <w:sz w:val="24"/>
                <w:szCs w:val="24"/>
                <w:lang w:eastAsia="ru-RU"/>
              </w:rPr>
              <w:t xml:space="preserve">онсультанта отдела имущественных и арендных отношений </w:t>
            </w:r>
          </w:p>
        </w:tc>
      </w:tr>
      <w:tr w:rsidR="0086298E" w:rsidRPr="0086298E" w:rsidTr="0086298E">
        <w:tc>
          <w:tcPr>
            <w:tcW w:w="1729"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eastAsia="ru-RU"/>
              </w:rPr>
            </w:pPr>
            <w:r w:rsidRPr="0086298E">
              <w:rPr>
                <w:rFonts w:ascii="Times New Roman" w:eastAsia="Times New Roman" w:hAnsi="Times New Roman" w:cs="Times New Roman"/>
                <w:color w:val="000000"/>
                <w:sz w:val="24"/>
                <w:szCs w:val="24"/>
                <w:lang w:eastAsia="ru-RU"/>
              </w:rPr>
              <w:t>Члены комиссии:</w:t>
            </w:r>
          </w:p>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c>
          <w:tcPr>
            <w:tcW w:w="4083" w:type="dxa"/>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c>
          <w:tcPr>
            <w:tcW w:w="3791" w:type="dxa"/>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r>
    </w:tbl>
    <w:p w:rsidR="0086298E" w:rsidRPr="0086298E" w:rsidRDefault="0086298E" w:rsidP="0086298E">
      <w:pPr>
        <w:spacing w:after="0" w:line="240" w:lineRule="auto"/>
        <w:rPr>
          <w:rFonts w:ascii="Times New Roman" w:eastAsia="Times New Roman" w:hAnsi="Times New Roman" w:cs="Times New Roman"/>
          <w:sz w:val="24"/>
          <w:szCs w:val="24"/>
          <w:lang w:eastAsia="ru-RU"/>
        </w:rPr>
      </w:pPr>
    </w:p>
    <w:tbl>
      <w:tblPr>
        <w:tblW w:w="963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111"/>
        <w:gridCol w:w="3827"/>
      </w:tblGrid>
      <w:tr w:rsidR="0086298E" w:rsidRPr="0086298E" w:rsidTr="0086298E">
        <w:tc>
          <w:tcPr>
            <w:tcW w:w="170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4 </w:t>
            </w:r>
          </w:p>
        </w:tc>
        <w:tc>
          <w:tcPr>
            <w:tcW w:w="411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Начальник правового управления администрации муниципального района «Сыктывдинский» </w:t>
            </w:r>
          </w:p>
        </w:tc>
        <w:tc>
          <w:tcPr>
            <w:tcW w:w="3827"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Лицо, замещающее</w:t>
            </w:r>
            <w:r w:rsidRPr="0086298E">
              <w:rPr>
                <w:rFonts w:ascii="Times New Roman" w:eastAsia="Times New Roman" w:hAnsi="Times New Roman" w:cs="Times New Roman"/>
                <w:color w:val="000000"/>
                <w:sz w:val="24"/>
                <w:szCs w:val="24"/>
                <w:lang w:eastAsia="ru-RU"/>
              </w:rPr>
              <w:t xml:space="preserve"> начальника правового управления администрации муниципального района «Сыктывдинский»</w:t>
            </w:r>
          </w:p>
        </w:tc>
      </w:tr>
      <w:tr w:rsidR="0086298E" w:rsidRPr="0086298E" w:rsidTr="0086298E">
        <w:tc>
          <w:tcPr>
            <w:tcW w:w="170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 xml:space="preserve">5 </w:t>
            </w:r>
          </w:p>
        </w:tc>
        <w:tc>
          <w:tcPr>
            <w:tcW w:w="411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eastAsia="ru-RU"/>
              </w:rPr>
              <w:t>Начальник отдела бухгалтерского учета и отчетности администрации муниципального района «Сыктывдинский»</w:t>
            </w:r>
          </w:p>
        </w:tc>
        <w:tc>
          <w:tcPr>
            <w:tcW w:w="3827"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Лицо, замещающее</w:t>
            </w:r>
            <w:r w:rsidRPr="0086298E">
              <w:rPr>
                <w:rFonts w:ascii="Times New Roman" w:eastAsia="Times New Roman" w:hAnsi="Times New Roman" w:cs="Times New Roman"/>
                <w:color w:val="000000"/>
                <w:sz w:val="24"/>
                <w:szCs w:val="24"/>
                <w:lang w:eastAsia="ru-RU"/>
              </w:rPr>
              <w:t xml:space="preserve"> начальника отдела бухгалтерского учета и отчетности администрации муниципального района «Сыктывдинский»</w:t>
            </w:r>
          </w:p>
        </w:tc>
      </w:tr>
      <w:tr w:rsidR="0086298E" w:rsidRPr="0086298E" w:rsidTr="0086298E">
        <w:tc>
          <w:tcPr>
            <w:tcW w:w="170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color w:val="000000"/>
                <w:sz w:val="24"/>
                <w:szCs w:val="24"/>
                <w:lang w:val="en-US" w:eastAsia="ru-RU"/>
              </w:rPr>
            </w:pPr>
            <w:r w:rsidRPr="0086298E">
              <w:rPr>
                <w:rFonts w:ascii="Times New Roman" w:eastAsia="Times New Roman" w:hAnsi="Times New Roman" w:cs="Times New Roman"/>
                <w:color w:val="000000"/>
                <w:sz w:val="24"/>
                <w:szCs w:val="24"/>
                <w:lang w:val="en-US" w:eastAsia="ru-RU"/>
              </w:rPr>
              <w:t>6</w:t>
            </w:r>
          </w:p>
        </w:tc>
        <w:tc>
          <w:tcPr>
            <w:tcW w:w="411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ar-SA"/>
              </w:rPr>
            </w:pPr>
            <w:r w:rsidRPr="0086298E">
              <w:rPr>
                <w:rFonts w:ascii="Times New Roman" w:eastAsia="Times New Roman" w:hAnsi="Times New Roman" w:cs="Times New Roman"/>
                <w:color w:val="000000"/>
                <w:sz w:val="24"/>
                <w:szCs w:val="24"/>
                <w:lang w:eastAsia="ru-RU"/>
              </w:rPr>
              <w:t>Начальник отдела земельных отношений администрации муниципального района «Сыктывдинский»</w:t>
            </w:r>
          </w:p>
        </w:tc>
        <w:tc>
          <w:tcPr>
            <w:tcW w:w="3827"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Лицо, замещающее</w:t>
            </w:r>
            <w:r w:rsidRPr="0086298E">
              <w:rPr>
                <w:rFonts w:ascii="Times New Roman" w:eastAsia="Times New Roman" w:hAnsi="Times New Roman" w:cs="Times New Roman"/>
                <w:color w:val="000000"/>
                <w:sz w:val="24"/>
                <w:szCs w:val="24"/>
                <w:lang w:eastAsia="ru-RU"/>
              </w:rPr>
              <w:t xml:space="preserve"> отдела земельных отношений администрации муниципального района «Сыктывдинский»</w:t>
            </w:r>
          </w:p>
        </w:tc>
      </w:tr>
      <w:tr w:rsidR="0086298E" w:rsidRPr="0086298E" w:rsidTr="0086298E">
        <w:tc>
          <w:tcPr>
            <w:tcW w:w="170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color w:val="000000"/>
                <w:sz w:val="24"/>
                <w:szCs w:val="24"/>
                <w:lang w:val="en-US" w:eastAsia="ru-RU"/>
              </w:rPr>
              <w:t>7</w:t>
            </w:r>
            <w:r w:rsidRPr="0086298E">
              <w:rPr>
                <w:rFonts w:ascii="Times New Roman" w:eastAsia="Times New Roman" w:hAnsi="Times New Roman" w:cs="Times New Roman"/>
                <w:color w:val="000000"/>
                <w:sz w:val="24"/>
                <w:szCs w:val="24"/>
                <w:lang w:eastAsia="ru-RU"/>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ar-SA"/>
              </w:rPr>
              <w:t xml:space="preserve">Представитель </w:t>
            </w:r>
            <w:bookmarkStart w:id="17" w:name="_Hlk35337253"/>
            <w:r w:rsidRPr="0086298E">
              <w:rPr>
                <w:rFonts w:ascii="Times New Roman" w:eastAsia="Times New Roman" w:hAnsi="Times New Roman" w:cs="Times New Roman"/>
                <w:sz w:val="24"/>
                <w:szCs w:val="24"/>
                <w:lang w:eastAsia="ar-SA"/>
              </w:rPr>
              <w:t>Совета муниципального района «Сыктывдинский» Республики Коми (по согласованию).</w:t>
            </w:r>
            <w:bookmarkEnd w:id="17"/>
          </w:p>
        </w:tc>
        <w:tc>
          <w:tcPr>
            <w:tcW w:w="3827" w:type="dxa"/>
            <w:tcBorders>
              <w:top w:val="single" w:sz="4" w:space="0" w:color="auto"/>
              <w:left w:val="single" w:sz="4" w:space="0" w:color="auto"/>
              <w:bottom w:val="single" w:sz="4" w:space="0" w:color="auto"/>
              <w:right w:val="single" w:sz="4" w:space="0" w:color="auto"/>
            </w:tcBorders>
            <w:vAlign w:val="center"/>
          </w:tcPr>
          <w:p w:rsidR="0086298E" w:rsidRPr="0086298E" w:rsidRDefault="0086298E" w:rsidP="0086298E">
            <w:pPr>
              <w:spacing w:after="0" w:line="240" w:lineRule="auto"/>
              <w:rPr>
                <w:rFonts w:ascii="Times New Roman" w:eastAsia="Times New Roman" w:hAnsi="Times New Roman" w:cs="Times New Roman"/>
                <w:sz w:val="24"/>
                <w:szCs w:val="24"/>
                <w:lang w:eastAsia="ru-RU"/>
              </w:rPr>
            </w:pPr>
          </w:p>
        </w:tc>
      </w:tr>
    </w:tbl>
    <w:p w:rsidR="0086298E" w:rsidRPr="0086298E" w:rsidRDefault="0086298E" w:rsidP="0086298E">
      <w:pPr>
        <w:suppressAutoHyphens/>
        <w:spacing w:after="0" w:line="240" w:lineRule="auto"/>
        <w:jc w:val="center"/>
        <w:rPr>
          <w:rFonts w:ascii="Times New Roman" w:eastAsia="Times New Roman" w:hAnsi="Times New Roman" w:cs="Times New Roman"/>
          <w:sz w:val="24"/>
          <w:szCs w:val="24"/>
          <w:lang w:eastAsia="ar-SA"/>
        </w:rPr>
      </w:pPr>
      <w:r w:rsidRPr="0086298E">
        <w:rPr>
          <w:rFonts w:ascii="Calibri" w:eastAsia="Calibri" w:hAnsi="Calibri" w:cs="Times New Roman"/>
          <w:noProof/>
          <w:lang w:eastAsia="ru-RU"/>
        </w:rPr>
        <w:lastRenderedPageBreak/>
        <w:drawing>
          <wp:anchor distT="0" distB="0" distL="6401435" distR="6401435" simplePos="0" relativeHeight="251684864" behindDoc="0" locked="0" layoutInCell="1" allowOverlap="1" wp14:anchorId="49BC247B" wp14:editId="51D070C1">
            <wp:simplePos x="0" y="0"/>
            <wp:positionH relativeFrom="margin">
              <wp:posOffset>2335530</wp:posOffset>
            </wp:positionH>
            <wp:positionV relativeFrom="paragraph">
              <wp:posOffset>-259080</wp:posOffset>
            </wp:positionV>
            <wp:extent cx="800100" cy="996950"/>
            <wp:effectExtent l="0" t="0" r="0" b="0"/>
            <wp:wrapTopAndBottom/>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996950"/>
                    </a:xfrm>
                    <a:prstGeom prst="rect">
                      <a:avLst/>
                    </a:prstGeom>
                    <a:noFill/>
                  </pic:spPr>
                </pic:pic>
              </a:graphicData>
            </a:graphic>
            <wp14:sizeRelH relativeFrom="page">
              <wp14:pctWidth>0</wp14:pctWidth>
            </wp14:sizeRelH>
            <wp14:sizeRelV relativeFrom="page">
              <wp14:pctHeight>0</wp14:pctHeight>
            </wp14:sizeRelV>
          </wp:anchor>
        </w:drawing>
      </w:r>
    </w:p>
    <w:p w:rsidR="0086298E" w:rsidRPr="0086298E" w:rsidRDefault="0086298E" w:rsidP="0086298E">
      <w:pPr>
        <w:spacing w:after="160" w:line="240" w:lineRule="auto"/>
        <w:contextualSpacing/>
        <w:jc w:val="center"/>
        <w:rPr>
          <w:rFonts w:ascii="Times New Roman" w:eastAsia="Calibri" w:hAnsi="Times New Roman" w:cs="Times New Roman"/>
          <w:b/>
          <w:sz w:val="24"/>
          <w:szCs w:val="24"/>
        </w:rPr>
      </w:pPr>
      <w:r w:rsidRPr="0086298E">
        <w:rPr>
          <w:rFonts w:ascii="Times New Roman" w:eastAsia="Calibri" w:hAnsi="Times New Roman" w:cs="Times New Roman"/>
          <w:b/>
          <w:sz w:val="24"/>
          <w:szCs w:val="24"/>
        </w:rPr>
        <w:t xml:space="preserve">Коми Республикаын «Сыктывдін» </w:t>
      </w:r>
    </w:p>
    <w:p w:rsidR="0086298E" w:rsidRPr="0086298E" w:rsidRDefault="0086298E" w:rsidP="0086298E">
      <w:pPr>
        <w:spacing w:after="160" w:line="240" w:lineRule="auto"/>
        <w:contextualSpacing/>
        <w:jc w:val="center"/>
        <w:rPr>
          <w:rFonts w:ascii="Times New Roman" w:eastAsia="Calibri" w:hAnsi="Times New Roman" w:cs="Times New Roman"/>
          <w:b/>
          <w:bCs/>
          <w:sz w:val="24"/>
          <w:szCs w:val="24"/>
        </w:rPr>
      </w:pPr>
      <w:r w:rsidRPr="0086298E">
        <w:rPr>
          <w:rFonts w:ascii="Times New Roman" w:eastAsia="Calibri" w:hAnsi="Times New Roman" w:cs="Times New Roman"/>
          <w:b/>
          <w:sz w:val="24"/>
          <w:szCs w:val="24"/>
        </w:rPr>
        <w:t>муниципальнӧй районса администрациялӧн</w:t>
      </w:r>
      <w:r w:rsidRPr="0086298E">
        <w:rPr>
          <w:rFonts w:ascii="Times New Roman" w:eastAsia="Calibri" w:hAnsi="Times New Roman" w:cs="Times New Roman"/>
          <w:b/>
          <w:bCs/>
          <w:sz w:val="24"/>
          <w:szCs w:val="24"/>
        </w:rPr>
        <w:t xml:space="preserve"> </w:t>
      </w:r>
    </w:p>
    <w:p w:rsidR="0086298E" w:rsidRPr="0086298E" w:rsidRDefault="0086298E" w:rsidP="0086298E">
      <w:pPr>
        <w:keepNext/>
        <w:spacing w:after="0" w:line="240" w:lineRule="auto"/>
        <w:jc w:val="center"/>
        <w:outlineLvl w:val="0"/>
        <w:rPr>
          <w:rFonts w:ascii="Times New Roman" w:eastAsia="Times New Roman" w:hAnsi="Times New Roman" w:cs="Times New Roman"/>
          <w:b/>
          <w:sz w:val="24"/>
          <w:szCs w:val="24"/>
        </w:rPr>
      </w:pPr>
      <w:r w:rsidRPr="0086298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3840" behindDoc="0" locked="0" layoutInCell="1" allowOverlap="1" wp14:anchorId="288D28A0" wp14:editId="4A5C37D9">
                <wp:simplePos x="0" y="0"/>
                <wp:positionH relativeFrom="column">
                  <wp:posOffset>-114300</wp:posOffset>
                </wp:positionH>
                <wp:positionV relativeFrom="paragraph">
                  <wp:posOffset>160654</wp:posOffset>
                </wp:positionV>
                <wp:extent cx="6410325" cy="0"/>
                <wp:effectExtent l="0" t="0" r="95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0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2.65pt" to="49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m+/QEAAKUDAAAOAAAAZHJzL2Uyb0RvYy54bWysU81uEzEQviPxDpbvZDeBVnSVTQ8p5VIg&#10;Ugt3x/ZmLbwey3ayyQ04I+UR+gocQKpU4Bl234ixk6ZQbog9jObH883MN7Pj03WjyUo6r8CUdDjI&#10;KZGGg1BmUdK3V+dPnlPiAzOCaTCypBvp6enk8aNxaws5ghq0kI4giPFFa0tah2CLLPO8lg3zA7DS&#10;YLAC17CApltkwrEW0RudjfL8OGvBCeuAS+/Re7YL0knCryrJw5uq8jIQXVLsLSTpkpxHmU3GrFg4&#10;ZmvF922wf+iiYcpg0QPUGQuMLJ36C6pR3IGHKgw4NBlUleIyzYDTDPMH01zWzMo0C5Lj7YEm//9g&#10;+evVzBElcHcnlBjW4I666/5Dv+2+d1/6Lek/dj+7b93X7qb70d30n1C/7T+jHoPd7d69JZiOXLbW&#10;Fwg5NTMX2eBrc2kvgL/3xMC0ZmYh00xXG4t1hjEj+yMlGt5iR/P2FQh8w5YBErHryjWk0sq+i4kR&#10;HMkj67TJzWGTch0IR+fxs2H+dHRECb+LZayIEDHROh9eSmhIVEqqlYkks4KtLnyILd0/iW4D50rr&#10;dCjakLakJ0eIHCMetBIxmAy3mE+1IysWTy19ab4HzxwsjUhgtWTixV4PTOmdjsW12dMSmdhxOgex&#10;mbk7uvAWUpf7u43H9rudsu//rskvAAAA//8DAFBLAwQUAAYACAAAACEAVWUFt90AAAAJAQAADwAA&#10;AGRycy9kb3ducmV2LnhtbEyPwU7DMBBE70j8g7VI3FonqYqaEKeqEHBBQqIEzk68JBH2OordNPw9&#10;izjAcXZGs2/K/eKsmHEKgycF6ToBgdR6M1CnoH59WO1AhKjJaOsJFXxhgH11eVHqwvgzveB8jJ3g&#10;EgqFVtDHOBZShrZHp8Paj0jsffjJ6chy6qSZ9JnLnZVZktxIpwfiD70e8a7H9vN4cgoO70/3m+e5&#10;cd6avKvfjKuTx0yp66vlcAsi4hL/wvCDz+hQMVPjT2SCsApW6Y63RAXZdgOCA3mebkE0vwdZlfL/&#10;guobAAD//wMAUEsBAi0AFAAGAAgAAAAhALaDOJL+AAAA4QEAABMAAAAAAAAAAAAAAAAAAAAAAFtD&#10;b250ZW50X1R5cGVzXS54bWxQSwECLQAUAAYACAAAACEAOP0h/9YAAACUAQAACwAAAAAAAAAAAAAA&#10;AAAvAQAAX3JlbHMvLnJlbHNQSwECLQAUAAYACAAAACEAVWW5vv0BAAClAwAADgAAAAAAAAAAAAAA&#10;AAAuAgAAZHJzL2Uyb0RvYy54bWxQSwECLQAUAAYACAAAACEAVWUFt90AAAAJAQAADwAAAAAAAAAA&#10;AAAAAABXBAAAZHJzL2Rvd25yZXYueG1sUEsFBgAAAAAEAAQA8wAAAGEFAAAAAA==&#10;"/>
            </w:pict>
          </mc:Fallback>
        </mc:AlternateContent>
      </w:r>
      <w:r w:rsidRPr="0086298E">
        <w:rPr>
          <w:rFonts w:ascii="Times New Roman" w:eastAsia="Times New Roman" w:hAnsi="Times New Roman" w:cs="Times New Roman"/>
          <w:b/>
          <w:sz w:val="24"/>
          <w:szCs w:val="24"/>
        </w:rPr>
        <w:t>ШУÖМ</w:t>
      </w:r>
    </w:p>
    <w:p w:rsidR="0086298E" w:rsidRPr="0086298E" w:rsidRDefault="0086298E" w:rsidP="0086298E">
      <w:pPr>
        <w:keepNext/>
        <w:spacing w:after="0" w:line="240" w:lineRule="auto"/>
        <w:jc w:val="center"/>
        <w:outlineLvl w:val="0"/>
        <w:rPr>
          <w:rFonts w:ascii="Times New Roman" w:eastAsia="Times New Roman" w:hAnsi="Times New Roman" w:cs="Times New Roman"/>
          <w:b/>
          <w:sz w:val="24"/>
          <w:szCs w:val="24"/>
        </w:rPr>
      </w:pPr>
      <w:r w:rsidRPr="0086298E">
        <w:rPr>
          <w:rFonts w:ascii="Times New Roman" w:eastAsia="Times New Roman" w:hAnsi="Times New Roman" w:cs="Times New Roman"/>
          <w:b/>
          <w:sz w:val="24"/>
          <w:szCs w:val="24"/>
        </w:rPr>
        <w:t>ПОСТАНОВЛЕНИЕ</w:t>
      </w:r>
    </w:p>
    <w:p w:rsidR="0086298E" w:rsidRPr="0086298E" w:rsidRDefault="0086298E" w:rsidP="0086298E">
      <w:pPr>
        <w:spacing w:after="0" w:line="240" w:lineRule="auto"/>
        <w:jc w:val="center"/>
        <w:rPr>
          <w:rFonts w:ascii="Times New Roman" w:eastAsia="Calibri" w:hAnsi="Times New Roman" w:cs="Times New Roman"/>
          <w:b/>
          <w:sz w:val="24"/>
          <w:szCs w:val="24"/>
        </w:rPr>
      </w:pPr>
      <w:r w:rsidRPr="0086298E">
        <w:rPr>
          <w:rFonts w:ascii="Times New Roman" w:eastAsia="Calibri" w:hAnsi="Times New Roman" w:cs="Times New Roman"/>
          <w:b/>
          <w:sz w:val="24"/>
          <w:szCs w:val="24"/>
        </w:rPr>
        <w:t xml:space="preserve">администрации муниципального района </w:t>
      </w:r>
    </w:p>
    <w:p w:rsidR="0086298E" w:rsidRPr="0086298E" w:rsidRDefault="0086298E" w:rsidP="0086298E">
      <w:pPr>
        <w:spacing w:after="0" w:line="240" w:lineRule="auto"/>
        <w:contextualSpacing/>
        <w:jc w:val="center"/>
        <w:rPr>
          <w:rFonts w:ascii="Times New Roman" w:eastAsia="Calibri" w:hAnsi="Times New Roman" w:cs="Times New Roman"/>
          <w:b/>
          <w:sz w:val="24"/>
          <w:szCs w:val="24"/>
        </w:rPr>
      </w:pPr>
      <w:r w:rsidRPr="0086298E">
        <w:rPr>
          <w:rFonts w:ascii="Times New Roman" w:eastAsia="Calibri" w:hAnsi="Times New Roman" w:cs="Times New Roman"/>
          <w:b/>
          <w:sz w:val="24"/>
          <w:szCs w:val="24"/>
        </w:rPr>
        <w:t>«Сыктывдинский» Республики Коми</w:t>
      </w:r>
    </w:p>
    <w:p w:rsidR="0086298E" w:rsidRPr="0086298E" w:rsidRDefault="0086298E" w:rsidP="0086298E">
      <w:pPr>
        <w:spacing w:after="0" w:line="256" w:lineRule="auto"/>
        <w:jc w:val="both"/>
        <w:rPr>
          <w:rFonts w:ascii="Times New Roman" w:eastAsia="Calibri" w:hAnsi="Times New Roman" w:cs="Times New Roman"/>
          <w:sz w:val="24"/>
          <w:szCs w:val="24"/>
        </w:rPr>
      </w:pPr>
      <w:r w:rsidRPr="0086298E">
        <w:rPr>
          <w:rFonts w:ascii="Times New Roman" w:eastAsia="Calibri" w:hAnsi="Times New Roman" w:cs="Times New Roman"/>
          <w:sz w:val="24"/>
          <w:szCs w:val="24"/>
        </w:rPr>
        <w:t xml:space="preserve"> </w:t>
      </w:r>
    </w:p>
    <w:p w:rsidR="0086298E" w:rsidRPr="0086298E" w:rsidRDefault="0086298E" w:rsidP="0086298E">
      <w:pPr>
        <w:spacing w:after="0" w:line="240" w:lineRule="auto"/>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 xml:space="preserve">от 29  декабря  2025 года    </w:t>
      </w:r>
      <w:r w:rsidRPr="0086298E">
        <w:rPr>
          <w:rFonts w:ascii="Times New Roman" w:eastAsia="Times New Roman" w:hAnsi="Times New Roman" w:cs="Times New Roman"/>
          <w:sz w:val="24"/>
          <w:szCs w:val="24"/>
          <w:lang w:eastAsia="ru-RU"/>
        </w:rPr>
        <w:tab/>
      </w:r>
      <w:r w:rsidRPr="0086298E">
        <w:rPr>
          <w:rFonts w:ascii="Times New Roman" w:eastAsia="Times New Roman" w:hAnsi="Times New Roman" w:cs="Times New Roman"/>
          <w:sz w:val="24"/>
          <w:szCs w:val="24"/>
          <w:lang w:eastAsia="ru-RU"/>
        </w:rPr>
        <w:tab/>
      </w:r>
      <w:r w:rsidRPr="0086298E">
        <w:rPr>
          <w:rFonts w:ascii="Times New Roman" w:eastAsia="Times New Roman" w:hAnsi="Times New Roman" w:cs="Times New Roman"/>
          <w:sz w:val="24"/>
          <w:szCs w:val="24"/>
          <w:lang w:eastAsia="ru-RU"/>
        </w:rPr>
        <w:tab/>
      </w:r>
      <w:r w:rsidRPr="0086298E">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86298E">
        <w:rPr>
          <w:rFonts w:ascii="Times New Roman" w:eastAsia="Times New Roman" w:hAnsi="Times New Roman" w:cs="Times New Roman"/>
          <w:sz w:val="24"/>
          <w:szCs w:val="24"/>
          <w:lang w:eastAsia="ru-RU"/>
        </w:rPr>
        <w:t>№ 12/1716</w:t>
      </w:r>
    </w:p>
    <w:p w:rsidR="0086298E" w:rsidRPr="0086298E" w:rsidRDefault="0086298E" w:rsidP="0086298E">
      <w:pPr>
        <w:spacing w:after="0" w:line="240" w:lineRule="auto"/>
        <w:jc w:val="both"/>
        <w:rPr>
          <w:rFonts w:ascii="Times New Roman" w:eastAsia="Times New Roman" w:hAnsi="Times New Roman" w:cs="Times New Roman"/>
          <w:sz w:val="24"/>
          <w:szCs w:val="24"/>
          <w:lang w:eastAsia="ru-RU"/>
        </w:rPr>
      </w:pPr>
    </w:p>
    <w:tbl>
      <w:tblPr>
        <w:tblStyle w:val="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8"/>
      </w:tblGrid>
      <w:tr w:rsidR="0086298E" w:rsidRPr="0086298E" w:rsidTr="0086298E">
        <w:tc>
          <w:tcPr>
            <w:tcW w:w="4928" w:type="dxa"/>
          </w:tcPr>
          <w:p w:rsidR="0086298E" w:rsidRPr="0086298E" w:rsidRDefault="0086298E" w:rsidP="0086298E">
            <w:pPr>
              <w:jc w:val="both"/>
              <w:rPr>
                <w:sz w:val="24"/>
                <w:szCs w:val="24"/>
              </w:rPr>
            </w:pPr>
            <w:bookmarkStart w:id="18" w:name="_Hlk102568562"/>
            <w:r w:rsidRPr="0086298E">
              <w:rPr>
                <w:sz w:val="24"/>
                <w:szCs w:val="24"/>
              </w:rPr>
              <w:t xml:space="preserve">О внесении изменений  в постановление администрации муниципального района «Сыктывдинский» от  22 июня  2022 года № 6/730  «Об утверждении муниципальной программы муниципального района «Сыктывдинский» Республики Коми «Муниципальная кадровая политика и  профессиональное  развитие муниципальных служащих» </w:t>
            </w:r>
          </w:p>
        </w:tc>
        <w:tc>
          <w:tcPr>
            <w:tcW w:w="4358" w:type="dxa"/>
          </w:tcPr>
          <w:p w:rsidR="0086298E" w:rsidRPr="0086298E" w:rsidRDefault="0086298E" w:rsidP="0086298E">
            <w:pPr>
              <w:jc w:val="both"/>
              <w:rPr>
                <w:sz w:val="24"/>
                <w:szCs w:val="24"/>
              </w:rPr>
            </w:pPr>
          </w:p>
          <w:p w:rsidR="0086298E" w:rsidRPr="0086298E" w:rsidRDefault="0086298E" w:rsidP="0086298E">
            <w:pPr>
              <w:jc w:val="both"/>
              <w:rPr>
                <w:sz w:val="24"/>
                <w:szCs w:val="24"/>
              </w:rPr>
            </w:pPr>
          </w:p>
        </w:tc>
      </w:tr>
      <w:bookmarkEnd w:id="18"/>
    </w:tbl>
    <w:p w:rsidR="0086298E" w:rsidRPr="0086298E" w:rsidRDefault="0086298E" w:rsidP="008629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6298E" w:rsidRPr="0086298E" w:rsidRDefault="0086298E" w:rsidP="008629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 xml:space="preserve"> Руководствуясь статьей 179 Бюджетного кодекса Российской Федерации, </w:t>
      </w:r>
      <w:r w:rsidRPr="0086298E">
        <w:rPr>
          <w:rFonts w:ascii="Times New Roman" w:eastAsia="Arial CYR" w:hAnsi="Times New Roman" w:cs="Times New Roman"/>
          <w:sz w:val="24"/>
          <w:szCs w:val="24"/>
          <w:lang w:eastAsia="ru-RU"/>
        </w:rPr>
        <w:t xml:space="preserve"> Федеральным законом от 6 октября 2003 № 131-ФЗ «Об общих принципах организации местного самоуправления в Российской Федерации», Федеральным законом от 28 июня 2014 года № 172-ФЗ «О стратегическом планировании в Российской Федерации», приказом Министерства экономики Республики Коми от 27 декабря 2017 № 382 «Об утверждении рекомендаций по разработке, реализации и методике оценки эффективности муниципальных программ муниципальных образований в Республике Коми» постановлением администрации муниципального образования муниципального района «Сыктывдинский» от 30 марта 2018 года № 3/263 «</w:t>
      </w:r>
      <w:r w:rsidRPr="0086298E">
        <w:rPr>
          <w:rFonts w:ascii="Times New Roman" w:eastAsia="Times New Roman" w:hAnsi="Times New Roman" w:cs="Times New Roman"/>
          <w:sz w:val="24"/>
          <w:szCs w:val="24"/>
          <w:lang w:eastAsia="ru-RU"/>
        </w:rPr>
        <w:t>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в МО МР «Сыктывдинский»</w:t>
      </w:r>
      <w:r w:rsidRPr="0086298E">
        <w:rPr>
          <w:rFonts w:ascii="Times New Roman" w:eastAsia="Arial CYR" w:hAnsi="Times New Roman" w:cs="Times New Roman"/>
          <w:sz w:val="24"/>
          <w:szCs w:val="24"/>
          <w:lang w:eastAsia="ru-RU"/>
        </w:rPr>
        <w:t xml:space="preserve">, </w:t>
      </w:r>
      <w:r w:rsidRPr="0086298E">
        <w:rPr>
          <w:rFonts w:ascii="Times New Roman" w:eastAsia="Times New Roman" w:hAnsi="Times New Roman" w:cs="Times New Roman"/>
          <w:sz w:val="24"/>
          <w:szCs w:val="24"/>
          <w:lang w:eastAsia="ru-RU"/>
        </w:rPr>
        <w:t xml:space="preserve">администрация муниципального района «Сыктывдинский» Республики Коми </w:t>
      </w:r>
    </w:p>
    <w:p w:rsidR="0086298E" w:rsidRPr="0086298E" w:rsidRDefault="0086298E" w:rsidP="0086298E">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86298E" w:rsidRPr="0086298E" w:rsidRDefault="0086298E" w:rsidP="0086298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86298E">
        <w:rPr>
          <w:rFonts w:ascii="Times New Roman" w:eastAsia="Times New Roman" w:hAnsi="Times New Roman" w:cs="Times New Roman"/>
          <w:b/>
          <w:bCs/>
          <w:sz w:val="24"/>
          <w:szCs w:val="24"/>
          <w:lang w:eastAsia="ru-RU"/>
        </w:rPr>
        <w:t>ПОСТАНОВЛЯЕТ:</w:t>
      </w:r>
    </w:p>
    <w:p w:rsidR="0086298E" w:rsidRPr="0086298E" w:rsidRDefault="0086298E" w:rsidP="0086298E">
      <w:pPr>
        <w:spacing w:after="0" w:line="240" w:lineRule="auto"/>
        <w:ind w:firstLine="709"/>
        <w:rPr>
          <w:rFonts w:ascii="Times New Roman" w:eastAsia="Times New Roman" w:hAnsi="Times New Roman" w:cs="Times New Roman"/>
          <w:sz w:val="24"/>
          <w:szCs w:val="24"/>
          <w:lang w:eastAsia="ru-RU"/>
        </w:rPr>
      </w:pP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1. Внести изменения в постановление администрации муниципального района «Сыктывдинский» от  22 июня  2022 года № 6/730  «Об утверждении муниципальной программы муниципального района «Сыктывдинский» Республики Коми «Муниципальная кадровая политика и  профессиональное  развитие муниципальных служащих» согласно приложению.</w:t>
      </w: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 xml:space="preserve">2. Контроль за исполнением настоящего постановления оставляю за собой. </w:t>
      </w: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 xml:space="preserve">3. </w:t>
      </w:r>
      <w:r w:rsidRPr="0086298E">
        <w:rPr>
          <w:rFonts w:ascii="Times New Roman" w:eastAsia="Lucida Sans Unicode" w:hAnsi="Times New Roman" w:cs="Times New Roman"/>
          <w:kern w:val="2"/>
          <w:sz w:val="24"/>
          <w:szCs w:val="24"/>
          <w:lang w:eastAsia="ar-SA"/>
        </w:rPr>
        <w:t xml:space="preserve">Настоящее постановление вступает в силу со дня его подписания.  </w:t>
      </w:r>
    </w:p>
    <w:p w:rsidR="0086298E" w:rsidRPr="0086298E" w:rsidRDefault="0086298E" w:rsidP="0086298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6298E" w:rsidRPr="0086298E" w:rsidRDefault="0086298E" w:rsidP="008629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Глава  муниципального района «Сыктывдинский»-</w:t>
      </w:r>
    </w:p>
    <w:p w:rsidR="0086298E" w:rsidRPr="0086298E" w:rsidRDefault="0086298E" w:rsidP="008629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 xml:space="preserve">руководитель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86298E">
        <w:rPr>
          <w:rFonts w:ascii="Times New Roman" w:eastAsia="Times New Roman" w:hAnsi="Times New Roman" w:cs="Times New Roman"/>
          <w:sz w:val="24"/>
          <w:szCs w:val="24"/>
          <w:lang w:eastAsia="ru-RU"/>
        </w:rPr>
        <w:t xml:space="preserve">      И.В. Семяшкин</w:t>
      </w:r>
    </w:p>
    <w:p w:rsidR="0086298E" w:rsidRDefault="0086298E" w:rsidP="0086298E">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86298E" w:rsidSect="008D67B4">
          <w:pgSz w:w="11906" w:h="16838"/>
          <w:pgMar w:top="851" w:right="851" w:bottom="709" w:left="1985" w:header="720" w:footer="720" w:gutter="0"/>
          <w:cols w:space="720"/>
        </w:sectPr>
      </w:pPr>
      <w:r w:rsidRPr="0086298E">
        <w:rPr>
          <w:rFonts w:ascii="Times New Roman" w:eastAsia="Times New Roman" w:hAnsi="Times New Roman" w:cs="Times New Roman"/>
          <w:sz w:val="24"/>
          <w:szCs w:val="24"/>
          <w:lang w:eastAsia="ru-RU"/>
        </w:rPr>
        <w:t xml:space="preserve">                                                             </w:t>
      </w: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r w:rsidRPr="0086298E">
        <w:rPr>
          <w:rFonts w:ascii="Times New Roman" w:eastAsia="Calibri" w:hAnsi="Times New Roman" w:cs="Times New Roman"/>
          <w:sz w:val="24"/>
          <w:szCs w:val="24"/>
          <w:lang w:eastAsia="ar-SA"/>
        </w:rPr>
        <w:lastRenderedPageBreak/>
        <w:t xml:space="preserve">Приложение </w:t>
      </w: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r w:rsidRPr="0086298E">
        <w:rPr>
          <w:rFonts w:ascii="Times New Roman" w:eastAsia="Calibri" w:hAnsi="Times New Roman" w:cs="Times New Roman"/>
          <w:sz w:val="24"/>
          <w:szCs w:val="24"/>
          <w:lang w:eastAsia="ar-SA"/>
        </w:rPr>
        <w:t xml:space="preserve">к постановлению администрации </w:t>
      </w: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r w:rsidRPr="0086298E">
        <w:rPr>
          <w:rFonts w:ascii="Times New Roman" w:eastAsia="Calibri" w:hAnsi="Times New Roman" w:cs="Times New Roman"/>
          <w:sz w:val="24"/>
          <w:szCs w:val="24"/>
          <w:lang w:eastAsia="ar-SA"/>
        </w:rPr>
        <w:t>муниципального района «Сыктывдинский»</w:t>
      </w: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r w:rsidRPr="0086298E">
        <w:rPr>
          <w:rFonts w:ascii="Times New Roman" w:eastAsia="Calibri" w:hAnsi="Times New Roman" w:cs="Times New Roman"/>
          <w:sz w:val="24"/>
          <w:szCs w:val="24"/>
          <w:lang w:eastAsia="ar-SA"/>
        </w:rPr>
        <w:t>от 29 декабря   2025 года № 12/1716</w:t>
      </w: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p>
    <w:p w:rsidR="0086298E" w:rsidRPr="0086298E" w:rsidRDefault="0086298E" w:rsidP="0086298E">
      <w:pPr>
        <w:suppressAutoHyphens/>
        <w:autoSpaceDE w:val="0"/>
        <w:spacing w:after="0" w:line="240" w:lineRule="auto"/>
        <w:jc w:val="right"/>
        <w:rPr>
          <w:rFonts w:ascii="Times New Roman" w:eastAsia="Calibri" w:hAnsi="Times New Roman" w:cs="Times New Roman"/>
          <w:sz w:val="24"/>
          <w:szCs w:val="24"/>
          <w:lang w:eastAsia="ar-SA"/>
        </w:rPr>
      </w:pPr>
    </w:p>
    <w:p w:rsidR="0086298E" w:rsidRPr="0086298E" w:rsidRDefault="0086298E" w:rsidP="0086298E">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86298E" w:rsidRPr="0086298E" w:rsidRDefault="0086298E" w:rsidP="0086298E">
      <w:pPr>
        <w:spacing w:after="0" w:line="240" w:lineRule="auto"/>
        <w:jc w:val="center"/>
        <w:rPr>
          <w:rFonts w:ascii="Times New Roman" w:eastAsia="Times New Roman" w:hAnsi="Times New Roman" w:cs="Times New Roman"/>
          <w:b/>
          <w:sz w:val="24"/>
          <w:szCs w:val="24"/>
          <w:lang w:eastAsia="ru-RU"/>
        </w:rPr>
      </w:pPr>
      <w:r w:rsidRPr="0086298E">
        <w:rPr>
          <w:rFonts w:ascii="Times New Roman" w:eastAsia="Times New Roman" w:hAnsi="Times New Roman" w:cs="Times New Roman"/>
          <w:b/>
          <w:sz w:val="24"/>
          <w:szCs w:val="24"/>
          <w:lang w:eastAsia="ru-RU"/>
        </w:rPr>
        <w:t xml:space="preserve">Изменения, </w:t>
      </w:r>
    </w:p>
    <w:p w:rsidR="0086298E" w:rsidRPr="0086298E" w:rsidRDefault="0086298E" w:rsidP="0086298E">
      <w:pPr>
        <w:spacing w:after="0" w:line="240" w:lineRule="auto"/>
        <w:jc w:val="center"/>
        <w:rPr>
          <w:rFonts w:ascii="Times New Roman" w:eastAsia="Times New Roman" w:hAnsi="Times New Roman" w:cs="Times New Roman"/>
          <w:b/>
          <w:sz w:val="24"/>
          <w:szCs w:val="24"/>
          <w:lang w:eastAsia="ru-RU"/>
        </w:rPr>
      </w:pPr>
      <w:r w:rsidRPr="0086298E">
        <w:rPr>
          <w:rFonts w:ascii="Times New Roman" w:eastAsia="Times New Roman" w:hAnsi="Times New Roman" w:cs="Times New Roman"/>
          <w:b/>
          <w:sz w:val="24"/>
          <w:szCs w:val="24"/>
          <w:lang w:eastAsia="ru-RU"/>
        </w:rPr>
        <w:t>в постановление администрации муниципального района «Сыктывдинский» от  22 июня  2022 года № 6/730  «Об утверждении муниципальной программы муниципального района «Сыктывдинский» Республики Коми «Муниципальная кадровая политика и  профессиональное  развитие муниципальных служащих»</w:t>
      </w:r>
    </w:p>
    <w:p w:rsidR="0086298E" w:rsidRPr="0086298E" w:rsidRDefault="0086298E" w:rsidP="0086298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6298E" w:rsidRPr="0086298E" w:rsidRDefault="0086298E" w:rsidP="0086298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sz w:val="24"/>
          <w:szCs w:val="24"/>
          <w:lang w:eastAsia="ru-RU"/>
        </w:rPr>
        <w:t xml:space="preserve">1. Позицию «Объемы бюджетных ассигнований программы» Паспорта муниципальной программы муниципального района «Сыктывдинский» Республики Коми </w:t>
      </w:r>
      <w:r w:rsidRPr="0086298E">
        <w:rPr>
          <w:rFonts w:ascii="Times New Roman" w:eastAsia="Times New Roman" w:hAnsi="Times New Roman" w:cs="Times New Roman"/>
          <w:bCs/>
          <w:sz w:val="24"/>
          <w:szCs w:val="24"/>
          <w:lang w:eastAsia="ru-RU"/>
        </w:rPr>
        <w:t xml:space="preserve"> «Муниципальная кадровая политика и  профессиональное развитие муниципальных служащих» изложить в следующей редакции:</w:t>
      </w:r>
    </w:p>
    <w:p w:rsidR="0086298E" w:rsidRPr="0086298E" w:rsidRDefault="0086298E" w:rsidP="0086298E">
      <w:pPr>
        <w:spacing w:after="0" w:line="240" w:lineRule="auto"/>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w:t>
      </w: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2344"/>
        <w:gridCol w:w="6690"/>
      </w:tblGrid>
      <w:tr w:rsidR="0086298E" w:rsidRPr="0086298E" w:rsidTr="008D67B4">
        <w:tc>
          <w:tcPr>
            <w:tcW w:w="2344"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spacing w:after="0" w:line="240" w:lineRule="auto"/>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Объемы бюджетных ассигнований программы</w:t>
            </w:r>
          </w:p>
        </w:tc>
        <w:tc>
          <w:tcPr>
            <w:tcW w:w="6690"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Общий объем финансирования программы на 2023 - 2027 годы предусматривается в размере 551,9 тыс. рублей, в том числе:</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за счет средств федерального бюджета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за счет средств бюджета Республики Коми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за счет средств местного бюджета – 551,9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Прогнозный объем финансирования программы по годам составляет:</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за счет средств федерального бюджета</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2023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2024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2025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2026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2027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за счет средств бюджета Республики Коми:</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2023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2024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2025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2026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lastRenderedPageBreak/>
              <w:t>2027 год - 0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за счет средств местного бюджета:</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2023 год – 179,9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2024 год – 142,1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2025 год – 94,3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2026 год – 135,6 тыс. рублей;</w:t>
            </w:r>
          </w:p>
          <w:p w:rsidR="0086298E" w:rsidRPr="0086298E" w:rsidRDefault="0086298E" w:rsidP="0086298E">
            <w:pPr>
              <w:spacing w:after="0" w:line="240" w:lineRule="auto"/>
              <w:ind w:firstLine="709"/>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t>2027 год – 0,0 тыс. рублей</w:t>
            </w:r>
          </w:p>
        </w:tc>
      </w:tr>
    </w:tbl>
    <w:p w:rsidR="0086298E" w:rsidRPr="0086298E" w:rsidRDefault="0086298E" w:rsidP="0086298E">
      <w:pPr>
        <w:spacing w:after="0" w:line="240" w:lineRule="auto"/>
        <w:ind w:left="142" w:firstLine="567"/>
        <w:jc w:val="both"/>
        <w:rPr>
          <w:rFonts w:ascii="Times New Roman" w:eastAsia="Times New Roman" w:hAnsi="Times New Roman" w:cs="Times New Roman"/>
          <w:bCs/>
          <w:sz w:val="24"/>
          <w:szCs w:val="24"/>
          <w:lang w:eastAsia="ru-RU"/>
        </w:rPr>
      </w:pPr>
      <w:r w:rsidRPr="0086298E">
        <w:rPr>
          <w:rFonts w:ascii="Times New Roman" w:eastAsia="Times New Roman" w:hAnsi="Times New Roman" w:cs="Times New Roman"/>
          <w:bCs/>
          <w:sz w:val="24"/>
          <w:szCs w:val="24"/>
          <w:lang w:eastAsia="ru-RU"/>
        </w:rPr>
        <w:lastRenderedPageBreak/>
        <w:t xml:space="preserve">                                                                                                                                             ».</w:t>
      </w: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bCs/>
          <w:sz w:val="24"/>
          <w:szCs w:val="24"/>
          <w:lang w:eastAsia="ru-RU"/>
        </w:rPr>
        <w:t xml:space="preserve">2. В таблице </w:t>
      </w:r>
      <w:r w:rsidRPr="0086298E">
        <w:rPr>
          <w:rFonts w:ascii="Times New Roman" w:eastAsia="Times New Roman" w:hAnsi="Times New Roman" w:cs="Times New Roman"/>
          <w:sz w:val="24"/>
          <w:szCs w:val="24"/>
          <w:lang w:eastAsia="ru-RU"/>
        </w:rPr>
        <w:t xml:space="preserve"> № 3 «</w:t>
      </w:r>
      <w:bookmarkStart w:id="19" w:name="Par545"/>
      <w:bookmarkEnd w:id="19"/>
      <w:r w:rsidRPr="0086298E">
        <w:rPr>
          <w:rFonts w:ascii="Times New Roman" w:eastAsia="Times New Roman" w:hAnsi="Times New Roman" w:cs="Times New Roman"/>
          <w:sz w:val="24"/>
          <w:szCs w:val="24"/>
          <w:lang w:eastAsia="ru-RU"/>
        </w:rPr>
        <w:t>Информация по финансовому обеспечению муниципальной программы за счет средств бюджета муниципального района «Сыктывдинский» (с учетом средств межбюджетных трансфертов)»:</w:t>
      </w: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1) строку «Муниципальная программа» изложить в следующей редакции:</w:t>
      </w:r>
    </w:p>
    <w:p w:rsidR="0086298E" w:rsidRPr="0086298E" w:rsidRDefault="0086298E" w:rsidP="0086298E">
      <w:pPr>
        <w:spacing w:after="0" w:line="240" w:lineRule="auto"/>
        <w:rPr>
          <w:rFonts w:ascii="Times New Roman" w:eastAsia="Times New Roman" w:hAnsi="Times New Roman" w:cs="Times New Roman"/>
          <w:b/>
          <w:sz w:val="24"/>
          <w:szCs w:val="24"/>
          <w:lang w:eastAsia="ru-RU"/>
        </w:rPr>
      </w:pPr>
      <w:r w:rsidRPr="0086298E">
        <w:rPr>
          <w:rFonts w:ascii="Times New Roman" w:eastAsia="Times New Roman" w:hAnsi="Times New Roman" w:cs="Times New Roman"/>
          <w:b/>
          <w:sz w:val="24"/>
          <w:szCs w:val="24"/>
          <w:lang w:eastAsia="ru-RU"/>
        </w:rPr>
        <w:t xml:space="preserve">     «</w:t>
      </w:r>
    </w:p>
    <w:tbl>
      <w:tblPr>
        <w:tblStyle w:val="400"/>
        <w:tblW w:w="15736" w:type="dxa"/>
        <w:tblInd w:w="392" w:type="dxa"/>
        <w:tblLayout w:type="fixed"/>
        <w:tblLook w:val="04A0" w:firstRow="1" w:lastRow="0" w:firstColumn="1" w:lastColumn="0" w:noHBand="0" w:noVBand="1"/>
      </w:tblPr>
      <w:tblGrid>
        <w:gridCol w:w="1276"/>
        <w:gridCol w:w="3543"/>
        <w:gridCol w:w="4678"/>
        <w:gridCol w:w="1276"/>
        <w:gridCol w:w="992"/>
        <w:gridCol w:w="992"/>
        <w:gridCol w:w="993"/>
        <w:gridCol w:w="993"/>
        <w:gridCol w:w="993"/>
      </w:tblGrid>
      <w:tr w:rsidR="0086298E" w:rsidRPr="0086298E" w:rsidTr="008D67B4">
        <w:tc>
          <w:tcPr>
            <w:tcW w:w="1276" w:type="dxa"/>
            <w:tcBorders>
              <w:bottom w:val="single" w:sz="4" w:space="0" w:color="auto"/>
            </w:tcBorders>
            <w:shd w:val="clear" w:color="auto" w:fill="auto"/>
          </w:tcPr>
          <w:p w:rsidR="0086298E" w:rsidRPr="0086298E" w:rsidRDefault="0086298E" w:rsidP="0086298E">
            <w:pPr>
              <w:widowControl w:val="0"/>
              <w:autoSpaceDE w:val="0"/>
              <w:autoSpaceDN w:val="0"/>
              <w:adjustRightInd w:val="0"/>
              <w:rPr>
                <w:b/>
                <w:sz w:val="24"/>
                <w:szCs w:val="24"/>
              </w:rPr>
            </w:pPr>
            <w:r w:rsidRPr="0086298E">
              <w:rPr>
                <w:b/>
                <w:sz w:val="24"/>
                <w:szCs w:val="24"/>
              </w:rPr>
              <w:t xml:space="preserve">Муниципальная </w:t>
            </w:r>
          </w:p>
          <w:p w:rsidR="0086298E" w:rsidRPr="0086298E" w:rsidRDefault="0086298E" w:rsidP="0086298E">
            <w:pPr>
              <w:widowControl w:val="0"/>
              <w:autoSpaceDE w:val="0"/>
              <w:autoSpaceDN w:val="0"/>
              <w:adjustRightInd w:val="0"/>
              <w:rPr>
                <w:b/>
                <w:sz w:val="24"/>
                <w:szCs w:val="24"/>
              </w:rPr>
            </w:pPr>
            <w:r w:rsidRPr="0086298E">
              <w:rPr>
                <w:b/>
                <w:sz w:val="24"/>
                <w:szCs w:val="24"/>
              </w:rPr>
              <w:t xml:space="preserve">программа  </w:t>
            </w:r>
          </w:p>
        </w:tc>
        <w:tc>
          <w:tcPr>
            <w:tcW w:w="3543" w:type="dxa"/>
            <w:tcBorders>
              <w:bottom w:val="single" w:sz="4" w:space="0" w:color="auto"/>
            </w:tcBorders>
            <w:shd w:val="clear" w:color="auto" w:fill="auto"/>
          </w:tcPr>
          <w:p w:rsidR="0086298E" w:rsidRPr="0086298E" w:rsidRDefault="0086298E" w:rsidP="0086298E">
            <w:pPr>
              <w:widowControl w:val="0"/>
              <w:autoSpaceDE w:val="0"/>
              <w:autoSpaceDN w:val="0"/>
              <w:adjustRightInd w:val="0"/>
              <w:rPr>
                <w:b/>
                <w:sz w:val="24"/>
                <w:szCs w:val="24"/>
              </w:rPr>
            </w:pPr>
            <w:r w:rsidRPr="0086298E">
              <w:rPr>
                <w:b/>
                <w:sz w:val="24"/>
                <w:szCs w:val="24"/>
              </w:rPr>
              <w:t xml:space="preserve"> «Муниципальная кадровая политика и  профессиональное  развитие муниципальных служащих»</w:t>
            </w:r>
          </w:p>
        </w:tc>
        <w:tc>
          <w:tcPr>
            <w:tcW w:w="4678" w:type="dxa"/>
            <w:tcBorders>
              <w:bottom w:val="single" w:sz="4" w:space="0" w:color="auto"/>
            </w:tcBorders>
            <w:shd w:val="clear" w:color="auto" w:fill="auto"/>
          </w:tcPr>
          <w:p w:rsidR="0086298E" w:rsidRPr="0086298E" w:rsidRDefault="0086298E" w:rsidP="0086298E">
            <w:pPr>
              <w:suppressAutoHyphens/>
              <w:autoSpaceDE w:val="0"/>
              <w:jc w:val="both"/>
              <w:rPr>
                <w:rFonts w:eastAsia="Calibri" w:cs="Calibri"/>
                <w:b/>
                <w:sz w:val="24"/>
                <w:szCs w:val="24"/>
                <w:lang w:eastAsia="ar-SA"/>
              </w:rPr>
            </w:pPr>
            <w:r w:rsidRPr="0086298E">
              <w:rPr>
                <w:rFonts w:eastAsia="Calibri" w:cs="Calibri"/>
                <w:b/>
                <w:sz w:val="24"/>
                <w:szCs w:val="24"/>
                <w:lang w:eastAsia="ar-SA"/>
              </w:rPr>
              <w:t>Начальник управления организационной и кадровой работы;</w:t>
            </w:r>
          </w:p>
          <w:p w:rsidR="0086298E" w:rsidRPr="0086298E" w:rsidRDefault="0086298E" w:rsidP="0086298E">
            <w:pPr>
              <w:suppressAutoHyphens/>
              <w:autoSpaceDE w:val="0"/>
              <w:jc w:val="both"/>
              <w:rPr>
                <w:rFonts w:eastAsia="Calibri" w:cs="Calibri"/>
                <w:b/>
                <w:sz w:val="24"/>
                <w:szCs w:val="24"/>
                <w:lang w:eastAsia="ar-SA"/>
              </w:rPr>
            </w:pPr>
            <w:r w:rsidRPr="0086298E">
              <w:rPr>
                <w:rFonts w:eastAsia="Calibri" w:cs="Calibri"/>
                <w:b/>
                <w:sz w:val="24"/>
                <w:szCs w:val="24"/>
                <w:lang w:eastAsia="ar-SA"/>
              </w:rPr>
              <w:t xml:space="preserve">руководители структурных подразделений органов местного самоуправления муниципального района «Сыктывдинский»; руководители отраслевых (функциональных) органов администрации муниципального района «Сыктывдинский», </w:t>
            </w:r>
            <w:r w:rsidRPr="0086298E">
              <w:rPr>
                <w:rFonts w:eastAsia="Calibri" w:cs="Calibri"/>
                <w:b/>
                <w:bCs/>
                <w:sz w:val="24"/>
                <w:szCs w:val="24"/>
                <w:lang w:eastAsia="ar-SA"/>
              </w:rPr>
              <w:t>имеющие статус отдельного юридического лица; муниципальные служащие,  специалисты администрации муниципального района «Сыктывдинский», в том числе отраслевых (функциональных) органов администрации муниципального района «Сыктывдинский»</w:t>
            </w:r>
          </w:p>
        </w:tc>
        <w:tc>
          <w:tcPr>
            <w:tcW w:w="1276" w:type="dxa"/>
            <w:tcBorders>
              <w:bottom w:val="single" w:sz="4" w:space="0" w:color="auto"/>
            </w:tcBorders>
            <w:shd w:val="clear" w:color="auto" w:fill="auto"/>
          </w:tcPr>
          <w:p w:rsidR="0086298E" w:rsidRPr="0086298E" w:rsidRDefault="0086298E" w:rsidP="0086298E">
            <w:pPr>
              <w:jc w:val="center"/>
              <w:rPr>
                <w:b/>
                <w:sz w:val="24"/>
                <w:szCs w:val="24"/>
              </w:rPr>
            </w:pPr>
            <w:r w:rsidRPr="0086298E">
              <w:rPr>
                <w:b/>
                <w:sz w:val="24"/>
                <w:szCs w:val="24"/>
              </w:rPr>
              <w:t>551,2</w:t>
            </w:r>
          </w:p>
        </w:tc>
        <w:tc>
          <w:tcPr>
            <w:tcW w:w="992" w:type="dxa"/>
            <w:tcBorders>
              <w:bottom w:val="single" w:sz="4" w:space="0" w:color="auto"/>
            </w:tcBorders>
            <w:shd w:val="clear" w:color="auto" w:fill="auto"/>
          </w:tcPr>
          <w:p w:rsidR="0086298E" w:rsidRPr="0086298E" w:rsidRDefault="0086298E" w:rsidP="0086298E">
            <w:pPr>
              <w:jc w:val="center"/>
              <w:rPr>
                <w:b/>
                <w:sz w:val="24"/>
                <w:szCs w:val="24"/>
              </w:rPr>
            </w:pPr>
            <w:r w:rsidRPr="0086298E">
              <w:rPr>
                <w:b/>
                <w:sz w:val="24"/>
                <w:szCs w:val="24"/>
              </w:rPr>
              <w:t>179,9</w:t>
            </w:r>
          </w:p>
        </w:tc>
        <w:tc>
          <w:tcPr>
            <w:tcW w:w="992" w:type="dxa"/>
            <w:tcBorders>
              <w:bottom w:val="single" w:sz="4" w:space="0" w:color="auto"/>
            </w:tcBorders>
          </w:tcPr>
          <w:p w:rsidR="0086298E" w:rsidRPr="0086298E" w:rsidRDefault="0086298E" w:rsidP="0086298E">
            <w:pPr>
              <w:jc w:val="center"/>
              <w:rPr>
                <w:b/>
                <w:sz w:val="24"/>
                <w:szCs w:val="24"/>
              </w:rPr>
            </w:pPr>
            <w:r w:rsidRPr="0086298E">
              <w:rPr>
                <w:b/>
                <w:sz w:val="24"/>
                <w:szCs w:val="24"/>
              </w:rPr>
              <w:t>142,1</w:t>
            </w:r>
          </w:p>
        </w:tc>
        <w:tc>
          <w:tcPr>
            <w:tcW w:w="993" w:type="dxa"/>
            <w:tcBorders>
              <w:bottom w:val="single" w:sz="4" w:space="0" w:color="auto"/>
            </w:tcBorders>
          </w:tcPr>
          <w:p w:rsidR="0086298E" w:rsidRPr="0086298E" w:rsidRDefault="0086298E" w:rsidP="0086298E">
            <w:pPr>
              <w:jc w:val="center"/>
              <w:rPr>
                <w:b/>
                <w:sz w:val="24"/>
                <w:szCs w:val="24"/>
              </w:rPr>
            </w:pPr>
            <w:r w:rsidRPr="0086298E">
              <w:rPr>
                <w:b/>
                <w:sz w:val="24"/>
                <w:szCs w:val="24"/>
              </w:rPr>
              <w:t>94,3</w:t>
            </w:r>
          </w:p>
        </w:tc>
        <w:tc>
          <w:tcPr>
            <w:tcW w:w="993" w:type="dxa"/>
            <w:tcBorders>
              <w:bottom w:val="single" w:sz="4" w:space="0" w:color="auto"/>
            </w:tcBorders>
          </w:tcPr>
          <w:p w:rsidR="0086298E" w:rsidRPr="0086298E" w:rsidRDefault="0086298E" w:rsidP="0086298E">
            <w:pPr>
              <w:jc w:val="center"/>
              <w:rPr>
                <w:b/>
                <w:sz w:val="24"/>
                <w:szCs w:val="24"/>
              </w:rPr>
            </w:pPr>
            <w:r w:rsidRPr="0086298E">
              <w:rPr>
                <w:b/>
                <w:sz w:val="24"/>
                <w:szCs w:val="24"/>
              </w:rPr>
              <w:t>135,6</w:t>
            </w:r>
          </w:p>
        </w:tc>
        <w:tc>
          <w:tcPr>
            <w:tcW w:w="993" w:type="dxa"/>
            <w:tcBorders>
              <w:bottom w:val="single" w:sz="4" w:space="0" w:color="auto"/>
            </w:tcBorders>
          </w:tcPr>
          <w:p w:rsidR="0086298E" w:rsidRPr="0086298E" w:rsidRDefault="0086298E" w:rsidP="0086298E">
            <w:pPr>
              <w:jc w:val="center"/>
              <w:rPr>
                <w:b/>
                <w:sz w:val="24"/>
                <w:szCs w:val="24"/>
              </w:rPr>
            </w:pPr>
            <w:r w:rsidRPr="0086298E">
              <w:rPr>
                <w:b/>
                <w:sz w:val="24"/>
                <w:szCs w:val="24"/>
              </w:rPr>
              <w:t>0,0</w:t>
            </w:r>
          </w:p>
        </w:tc>
      </w:tr>
      <w:tr w:rsidR="0086298E" w:rsidRPr="0086298E" w:rsidTr="008D67B4">
        <w:tc>
          <w:tcPr>
            <w:tcW w:w="15736" w:type="dxa"/>
            <w:gridSpan w:val="9"/>
            <w:tcBorders>
              <w:top w:val="single" w:sz="4" w:space="0" w:color="auto"/>
              <w:left w:val="nil"/>
              <w:bottom w:val="single" w:sz="4" w:space="0" w:color="auto"/>
              <w:right w:val="nil"/>
            </w:tcBorders>
            <w:shd w:val="clear" w:color="auto" w:fill="auto"/>
          </w:tcPr>
          <w:p w:rsidR="0086298E" w:rsidRPr="0086298E" w:rsidRDefault="0086298E" w:rsidP="0086298E">
            <w:pPr>
              <w:widowControl w:val="0"/>
              <w:autoSpaceDE w:val="0"/>
              <w:autoSpaceDN w:val="0"/>
              <w:adjustRightInd w:val="0"/>
              <w:ind w:firstLine="317"/>
              <w:jc w:val="right"/>
              <w:rPr>
                <w:sz w:val="24"/>
                <w:szCs w:val="24"/>
              </w:rPr>
            </w:pPr>
            <w:r w:rsidRPr="0086298E">
              <w:rPr>
                <w:sz w:val="24"/>
                <w:szCs w:val="24"/>
              </w:rPr>
              <w:t>».</w:t>
            </w:r>
          </w:p>
          <w:p w:rsidR="0086298E" w:rsidRPr="0086298E" w:rsidRDefault="0086298E" w:rsidP="0086298E">
            <w:pPr>
              <w:widowControl w:val="0"/>
              <w:autoSpaceDE w:val="0"/>
              <w:autoSpaceDN w:val="0"/>
              <w:adjustRightInd w:val="0"/>
              <w:ind w:firstLine="317"/>
              <w:rPr>
                <w:sz w:val="24"/>
                <w:szCs w:val="24"/>
              </w:rPr>
            </w:pPr>
            <w:r w:rsidRPr="0086298E">
              <w:rPr>
                <w:sz w:val="24"/>
                <w:szCs w:val="24"/>
              </w:rPr>
              <w:t>2) строку «Задача 1» изложить в следующей редакции:</w:t>
            </w:r>
          </w:p>
          <w:p w:rsidR="0086298E" w:rsidRPr="0086298E" w:rsidRDefault="0086298E" w:rsidP="0086298E">
            <w:pPr>
              <w:rPr>
                <w:b/>
                <w:sz w:val="24"/>
                <w:szCs w:val="24"/>
              </w:rPr>
            </w:pPr>
            <w:r w:rsidRPr="0086298E">
              <w:rPr>
                <w:b/>
                <w:sz w:val="24"/>
                <w:szCs w:val="24"/>
              </w:rPr>
              <w:t>«</w:t>
            </w:r>
          </w:p>
        </w:tc>
      </w:tr>
      <w:tr w:rsidR="0086298E" w:rsidRPr="0086298E" w:rsidTr="008D67B4">
        <w:tc>
          <w:tcPr>
            <w:tcW w:w="1276"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rPr>
                <w:b/>
                <w:sz w:val="24"/>
                <w:szCs w:val="24"/>
              </w:rPr>
            </w:pPr>
            <w:r w:rsidRPr="0086298E">
              <w:rPr>
                <w:b/>
                <w:sz w:val="24"/>
                <w:szCs w:val="24"/>
              </w:rPr>
              <w:lastRenderedPageBreak/>
              <w:t xml:space="preserve">Задача 1 </w:t>
            </w:r>
          </w:p>
        </w:tc>
        <w:tc>
          <w:tcPr>
            <w:tcW w:w="3543"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rFonts w:eastAsia="Calibri"/>
                <w:sz w:val="24"/>
                <w:szCs w:val="24"/>
              </w:rPr>
            </w:pPr>
            <w:r w:rsidRPr="0086298E">
              <w:rPr>
                <w:rFonts w:eastAsia="Calibri"/>
                <w:sz w:val="24"/>
                <w:szCs w:val="24"/>
              </w:rPr>
              <w:t xml:space="preserve">Повышение уровня профессионального развития специалистов администрации  муниципального района «Сыктывдинский», в том числе </w:t>
            </w:r>
          </w:p>
          <w:p w:rsidR="0086298E" w:rsidRPr="0086298E" w:rsidRDefault="0086298E" w:rsidP="0086298E">
            <w:pPr>
              <w:widowControl w:val="0"/>
              <w:autoSpaceDE w:val="0"/>
              <w:autoSpaceDN w:val="0"/>
              <w:adjustRightInd w:val="0"/>
              <w:jc w:val="both"/>
              <w:rPr>
                <w:sz w:val="24"/>
                <w:szCs w:val="24"/>
              </w:rPr>
            </w:pPr>
            <w:r w:rsidRPr="0086298E">
              <w:rPr>
                <w:rFonts w:eastAsia="Calibri"/>
                <w:sz w:val="24"/>
                <w:szCs w:val="24"/>
              </w:rPr>
              <w:t>обеспечение непрерывного профессионального развития муниципальных служащих.</w:t>
            </w:r>
          </w:p>
        </w:tc>
        <w:tc>
          <w:tcPr>
            <w:tcW w:w="4678"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r w:rsidRPr="0086298E">
              <w:rPr>
                <w:sz w:val="24"/>
                <w:szCs w:val="24"/>
              </w:rPr>
              <w:t xml:space="preserve">Начальник управления организационной и кадровой работы; руководители структурных подразделений органов местного самоуправления муниципального района «Сыктывдинский»; руководители отраслевых (функциональных) органов администрации муниципального района «Сыктывдинский», </w:t>
            </w:r>
            <w:r w:rsidRPr="0086298E">
              <w:rPr>
                <w:bCs/>
                <w:sz w:val="24"/>
                <w:szCs w:val="24"/>
              </w:rPr>
              <w:t>имеющие статус отдельного юридического лица; муниципальные служащие,  специалисты администрации муниципального района «Сыктывдинский», в том числе отраслевых (функциональных) органов администрации муниципального района «Сыктывдинский»</w:t>
            </w:r>
          </w:p>
        </w:tc>
        <w:tc>
          <w:tcPr>
            <w:tcW w:w="1276"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373,3</w:t>
            </w:r>
          </w:p>
        </w:tc>
        <w:tc>
          <w:tcPr>
            <w:tcW w:w="992"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169,9</w:t>
            </w:r>
          </w:p>
        </w:tc>
        <w:tc>
          <w:tcPr>
            <w:tcW w:w="992"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57,8</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94,3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51,3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15736" w:type="dxa"/>
            <w:gridSpan w:val="9"/>
            <w:tcBorders>
              <w:top w:val="single" w:sz="4" w:space="0" w:color="auto"/>
              <w:left w:val="nil"/>
              <w:bottom w:val="single" w:sz="4" w:space="0" w:color="auto"/>
              <w:right w:val="nil"/>
            </w:tcBorders>
            <w:shd w:val="clear" w:color="auto" w:fill="auto"/>
          </w:tcPr>
          <w:p w:rsidR="0086298E" w:rsidRPr="0086298E" w:rsidRDefault="0086298E" w:rsidP="0086298E">
            <w:pPr>
              <w:widowControl w:val="0"/>
              <w:autoSpaceDE w:val="0"/>
              <w:autoSpaceDN w:val="0"/>
              <w:adjustRightInd w:val="0"/>
              <w:jc w:val="right"/>
              <w:rPr>
                <w:rFonts w:eastAsia="Calibri"/>
                <w:sz w:val="24"/>
                <w:szCs w:val="24"/>
              </w:rPr>
            </w:pPr>
            <w:r w:rsidRPr="0086298E">
              <w:rPr>
                <w:rFonts w:eastAsia="Calibri"/>
                <w:sz w:val="24"/>
                <w:szCs w:val="24"/>
              </w:rPr>
              <w:t>».</w:t>
            </w:r>
          </w:p>
          <w:p w:rsidR="0086298E" w:rsidRPr="0086298E" w:rsidRDefault="0086298E" w:rsidP="0086298E">
            <w:pPr>
              <w:tabs>
                <w:tab w:val="left" w:pos="317"/>
                <w:tab w:val="left" w:pos="658"/>
              </w:tabs>
              <w:rPr>
                <w:rFonts w:eastAsia="Calibri"/>
                <w:sz w:val="24"/>
                <w:szCs w:val="24"/>
              </w:rPr>
            </w:pPr>
            <w:r w:rsidRPr="0086298E">
              <w:rPr>
                <w:rFonts w:eastAsia="Calibri"/>
                <w:sz w:val="24"/>
                <w:szCs w:val="24"/>
              </w:rPr>
              <w:t xml:space="preserve">      3) Строку «Основное мероприятие 1.1.» изложить в следующей редакции:</w:t>
            </w:r>
          </w:p>
          <w:p w:rsidR="0086298E" w:rsidRPr="0086298E" w:rsidRDefault="0086298E" w:rsidP="0086298E">
            <w:pPr>
              <w:rPr>
                <w:sz w:val="24"/>
                <w:szCs w:val="24"/>
              </w:rPr>
            </w:pPr>
            <w:r w:rsidRPr="0086298E">
              <w:rPr>
                <w:sz w:val="24"/>
                <w:szCs w:val="24"/>
              </w:rPr>
              <w:t>«</w:t>
            </w:r>
          </w:p>
        </w:tc>
      </w:tr>
      <w:tr w:rsidR="0086298E" w:rsidRPr="0086298E" w:rsidTr="008D67B4">
        <w:tc>
          <w:tcPr>
            <w:tcW w:w="1276"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rPr>
                <w:b/>
                <w:bCs/>
                <w:sz w:val="24"/>
                <w:szCs w:val="24"/>
              </w:rPr>
            </w:pPr>
            <w:r w:rsidRPr="0086298E">
              <w:rPr>
                <w:b/>
                <w:bCs/>
                <w:sz w:val="24"/>
                <w:szCs w:val="24"/>
              </w:rPr>
              <w:t>Основное мероприятие 1.1.</w:t>
            </w:r>
          </w:p>
        </w:tc>
        <w:tc>
          <w:tcPr>
            <w:tcW w:w="3543" w:type="dxa"/>
            <w:tcBorders>
              <w:top w:val="single" w:sz="4" w:space="0" w:color="auto"/>
              <w:bottom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cs="Calibri"/>
                <w:sz w:val="24"/>
                <w:szCs w:val="24"/>
                <w:lang w:eastAsia="ar-SA"/>
              </w:rPr>
              <w:t>Организация обучения специалистов органов местного самоуправления муниципального района «Сыктывдинский»</w:t>
            </w:r>
          </w:p>
        </w:tc>
        <w:tc>
          <w:tcPr>
            <w:tcW w:w="4678"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r w:rsidRPr="0086298E">
              <w:rPr>
                <w:sz w:val="24"/>
                <w:szCs w:val="24"/>
              </w:rPr>
              <w:t xml:space="preserve">Начальник управления организационной и кадровой работы </w:t>
            </w:r>
          </w:p>
        </w:tc>
        <w:tc>
          <w:tcPr>
            <w:tcW w:w="1276"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373,3</w:t>
            </w:r>
          </w:p>
        </w:tc>
        <w:tc>
          <w:tcPr>
            <w:tcW w:w="992"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169,9</w:t>
            </w:r>
          </w:p>
        </w:tc>
        <w:tc>
          <w:tcPr>
            <w:tcW w:w="992"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57,8</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94,3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51,3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15736" w:type="dxa"/>
            <w:gridSpan w:val="9"/>
            <w:tcBorders>
              <w:top w:val="single" w:sz="4" w:space="0" w:color="auto"/>
              <w:left w:val="nil"/>
              <w:bottom w:val="single" w:sz="4" w:space="0" w:color="auto"/>
              <w:right w:val="nil"/>
            </w:tcBorders>
            <w:shd w:val="clear" w:color="auto" w:fill="auto"/>
          </w:tcPr>
          <w:p w:rsidR="0086298E" w:rsidRPr="0086298E" w:rsidRDefault="0086298E" w:rsidP="0086298E">
            <w:pPr>
              <w:widowControl w:val="0"/>
              <w:autoSpaceDE w:val="0"/>
              <w:autoSpaceDN w:val="0"/>
              <w:adjustRightInd w:val="0"/>
              <w:jc w:val="right"/>
              <w:rPr>
                <w:b/>
                <w:bCs/>
                <w:sz w:val="24"/>
                <w:szCs w:val="24"/>
              </w:rPr>
            </w:pPr>
            <w:r w:rsidRPr="0086298E">
              <w:rPr>
                <w:b/>
                <w:bCs/>
                <w:sz w:val="24"/>
                <w:szCs w:val="24"/>
              </w:rPr>
              <w:t>».</w:t>
            </w:r>
          </w:p>
          <w:p w:rsidR="0086298E" w:rsidRPr="0086298E" w:rsidRDefault="0086298E" w:rsidP="0086298E">
            <w:pPr>
              <w:widowControl w:val="0"/>
              <w:autoSpaceDE w:val="0"/>
              <w:autoSpaceDN w:val="0"/>
              <w:adjustRightInd w:val="0"/>
              <w:rPr>
                <w:bCs/>
                <w:sz w:val="24"/>
                <w:szCs w:val="24"/>
              </w:rPr>
            </w:pPr>
            <w:r w:rsidRPr="0086298E">
              <w:rPr>
                <w:bCs/>
                <w:sz w:val="24"/>
                <w:szCs w:val="24"/>
              </w:rPr>
              <w:t xml:space="preserve">     4)  Строку «Мероприятие 1.1.1.» изложить в следующей редакции:</w:t>
            </w:r>
          </w:p>
          <w:p w:rsidR="0086298E" w:rsidRPr="0086298E" w:rsidRDefault="0086298E" w:rsidP="0086298E">
            <w:pPr>
              <w:jc w:val="center"/>
              <w:rPr>
                <w:sz w:val="24"/>
                <w:szCs w:val="24"/>
              </w:rPr>
            </w:pPr>
          </w:p>
        </w:tc>
      </w:tr>
      <w:tr w:rsidR="0086298E" w:rsidRPr="0086298E" w:rsidTr="008D67B4">
        <w:tc>
          <w:tcPr>
            <w:tcW w:w="1276"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rPr>
                <w:sz w:val="24"/>
                <w:szCs w:val="24"/>
              </w:rPr>
            </w:pPr>
            <w:r w:rsidRPr="0086298E">
              <w:rPr>
                <w:sz w:val="24"/>
                <w:szCs w:val="24"/>
              </w:rPr>
              <w:t>Мероприятие 1.1.1.</w:t>
            </w:r>
          </w:p>
        </w:tc>
        <w:tc>
          <w:tcPr>
            <w:tcW w:w="3543"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r w:rsidRPr="0086298E">
              <w:rPr>
                <w:sz w:val="24"/>
                <w:szCs w:val="24"/>
              </w:rPr>
              <w:t>Направление на обучение специалистов органов местного самоуправления муниципального района «Сыктывдинский»</w:t>
            </w:r>
          </w:p>
        </w:tc>
        <w:tc>
          <w:tcPr>
            <w:tcW w:w="4678"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r w:rsidRPr="0086298E">
              <w:rPr>
                <w:sz w:val="24"/>
                <w:szCs w:val="24"/>
              </w:rPr>
              <w:t xml:space="preserve">Начальник управления организационной и кадровой работы, руководители структурных подразделений органов местного самоуправления муниципального района «Сыктывдинский»; руководители отраслевых (функциональных) органов администрации муниципального района </w:t>
            </w:r>
            <w:r w:rsidRPr="0086298E">
              <w:rPr>
                <w:sz w:val="24"/>
                <w:szCs w:val="24"/>
              </w:rPr>
              <w:lastRenderedPageBreak/>
              <w:t>«Сыктывдинский», имеющие статус отдельного юридического лица</w:t>
            </w:r>
          </w:p>
        </w:tc>
        <w:tc>
          <w:tcPr>
            <w:tcW w:w="1276"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lastRenderedPageBreak/>
              <w:t>142,8</w:t>
            </w:r>
          </w:p>
        </w:tc>
        <w:tc>
          <w:tcPr>
            <w:tcW w:w="992"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84,0</w:t>
            </w:r>
          </w:p>
        </w:tc>
        <w:tc>
          <w:tcPr>
            <w:tcW w:w="992"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28,9</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25,6</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15736" w:type="dxa"/>
            <w:gridSpan w:val="9"/>
            <w:tcBorders>
              <w:top w:val="single" w:sz="4" w:space="0" w:color="auto"/>
              <w:left w:val="nil"/>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p>
          <w:p w:rsidR="0086298E" w:rsidRPr="0086298E" w:rsidRDefault="0086298E" w:rsidP="0086298E">
            <w:pPr>
              <w:widowControl w:val="0"/>
              <w:autoSpaceDE w:val="0"/>
              <w:autoSpaceDN w:val="0"/>
              <w:adjustRightInd w:val="0"/>
              <w:jc w:val="both"/>
              <w:rPr>
                <w:sz w:val="24"/>
                <w:szCs w:val="24"/>
              </w:rPr>
            </w:pPr>
            <w:r w:rsidRPr="0086298E">
              <w:rPr>
                <w:sz w:val="24"/>
                <w:szCs w:val="24"/>
              </w:rPr>
              <w:t xml:space="preserve">     5) Строку «Мероприятие 1.1.2.» изложить в следующей редакции:</w:t>
            </w:r>
          </w:p>
          <w:p w:rsidR="0086298E" w:rsidRPr="0086298E" w:rsidRDefault="0086298E" w:rsidP="0086298E">
            <w:pPr>
              <w:rPr>
                <w:sz w:val="24"/>
                <w:szCs w:val="24"/>
              </w:rPr>
            </w:pPr>
            <w:r w:rsidRPr="0086298E">
              <w:rPr>
                <w:sz w:val="24"/>
                <w:szCs w:val="24"/>
              </w:rPr>
              <w:t>«</w:t>
            </w:r>
          </w:p>
        </w:tc>
      </w:tr>
      <w:tr w:rsidR="0086298E" w:rsidRPr="0086298E" w:rsidTr="008D67B4">
        <w:tc>
          <w:tcPr>
            <w:tcW w:w="1276"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rPr>
                <w:sz w:val="24"/>
                <w:szCs w:val="24"/>
              </w:rPr>
            </w:pPr>
            <w:bookmarkStart w:id="20" w:name="_Hlk65588346"/>
            <w:r w:rsidRPr="0086298E">
              <w:rPr>
                <w:sz w:val="24"/>
                <w:szCs w:val="24"/>
              </w:rPr>
              <w:t>Мероприятие 1.1.2.</w:t>
            </w:r>
          </w:p>
        </w:tc>
        <w:tc>
          <w:tcPr>
            <w:tcW w:w="3543"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r w:rsidRPr="0086298E">
              <w:rPr>
                <w:sz w:val="24"/>
                <w:szCs w:val="24"/>
              </w:rPr>
              <w:t xml:space="preserve">Направление на обучение специалистов органов местного самоуправления муниципального района «Сыктывдинский» с применением дистанционных и модульных технологий </w:t>
            </w:r>
          </w:p>
        </w:tc>
        <w:tc>
          <w:tcPr>
            <w:tcW w:w="4678"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jc w:val="both"/>
              <w:rPr>
                <w:sz w:val="24"/>
                <w:szCs w:val="24"/>
              </w:rPr>
            </w:pPr>
            <w:r w:rsidRPr="0086298E">
              <w:rPr>
                <w:sz w:val="24"/>
                <w:szCs w:val="24"/>
              </w:rPr>
              <w:t>Начальник управления организационной и кадровой работы, руководители структурных подразделений органов местного самоуправления муниципального района «Сыктывдинский»; руководители отраслевых (функциональных) органов администрации муниципального района «Сыктывдинский», имеющие статус отдельного юридического лица</w:t>
            </w:r>
          </w:p>
        </w:tc>
        <w:tc>
          <w:tcPr>
            <w:tcW w:w="1276"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140,5</w:t>
            </w:r>
          </w:p>
        </w:tc>
        <w:tc>
          <w:tcPr>
            <w:tcW w:w="992"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85,9</w:t>
            </w:r>
          </w:p>
        </w:tc>
        <w:tc>
          <w:tcPr>
            <w:tcW w:w="992"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28,9</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25,7</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r>
      <w:bookmarkEnd w:id="20"/>
      <w:tr w:rsidR="0086298E" w:rsidRPr="0086298E" w:rsidTr="008D67B4">
        <w:tc>
          <w:tcPr>
            <w:tcW w:w="15736" w:type="dxa"/>
            <w:gridSpan w:val="9"/>
            <w:tcBorders>
              <w:top w:val="single" w:sz="4" w:space="0" w:color="auto"/>
              <w:left w:val="nil"/>
              <w:bottom w:val="single" w:sz="4" w:space="0" w:color="auto"/>
              <w:right w:val="nil"/>
            </w:tcBorders>
            <w:shd w:val="clear" w:color="auto" w:fill="auto"/>
          </w:tcPr>
          <w:p w:rsidR="0086298E" w:rsidRPr="0086298E" w:rsidRDefault="0086298E" w:rsidP="0086298E">
            <w:pPr>
              <w:widowControl w:val="0"/>
              <w:autoSpaceDE w:val="0"/>
              <w:autoSpaceDN w:val="0"/>
              <w:adjustRightInd w:val="0"/>
              <w:jc w:val="right"/>
              <w:rPr>
                <w:sz w:val="24"/>
                <w:szCs w:val="24"/>
              </w:rPr>
            </w:pPr>
            <w:r w:rsidRPr="0086298E">
              <w:rPr>
                <w:sz w:val="24"/>
                <w:szCs w:val="24"/>
              </w:rPr>
              <w:t>».</w:t>
            </w:r>
          </w:p>
          <w:p w:rsidR="0086298E" w:rsidRPr="0086298E" w:rsidRDefault="0086298E" w:rsidP="0086298E">
            <w:pPr>
              <w:jc w:val="both"/>
              <w:rPr>
                <w:sz w:val="24"/>
                <w:szCs w:val="24"/>
              </w:rPr>
            </w:pPr>
            <w:r w:rsidRPr="0086298E">
              <w:rPr>
                <w:sz w:val="24"/>
                <w:szCs w:val="24"/>
              </w:rPr>
              <w:t>6) Строку «Мероприятие 1.1.3.» изложить в следующей редакции:</w:t>
            </w:r>
          </w:p>
          <w:p w:rsidR="0086298E" w:rsidRPr="0086298E" w:rsidRDefault="0086298E" w:rsidP="0086298E">
            <w:pPr>
              <w:widowControl w:val="0"/>
              <w:autoSpaceDE w:val="0"/>
              <w:autoSpaceDN w:val="0"/>
              <w:adjustRightInd w:val="0"/>
              <w:jc w:val="both"/>
              <w:rPr>
                <w:sz w:val="24"/>
                <w:szCs w:val="24"/>
              </w:rPr>
            </w:pPr>
            <w:r w:rsidRPr="0086298E">
              <w:rPr>
                <w:sz w:val="24"/>
                <w:szCs w:val="24"/>
              </w:rPr>
              <w:t>«</w:t>
            </w:r>
          </w:p>
          <w:tbl>
            <w:tblPr>
              <w:tblStyle w:val="400"/>
              <w:tblW w:w="15621" w:type="dxa"/>
              <w:tblLayout w:type="fixed"/>
              <w:tblLook w:val="04A0" w:firstRow="1" w:lastRow="0" w:firstColumn="1" w:lastColumn="0" w:noHBand="0" w:noVBand="1"/>
            </w:tblPr>
            <w:tblGrid>
              <w:gridCol w:w="1276"/>
              <w:gridCol w:w="3430"/>
              <w:gridCol w:w="4678"/>
              <w:gridCol w:w="1276"/>
              <w:gridCol w:w="992"/>
              <w:gridCol w:w="992"/>
              <w:gridCol w:w="993"/>
              <w:gridCol w:w="992"/>
              <w:gridCol w:w="992"/>
            </w:tblGrid>
            <w:tr w:rsidR="0086298E" w:rsidRPr="0086298E" w:rsidTr="008D67B4">
              <w:tc>
                <w:tcPr>
                  <w:tcW w:w="1276"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autoSpaceDE w:val="0"/>
                    <w:autoSpaceDN w:val="0"/>
                    <w:adjustRightInd w:val="0"/>
                    <w:rPr>
                      <w:rFonts w:eastAsia="Calibri"/>
                      <w:bCs/>
                      <w:sz w:val="24"/>
                      <w:szCs w:val="24"/>
                    </w:rPr>
                  </w:pPr>
                  <w:r w:rsidRPr="0086298E">
                    <w:rPr>
                      <w:rFonts w:eastAsia="Calibri"/>
                      <w:bCs/>
                      <w:sz w:val="24"/>
                      <w:szCs w:val="24"/>
                    </w:rPr>
                    <w:t>Мероприятие 1.1.3.</w:t>
                  </w:r>
                </w:p>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p>
              </w:tc>
              <w:tc>
                <w:tcPr>
                  <w:tcW w:w="3430" w:type="dxa"/>
                  <w:tcBorders>
                    <w:top w:val="single" w:sz="4" w:space="0" w:color="auto"/>
                    <w:left w:val="single" w:sz="4" w:space="0" w:color="auto"/>
                    <w:bottom w:val="single" w:sz="4" w:space="0" w:color="auto"/>
                    <w:right w:val="single" w:sz="4" w:space="0" w:color="auto"/>
                  </w:tcBorders>
                  <w:hideMark/>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r w:rsidRPr="0086298E">
                    <w:rPr>
                      <w:sz w:val="24"/>
                      <w:szCs w:val="24"/>
                    </w:rPr>
                    <w:t>Приобретение неисключительных прав использования базы данных «Система Охраны труда Плюс» в целях организации обучения специалистов органов местного самоуправления муниципального района «Сыктывдинский»</w:t>
                  </w:r>
                </w:p>
              </w:tc>
              <w:tc>
                <w:tcPr>
                  <w:tcW w:w="4678"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autoSpaceDE w:val="0"/>
                    <w:autoSpaceDN w:val="0"/>
                    <w:adjustRightInd w:val="0"/>
                    <w:rPr>
                      <w:rFonts w:eastAsia="Calibri"/>
                      <w:bCs/>
                      <w:sz w:val="24"/>
                      <w:szCs w:val="24"/>
                    </w:rPr>
                  </w:pPr>
                  <w:r w:rsidRPr="0086298E">
                    <w:rPr>
                      <w:rFonts w:eastAsia="Calibri"/>
                      <w:bCs/>
                      <w:sz w:val="24"/>
                      <w:szCs w:val="24"/>
                    </w:rPr>
                    <w:t>Начальник управления организационной и кадровой работы</w:t>
                  </w:r>
                </w:p>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r w:rsidRPr="0086298E">
                    <w:rPr>
                      <w:rFonts w:eastAsia="Arial Unicode MS" w:cs="Tahoma"/>
                      <w:b/>
                      <w:color w:val="000000"/>
                      <w:sz w:val="24"/>
                      <w:szCs w:val="24"/>
                      <w:lang w:bidi="en-US"/>
                    </w:rPr>
                    <w:t>90,0</w:t>
                  </w:r>
                </w:p>
              </w:tc>
              <w:tc>
                <w:tcPr>
                  <w:tcW w:w="992"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p>
              </w:tc>
              <w:tc>
                <w:tcPr>
                  <w:tcW w:w="992"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p>
              </w:tc>
              <w:tc>
                <w:tcPr>
                  <w:tcW w:w="993" w:type="dxa"/>
                  <w:tcBorders>
                    <w:top w:val="single" w:sz="4" w:space="0" w:color="auto"/>
                    <w:left w:val="single" w:sz="4" w:space="0" w:color="auto"/>
                    <w:bottom w:val="single" w:sz="4" w:space="0" w:color="auto"/>
                    <w:right w:val="single" w:sz="4" w:space="0" w:color="auto"/>
                  </w:tcBorders>
                  <w:hideMark/>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r w:rsidRPr="0086298E">
                    <w:rPr>
                      <w:rFonts w:eastAsia="Arial Unicode MS" w:cs="Tahoma"/>
                      <w:b/>
                      <w:color w:val="000000"/>
                      <w:sz w:val="24"/>
                      <w:szCs w:val="24"/>
                      <w:lang w:bidi="en-US"/>
                    </w:rPr>
                    <w:t>90,0</w:t>
                  </w:r>
                </w:p>
              </w:tc>
              <w:tc>
                <w:tcPr>
                  <w:tcW w:w="992"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p>
              </w:tc>
              <w:tc>
                <w:tcPr>
                  <w:tcW w:w="992" w:type="dxa"/>
                  <w:tcBorders>
                    <w:top w:val="single" w:sz="4" w:space="0" w:color="auto"/>
                    <w:left w:val="single" w:sz="4" w:space="0" w:color="auto"/>
                    <w:bottom w:val="single" w:sz="4" w:space="0" w:color="auto"/>
                    <w:right w:val="single" w:sz="4" w:space="0" w:color="auto"/>
                  </w:tcBorders>
                </w:tcPr>
                <w:p w:rsidR="0086298E" w:rsidRPr="0086298E" w:rsidRDefault="0086298E" w:rsidP="0086298E">
                  <w:pPr>
                    <w:widowControl w:val="0"/>
                    <w:tabs>
                      <w:tab w:val="left" w:pos="7920"/>
                    </w:tabs>
                    <w:suppressAutoHyphens/>
                    <w:jc w:val="both"/>
                    <w:rPr>
                      <w:rFonts w:eastAsia="Arial Unicode MS" w:cs="Tahoma"/>
                      <w:b/>
                      <w:color w:val="000000"/>
                      <w:sz w:val="24"/>
                      <w:szCs w:val="24"/>
                      <w:lang w:bidi="en-US"/>
                    </w:rPr>
                  </w:pPr>
                </w:p>
              </w:tc>
            </w:tr>
          </w:tbl>
          <w:p w:rsidR="0086298E" w:rsidRPr="0086298E" w:rsidRDefault="0086298E" w:rsidP="0086298E">
            <w:pPr>
              <w:widowControl w:val="0"/>
              <w:autoSpaceDE w:val="0"/>
              <w:autoSpaceDN w:val="0"/>
              <w:adjustRightInd w:val="0"/>
              <w:ind w:firstLine="317"/>
              <w:jc w:val="right"/>
              <w:rPr>
                <w:sz w:val="24"/>
                <w:szCs w:val="24"/>
              </w:rPr>
            </w:pPr>
            <w:r w:rsidRPr="0086298E">
              <w:rPr>
                <w:sz w:val="24"/>
                <w:szCs w:val="24"/>
              </w:rPr>
              <w:t xml:space="preserve">» .                                                                      </w:t>
            </w:r>
          </w:p>
          <w:p w:rsidR="0086298E" w:rsidRPr="0086298E" w:rsidRDefault="0086298E" w:rsidP="0086298E">
            <w:pPr>
              <w:widowControl w:val="0"/>
              <w:autoSpaceDE w:val="0"/>
              <w:autoSpaceDN w:val="0"/>
              <w:adjustRightInd w:val="0"/>
              <w:ind w:firstLine="317"/>
              <w:rPr>
                <w:rFonts w:ascii="Calibri" w:hAnsi="Calibri" w:cs="Calibri"/>
              </w:rPr>
            </w:pPr>
          </w:p>
          <w:p w:rsidR="0086298E" w:rsidRPr="0086298E" w:rsidRDefault="0086298E" w:rsidP="0086298E">
            <w:pPr>
              <w:widowControl w:val="0"/>
              <w:autoSpaceDE w:val="0"/>
              <w:autoSpaceDN w:val="0"/>
              <w:adjustRightInd w:val="0"/>
              <w:ind w:firstLine="317"/>
              <w:rPr>
                <w:sz w:val="24"/>
                <w:szCs w:val="24"/>
              </w:rPr>
            </w:pPr>
            <w:r w:rsidRPr="0086298E">
              <w:rPr>
                <w:sz w:val="24"/>
                <w:szCs w:val="24"/>
              </w:rPr>
              <w:t>7) Строку «Задача 5» изложить в следующей редакции:</w:t>
            </w:r>
          </w:p>
          <w:p w:rsidR="0086298E" w:rsidRPr="0086298E" w:rsidRDefault="0086298E" w:rsidP="0086298E">
            <w:pPr>
              <w:rPr>
                <w:sz w:val="24"/>
                <w:szCs w:val="24"/>
              </w:rPr>
            </w:pPr>
            <w:r w:rsidRPr="0086298E">
              <w:rPr>
                <w:sz w:val="24"/>
                <w:szCs w:val="24"/>
              </w:rPr>
              <w:t>«</w:t>
            </w:r>
          </w:p>
        </w:tc>
      </w:tr>
      <w:tr w:rsidR="0086298E" w:rsidRPr="0086298E" w:rsidTr="008D67B4">
        <w:tc>
          <w:tcPr>
            <w:tcW w:w="1276"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rPr>
                <w:b/>
                <w:sz w:val="24"/>
                <w:szCs w:val="24"/>
              </w:rPr>
            </w:pPr>
            <w:bookmarkStart w:id="21" w:name="_Hlk65500074"/>
            <w:r w:rsidRPr="0086298E">
              <w:rPr>
                <w:b/>
                <w:sz w:val="24"/>
                <w:szCs w:val="24"/>
              </w:rPr>
              <w:t>Задача 5</w:t>
            </w:r>
          </w:p>
        </w:tc>
        <w:tc>
          <w:tcPr>
            <w:tcW w:w="3543" w:type="dxa"/>
            <w:tcBorders>
              <w:top w:val="single" w:sz="4" w:space="0" w:color="auto"/>
              <w:bottom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cs="Calibri"/>
                <w:sz w:val="24"/>
                <w:szCs w:val="24"/>
                <w:lang w:eastAsia="ar-SA"/>
              </w:rPr>
              <w:t xml:space="preserve">Внедрение и использование современных информационных </w:t>
            </w:r>
            <w:r w:rsidRPr="0086298E">
              <w:rPr>
                <w:rFonts w:eastAsia="Calibri" w:cs="Calibri"/>
                <w:sz w:val="24"/>
                <w:szCs w:val="24"/>
                <w:lang w:eastAsia="ar-SA"/>
              </w:rPr>
              <w:lastRenderedPageBreak/>
              <w:t>технологий на муниципальной службе в деятельности кадровых служб органов местного самоуправления муниципального района «Сыктывдинский».</w:t>
            </w:r>
          </w:p>
        </w:tc>
        <w:tc>
          <w:tcPr>
            <w:tcW w:w="4678" w:type="dxa"/>
            <w:tcBorders>
              <w:top w:val="single" w:sz="4" w:space="0" w:color="auto"/>
              <w:bottom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sz w:val="24"/>
                <w:szCs w:val="24"/>
                <w:lang w:eastAsia="ar-SA"/>
              </w:rPr>
              <w:lastRenderedPageBreak/>
              <w:t>Начальник управления организационной и кадровой работы</w:t>
            </w:r>
          </w:p>
        </w:tc>
        <w:tc>
          <w:tcPr>
            <w:tcW w:w="1276"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178,6</w:t>
            </w:r>
          </w:p>
        </w:tc>
        <w:tc>
          <w:tcPr>
            <w:tcW w:w="992"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10,0</w:t>
            </w:r>
          </w:p>
          <w:p w:rsidR="0086298E" w:rsidRPr="0086298E" w:rsidRDefault="0086298E" w:rsidP="0086298E">
            <w:pPr>
              <w:jc w:val="center"/>
              <w:rPr>
                <w:sz w:val="24"/>
                <w:szCs w:val="24"/>
              </w:rPr>
            </w:pPr>
          </w:p>
        </w:tc>
        <w:tc>
          <w:tcPr>
            <w:tcW w:w="992"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84,3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84,3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15736" w:type="dxa"/>
            <w:gridSpan w:val="9"/>
            <w:tcBorders>
              <w:top w:val="single" w:sz="4" w:space="0" w:color="auto"/>
              <w:left w:val="nil"/>
              <w:bottom w:val="single" w:sz="4" w:space="0" w:color="auto"/>
              <w:right w:val="nil"/>
            </w:tcBorders>
            <w:shd w:val="clear" w:color="auto" w:fill="auto"/>
          </w:tcPr>
          <w:p w:rsidR="0086298E" w:rsidRPr="0086298E" w:rsidRDefault="0086298E" w:rsidP="0086298E">
            <w:pPr>
              <w:widowControl w:val="0"/>
              <w:autoSpaceDE w:val="0"/>
              <w:autoSpaceDN w:val="0"/>
              <w:adjustRightInd w:val="0"/>
              <w:jc w:val="right"/>
              <w:rPr>
                <w:b/>
                <w:sz w:val="24"/>
                <w:szCs w:val="24"/>
              </w:rPr>
            </w:pPr>
            <w:r w:rsidRPr="0086298E">
              <w:rPr>
                <w:b/>
                <w:sz w:val="24"/>
                <w:szCs w:val="24"/>
              </w:rPr>
              <w:lastRenderedPageBreak/>
              <w:t>».</w:t>
            </w:r>
          </w:p>
          <w:p w:rsidR="0086298E" w:rsidRPr="0086298E" w:rsidRDefault="0086298E" w:rsidP="0086298E">
            <w:pPr>
              <w:widowControl w:val="0"/>
              <w:autoSpaceDE w:val="0"/>
              <w:autoSpaceDN w:val="0"/>
              <w:adjustRightInd w:val="0"/>
              <w:ind w:firstLine="317"/>
              <w:rPr>
                <w:sz w:val="24"/>
                <w:szCs w:val="24"/>
              </w:rPr>
            </w:pPr>
            <w:r w:rsidRPr="0086298E">
              <w:rPr>
                <w:sz w:val="24"/>
                <w:szCs w:val="24"/>
              </w:rPr>
              <w:t>8) Строку «Основное мероприятие 5.1» изложить в следующей редакции:</w:t>
            </w:r>
          </w:p>
          <w:p w:rsidR="0086298E" w:rsidRPr="0086298E" w:rsidRDefault="0086298E" w:rsidP="0086298E">
            <w:pPr>
              <w:rPr>
                <w:sz w:val="24"/>
                <w:szCs w:val="24"/>
              </w:rPr>
            </w:pPr>
            <w:r w:rsidRPr="0086298E">
              <w:rPr>
                <w:sz w:val="24"/>
                <w:szCs w:val="24"/>
              </w:rPr>
              <w:t>«</w:t>
            </w:r>
          </w:p>
        </w:tc>
      </w:tr>
      <w:bookmarkEnd w:id="21"/>
      <w:tr w:rsidR="0086298E" w:rsidRPr="0086298E" w:rsidTr="008D67B4">
        <w:tc>
          <w:tcPr>
            <w:tcW w:w="1276" w:type="dxa"/>
            <w:tcBorders>
              <w:top w:val="single" w:sz="4" w:space="0" w:color="auto"/>
              <w:bottom w:val="single" w:sz="4" w:space="0" w:color="auto"/>
            </w:tcBorders>
            <w:shd w:val="clear" w:color="auto" w:fill="auto"/>
          </w:tcPr>
          <w:p w:rsidR="0086298E" w:rsidRPr="0086298E" w:rsidRDefault="0086298E" w:rsidP="0086298E">
            <w:pPr>
              <w:widowControl w:val="0"/>
              <w:autoSpaceDE w:val="0"/>
              <w:autoSpaceDN w:val="0"/>
              <w:adjustRightInd w:val="0"/>
              <w:rPr>
                <w:b/>
                <w:bCs/>
                <w:sz w:val="24"/>
                <w:szCs w:val="24"/>
              </w:rPr>
            </w:pPr>
            <w:r w:rsidRPr="0086298E">
              <w:rPr>
                <w:b/>
                <w:bCs/>
                <w:sz w:val="24"/>
                <w:szCs w:val="24"/>
              </w:rPr>
              <w:t>Основное мероприятие 5.1</w:t>
            </w:r>
          </w:p>
        </w:tc>
        <w:tc>
          <w:tcPr>
            <w:tcW w:w="3543" w:type="dxa"/>
            <w:tcBorders>
              <w:top w:val="single" w:sz="4" w:space="0" w:color="auto"/>
              <w:bottom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cs="Calibri"/>
                <w:sz w:val="24"/>
                <w:szCs w:val="24"/>
                <w:lang w:eastAsia="ar-SA"/>
              </w:rPr>
              <w:t>Организация внедрения современных форм ведения кадрового делопроизводства</w:t>
            </w:r>
          </w:p>
        </w:tc>
        <w:tc>
          <w:tcPr>
            <w:tcW w:w="4678" w:type="dxa"/>
            <w:tcBorders>
              <w:top w:val="single" w:sz="4" w:space="0" w:color="auto"/>
              <w:bottom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sz w:val="24"/>
                <w:szCs w:val="24"/>
                <w:lang w:eastAsia="ar-SA"/>
              </w:rPr>
              <w:t>Начальник управления организационной и кадровой работы</w:t>
            </w:r>
          </w:p>
        </w:tc>
        <w:tc>
          <w:tcPr>
            <w:tcW w:w="1276"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178,6</w:t>
            </w:r>
          </w:p>
        </w:tc>
        <w:tc>
          <w:tcPr>
            <w:tcW w:w="992" w:type="dxa"/>
            <w:tcBorders>
              <w:top w:val="single" w:sz="4" w:space="0" w:color="auto"/>
              <w:bottom w:val="single" w:sz="4" w:space="0" w:color="auto"/>
            </w:tcBorders>
            <w:shd w:val="clear" w:color="auto" w:fill="auto"/>
          </w:tcPr>
          <w:p w:rsidR="0086298E" w:rsidRPr="0086298E" w:rsidRDefault="0086298E" w:rsidP="0086298E">
            <w:pPr>
              <w:jc w:val="center"/>
              <w:rPr>
                <w:sz w:val="24"/>
                <w:szCs w:val="24"/>
              </w:rPr>
            </w:pPr>
            <w:r w:rsidRPr="0086298E">
              <w:rPr>
                <w:sz w:val="24"/>
                <w:szCs w:val="24"/>
              </w:rPr>
              <w:t>10,0</w:t>
            </w:r>
          </w:p>
          <w:p w:rsidR="0086298E" w:rsidRPr="0086298E" w:rsidRDefault="0086298E" w:rsidP="0086298E">
            <w:pPr>
              <w:jc w:val="center"/>
              <w:rPr>
                <w:sz w:val="24"/>
                <w:szCs w:val="24"/>
              </w:rPr>
            </w:pPr>
          </w:p>
        </w:tc>
        <w:tc>
          <w:tcPr>
            <w:tcW w:w="992"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84,3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84,3</w:t>
            </w:r>
          </w:p>
        </w:tc>
        <w:tc>
          <w:tcPr>
            <w:tcW w:w="993" w:type="dxa"/>
            <w:tcBorders>
              <w:top w:val="single" w:sz="4" w:space="0" w:color="auto"/>
              <w:bottom w:val="single" w:sz="4" w:space="0" w:color="auto"/>
            </w:tcBorders>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15736" w:type="dxa"/>
            <w:gridSpan w:val="9"/>
            <w:tcBorders>
              <w:top w:val="single" w:sz="4" w:space="0" w:color="auto"/>
              <w:left w:val="nil"/>
              <w:bottom w:val="single" w:sz="4" w:space="0" w:color="auto"/>
              <w:right w:val="nil"/>
            </w:tcBorders>
            <w:shd w:val="clear" w:color="auto" w:fill="auto"/>
          </w:tcPr>
          <w:p w:rsidR="0086298E" w:rsidRPr="0086298E" w:rsidRDefault="0086298E" w:rsidP="0086298E">
            <w:pPr>
              <w:widowControl w:val="0"/>
              <w:autoSpaceDE w:val="0"/>
              <w:autoSpaceDN w:val="0"/>
              <w:adjustRightInd w:val="0"/>
              <w:jc w:val="right"/>
              <w:rPr>
                <w:b/>
                <w:bCs/>
                <w:sz w:val="24"/>
                <w:szCs w:val="24"/>
              </w:rPr>
            </w:pPr>
            <w:r w:rsidRPr="0086298E">
              <w:rPr>
                <w:b/>
                <w:bCs/>
                <w:sz w:val="24"/>
                <w:szCs w:val="24"/>
              </w:rPr>
              <w:t>».</w:t>
            </w:r>
          </w:p>
          <w:p w:rsidR="0086298E" w:rsidRPr="0086298E" w:rsidRDefault="0086298E" w:rsidP="0086298E">
            <w:pPr>
              <w:widowControl w:val="0"/>
              <w:autoSpaceDE w:val="0"/>
              <w:autoSpaceDN w:val="0"/>
              <w:adjustRightInd w:val="0"/>
              <w:rPr>
                <w:bCs/>
                <w:sz w:val="24"/>
                <w:szCs w:val="24"/>
              </w:rPr>
            </w:pPr>
            <w:r w:rsidRPr="0086298E">
              <w:rPr>
                <w:b/>
                <w:bCs/>
                <w:sz w:val="24"/>
                <w:szCs w:val="24"/>
              </w:rPr>
              <w:t xml:space="preserve">    </w:t>
            </w:r>
            <w:r w:rsidRPr="0086298E">
              <w:rPr>
                <w:bCs/>
                <w:sz w:val="24"/>
                <w:szCs w:val="24"/>
              </w:rPr>
              <w:t>8) Строку «Мероприятие 5.1.1» изложить в следующей редакции:</w:t>
            </w:r>
          </w:p>
          <w:p w:rsidR="0086298E" w:rsidRPr="0086298E" w:rsidRDefault="0086298E" w:rsidP="0086298E">
            <w:pPr>
              <w:rPr>
                <w:sz w:val="24"/>
                <w:szCs w:val="24"/>
              </w:rPr>
            </w:pPr>
            <w:r w:rsidRPr="0086298E">
              <w:rPr>
                <w:sz w:val="24"/>
                <w:szCs w:val="24"/>
              </w:rPr>
              <w:t>«</w:t>
            </w:r>
          </w:p>
        </w:tc>
      </w:tr>
      <w:tr w:rsidR="0086298E" w:rsidRPr="0086298E" w:rsidTr="008D67B4">
        <w:tc>
          <w:tcPr>
            <w:tcW w:w="1276" w:type="dxa"/>
            <w:tcBorders>
              <w:top w:val="single" w:sz="4" w:space="0" w:color="auto"/>
            </w:tcBorders>
            <w:shd w:val="clear" w:color="auto" w:fill="auto"/>
          </w:tcPr>
          <w:p w:rsidR="0086298E" w:rsidRPr="0086298E" w:rsidRDefault="0086298E" w:rsidP="0086298E">
            <w:pPr>
              <w:widowControl w:val="0"/>
              <w:autoSpaceDE w:val="0"/>
              <w:autoSpaceDN w:val="0"/>
              <w:adjustRightInd w:val="0"/>
              <w:rPr>
                <w:sz w:val="24"/>
                <w:szCs w:val="24"/>
              </w:rPr>
            </w:pPr>
            <w:bookmarkStart w:id="22" w:name="_Hlk65500232"/>
            <w:r w:rsidRPr="0086298E">
              <w:rPr>
                <w:sz w:val="24"/>
                <w:szCs w:val="24"/>
              </w:rPr>
              <w:t>Мероприятие 5.1.1</w:t>
            </w:r>
          </w:p>
        </w:tc>
        <w:tc>
          <w:tcPr>
            <w:tcW w:w="3543" w:type="dxa"/>
            <w:tcBorders>
              <w:top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cs="Calibri"/>
                <w:sz w:val="24"/>
                <w:szCs w:val="24"/>
                <w:lang w:eastAsia="ar-SA"/>
              </w:rPr>
              <w:t>Использование программного продукта по управлению кадрами, в том числе для анализа и подготовки отчетной информации</w:t>
            </w:r>
          </w:p>
        </w:tc>
        <w:tc>
          <w:tcPr>
            <w:tcW w:w="4678" w:type="dxa"/>
            <w:tcBorders>
              <w:top w:val="single" w:sz="4" w:space="0" w:color="auto"/>
            </w:tcBorders>
            <w:shd w:val="clear" w:color="auto" w:fill="auto"/>
          </w:tcPr>
          <w:p w:rsidR="0086298E" w:rsidRPr="0086298E" w:rsidRDefault="0086298E" w:rsidP="0086298E">
            <w:pPr>
              <w:suppressAutoHyphens/>
              <w:autoSpaceDE w:val="0"/>
              <w:jc w:val="both"/>
              <w:rPr>
                <w:rFonts w:eastAsia="Calibri" w:cs="Calibri"/>
                <w:sz w:val="24"/>
                <w:szCs w:val="24"/>
                <w:lang w:eastAsia="ar-SA"/>
              </w:rPr>
            </w:pPr>
            <w:r w:rsidRPr="0086298E">
              <w:rPr>
                <w:rFonts w:eastAsia="Calibri"/>
                <w:sz w:val="24"/>
                <w:szCs w:val="24"/>
                <w:lang w:eastAsia="ar-SA"/>
              </w:rPr>
              <w:t>Начальник управления организационной и кадровой работы</w:t>
            </w:r>
          </w:p>
        </w:tc>
        <w:tc>
          <w:tcPr>
            <w:tcW w:w="1276"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178,6</w:t>
            </w:r>
          </w:p>
        </w:tc>
        <w:tc>
          <w:tcPr>
            <w:tcW w:w="992"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10,0</w:t>
            </w:r>
          </w:p>
          <w:p w:rsidR="0086298E" w:rsidRPr="0086298E" w:rsidRDefault="0086298E" w:rsidP="0086298E">
            <w:pPr>
              <w:jc w:val="center"/>
              <w:rPr>
                <w:sz w:val="24"/>
                <w:szCs w:val="24"/>
              </w:rPr>
            </w:pPr>
          </w:p>
        </w:tc>
        <w:tc>
          <w:tcPr>
            <w:tcW w:w="992" w:type="dxa"/>
            <w:tcBorders>
              <w:top w:val="single" w:sz="4" w:space="0" w:color="auto"/>
            </w:tcBorders>
          </w:tcPr>
          <w:p w:rsidR="0086298E" w:rsidRPr="0086298E" w:rsidRDefault="0086298E" w:rsidP="0086298E">
            <w:pPr>
              <w:jc w:val="center"/>
              <w:rPr>
                <w:sz w:val="24"/>
                <w:szCs w:val="24"/>
              </w:rPr>
            </w:pPr>
            <w:r w:rsidRPr="0086298E">
              <w:rPr>
                <w:sz w:val="24"/>
                <w:szCs w:val="24"/>
              </w:rPr>
              <w:t>84,3</w:t>
            </w:r>
          </w:p>
        </w:tc>
        <w:tc>
          <w:tcPr>
            <w:tcW w:w="993" w:type="dxa"/>
            <w:tcBorders>
              <w:top w:val="single" w:sz="4" w:space="0" w:color="auto"/>
            </w:tcBorders>
          </w:tcPr>
          <w:p w:rsidR="0086298E" w:rsidRPr="0086298E" w:rsidRDefault="0086298E" w:rsidP="0086298E">
            <w:pPr>
              <w:jc w:val="center"/>
              <w:rPr>
                <w:sz w:val="24"/>
                <w:szCs w:val="24"/>
              </w:rPr>
            </w:pPr>
            <w:r w:rsidRPr="0086298E">
              <w:rPr>
                <w:sz w:val="24"/>
                <w:szCs w:val="24"/>
              </w:rPr>
              <w:t>0,0</w:t>
            </w:r>
          </w:p>
        </w:tc>
        <w:tc>
          <w:tcPr>
            <w:tcW w:w="993" w:type="dxa"/>
            <w:tcBorders>
              <w:top w:val="single" w:sz="4" w:space="0" w:color="auto"/>
            </w:tcBorders>
          </w:tcPr>
          <w:p w:rsidR="0086298E" w:rsidRPr="0086298E" w:rsidRDefault="0086298E" w:rsidP="0086298E">
            <w:pPr>
              <w:jc w:val="center"/>
              <w:rPr>
                <w:sz w:val="24"/>
                <w:szCs w:val="24"/>
              </w:rPr>
            </w:pPr>
            <w:r w:rsidRPr="0086298E">
              <w:rPr>
                <w:sz w:val="24"/>
                <w:szCs w:val="24"/>
              </w:rPr>
              <w:t>84,3</w:t>
            </w:r>
          </w:p>
        </w:tc>
        <w:tc>
          <w:tcPr>
            <w:tcW w:w="993" w:type="dxa"/>
            <w:tcBorders>
              <w:top w:val="single" w:sz="4" w:space="0" w:color="auto"/>
            </w:tcBorders>
          </w:tcPr>
          <w:p w:rsidR="0086298E" w:rsidRPr="0086298E" w:rsidRDefault="0086298E" w:rsidP="0086298E">
            <w:pPr>
              <w:jc w:val="center"/>
              <w:rPr>
                <w:sz w:val="24"/>
                <w:szCs w:val="24"/>
              </w:rPr>
            </w:pPr>
            <w:r w:rsidRPr="0086298E">
              <w:rPr>
                <w:sz w:val="24"/>
                <w:szCs w:val="24"/>
              </w:rPr>
              <w:t>0,0</w:t>
            </w:r>
          </w:p>
        </w:tc>
      </w:tr>
    </w:tbl>
    <w:bookmarkEnd w:id="22"/>
    <w:p w:rsidR="0086298E" w:rsidRPr="0086298E" w:rsidRDefault="0086298E" w:rsidP="0086298E">
      <w:pPr>
        <w:spacing w:after="0" w:line="240" w:lineRule="auto"/>
        <w:ind w:firstLine="720"/>
        <w:jc w:val="right"/>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w:t>
      </w: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bCs/>
          <w:sz w:val="24"/>
          <w:szCs w:val="24"/>
          <w:lang w:eastAsia="ru-RU"/>
        </w:rPr>
        <w:t xml:space="preserve">3. В таблице </w:t>
      </w:r>
      <w:r w:rsidRPr="0086298E">
        <w:rPr>
          <w:rFonts w:ascii="Times New Roman" w:eastAsia="Times New Roman" w:hAnsi="Times New Roman" w:cs="Times New Roman"/>
          <w:sz w:val="24"/>
          <w:szCs w:val="24"/>
          <w:lang w:eastAsia="ru-RU"/>
        </w:rPr>
        <w:t xml:space="preserve"> № 4 «Ресурсное обеспечение и прогнозная (справочная) оценка расходов местного бюджета на реализацию целей муниципальной программы  (с учетом средств межбюджетных трансфертов)»:</w:t>
      </w:r>
    </w:p>
    <w:p w:rsidR="0086298E" w:rsidRPr="0086298E" w:rsidRDefault="0086298E" w:rsidP="0086298E">
      <w:pPr>
        <w:spacing w:after="0" w:line="240" w:lineRule="auto"/>
        <w:ind w:firstLine="709"/>
        <w:jc w:val="both"/>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1) Строку «Муниципальная программа» изложить в следующей редакции:</w:t>
      </w:r>
    </w:p>
    <w:p w:rsidR="0086298E" w:rsidRPr="0086298E" w:rsidRDefault="0086298E" w:rsidP="0086298E">
      <w:pPr>
        <w:spacing w:after="0" w:line="240" w:lineRule="auto"/>
        <w:ind w:firstLine="720"/>
        <w:rPr>
          <w:rFonts w:ascii="Times New Roman" w:eastAsia="Times New Roman" w:hAnsi="Times New Roman" w:cs="Times New Roman"/>
          <w:sz w:val="24"/>
          <w:szCs w:val="24"/>
          <w:lang w:eastAsia="ru-RU"/>
        </w:rPr>
      </w:pPr>
      <w:r w:rsidRPr="0086298E">
        <w:rPr>
          <w:rFonts w:ascii="Times New Roman" w:eastAsia="Times New Roman" w:hAnsi="Times New Roman" w:cs="Times New Roman"/>
          <w:sz w:val="24"/>
          <w:szCs w:val="24"/>
          <w:lang w:eastAsia="ru-RU"/>
        </w:rPr>
        <w:t>«</w:t>
      </w:r>
    </w:p>
    <w:tbl>
      <w:tblPr>
        <w:tblStyle w:val="400"/>
        <w:tblpPr w:leftFromText="180" w:rightFromText="180" w:vertAnchor="text" w:horzAnchor="margin" w:tblpXSpec="center" w:tblpY="170"/>
        <w:tblOverlap w:val="never"/>
        <w:tblW w:w="15418" w:type="dxa"/>
        <w:tblLayout w:type="fixed"/>
        <w:tblLook w:val="04A0" w:firstRow="1" w:lastRow="0" w:firstColumn="1" w:lastColumn="0" w:noHBand="0" w:noVBand="1"/>
      </w:tblPr>
      <w:tblGrid>
        <w:gridCol w:w="2024"/>
        <w:gridCol w:w="3046"/>
        <w:gridCol w:w="2835"/>
        <w:gridCol w:w="1417"/>
        <w:gridCol w:w="1134"/>
        <w:gridCol w:w="1134"/>
        <w:gridCol w:w="1276"/>
        <w:gridCol w:w="1276"/>
        <w:gridCol w:w="1276"/>
      </w:tblGrid>
      <w:tr w:rsidR="0086298E" w:rsidRPr="0086298E" w:rsidTr="008D67B4">
        <w:tc>
          <w:tcPr>
            <w:tcW w:w="2024" w:type="dxa"/>
          </w:tcPr>
          <w:p w:rsidR="0086298E" w:rsidRPr="0086298E" w:rsidRDefault="0086298E" w:rsidP="0086298E">
            <w:pPr>
              <w:rPr>
                <w:b/>
                <w:snapToGrid w:val="0"/>
                <w:sz w:val="24"/>
                <w:szCs w:val="24"/>
              </w:rPr>
            </w:pPr>
            <w:r w:rsidRPr="0086298E">
              <w:rPr>
                <w:b/>
                <w:snapToGrid w:val="0"/>
                <w:sz w:val="24"/>
                <w:szCs w:val="24"/>
              </w:rPr>
              <w:t>Муниципальная программа</w:t>
            </w:r>
          </w:p>
        </w:tc>
        <w:tc>
          <w:tcPr>
            <w:tcW w:w="3046" w:type="dxa"/>
          </w:tcPr>
          <w:p w:rsidR="0086298E" w:rsidRPr="0086298E" w:rsidRDefault="0086298E" w:rsidP="0086298E">
            <w:pPr>
              <w:rPr>
                <w:b/>
                <w:sz w:val="24"/>
                <w:szCs w:val="24"/>
              </w:rPr>
            </w:pPr>
            <w:r w:rsidRPr="0086298E">
              <w:rPr>
                <w:b/>
                <w:sz w:val="24"/>
                <w:szCs w:val="24"/>
              </w:rPr>
              <w:t>«</w:t>
            </w:r>
            <w:r w:rsidRPr="0086298E">
              <w:rPr>
                <w:sz w:val="24"/>
                <w:szCs w:val="24"/>
              </w:rPr>
              <w:t xml:space="preserve"> </w:t>
            </w:r>
            <w:r w:rsidRPr="0086298E">
              <w:rPr>
                <w:b/>
                <w:sz w:val="24"/>
                <w:szCs w:val="24"/>
              </w:rPr>
              <w:t>Муниципальная кадровая политика и  профессиональное</w:t>
            </w:r>
          </w:p>
          <w:p w:rsidR="0086298E" w:rsidRPr="0086298E" w:rsidRDefault="0086298E" w:rsidP="0086298E">
            <w:pPr>
              <w:rPr>
                <w:snapToGrid w:val="0"/>
                <w:sz w:val="24"/>
                <w:szCs w:val="24"/>
              </w:rPr>
            </w:pPr>
            <w:r w:rsidRPr="0086298E">
              <w:rPr>
                <w:b/>
                <w:sz w:val="24"/>
                <w:szCs w:val="24"/>
              </w:rPr>
              <w:t xml:space="preserve"> развитие муниципальных служащих »</w:t>
            </w:r>
          </w:p>
        </w:tc>
        <w:tc>
          <w:tcPr>
            <w:tcW w:w="2835" w:type="dxa"/>
          </w:tcPr>
          <w:p w:rsidR="0086298E" w:rsidRPr="0086298E" w:rsidRDefault="0086298E" w:rsidP="0086298E">
            <w:pPr>
              <w:rPr>
                <w:b/>
                <w:snapToGrid w:val="0"/>
                <w:sz w:val="24"/>
                <w:szCs w:val="24"/>
              </w:rPr>
            </w:pPr>
            <w:r w:rsidRPr="0086298E">
              <w:rPr>
                <w:b/>
                <w:snapToGrid w:val="0"/>
                <w:sz w:val="24"/>
                <w:szCs w:val="24"/>
              </w:rPr>
              <w:t>Всего:</w:t>
            </w:r>
          </w:p>
        </w:tc>
        <w:tc>
          <w:tcPr>
            <w:tcW w:w="1417" w:type="dxa"/>
            <w:shd w:val="clear" w:color="auto" w:fill="auto"/>
          </w:tcPr>
          <w:p w:rsidR="0086298E" w:rsidRPr="0086298E" w:rsidRDefault="0086298E" w:rsidP="0086298E">
            <w:pPr>
              <w:jc w:val="center"/>
              <w:rPr>
                <w:b/>
                <w:sz w:val="24"/>
                <w:szCs w:val="24"/>
              </w:rPr>
            </w:pPr>
            <w:r w:rsidRPr="0086298E">
              <w:rPr>
                <w:b/>
                <w:sz w:val="24"/>
                <w:szCs w:val="24"/>
              </w:rPr>
              <w:t>551,2</w:t>
            </w:r>
          </w:p>
        </w:tc>
        <w:tc>
          <w:tcPr>
            <w:tcW w:w="1134" w:type="dxa"/>
            <w:shd w:val="clear" w:color="auto" w:fill="auto"/>
          </w:tcPr>
          <w:p w:rsidR="0086298E" w:rsidRPr="0086298E" w:rsidRDefault="0086298E" w:rsidP="0086298E">
            <w:pPr>
              <w:jc w:val="center"/>
              <w:rPr>
                <w:b/>
                <w:sz w:val="24"/>
                <w:szCs w:val="24"/>
              </w:rPr>
            </w:pPr>
            <w:r w:rsidRPr="0086298E">
              <w:rPr>
                <w:b/>
                <w:sz w:val="24"/>
                <w:szCs w:val="24"/>
              </w:rPr>
              <w:t>179,9</w:t>
            </w:r>
          </w:p>
        </w:tc>
        <w:tc>
          <w:tcPr>
            <w:tcW w:w="1134" w:type="dxa"/>
            <w:shd w:val="clear" w:color="auto" w:fill="auto"/>
          </w:tcPr>
          <w:p w:rsidR="0086298E" w:rsidRPr="0086298E" w:rsidRDefault="0086298E" w:rsidP="0086298E">
            <w:pPr>
              <w:jc w:val="center"/>
              <w:rPr>
                <w:b/>
                <w:sz w:val="24"/>
                <w:szCs w:val="24"/>
              </w:rPr>
            </w:pPr>
            <w:r w:rsidRPr="0086298E">
              <w:rPr>
                <w:b/>
                <w:sz w:val="24"/>
                <w:szCs w:val="24"/>
              </w:rPr>
              <w:t>142,1</w:t>
            </w:r>
          </w:p>
        </w:tc>
        <w:tc>
          <w:tcPr>
            <w:tcW w:w="1276" w:type="dxa"/>
            <w:shd w:val="clear" w:color="auto" w:fill="FFFFFF" w:themeFill="background1"/>
          </w:tcPr>
          <w:p w:rsidR="0086298E" w:rsidRPr="0086298E" w:rsidRDefault="0086298E" w:rsidP="0086298E">
            <w:pPr>
              <w:jc w:val="center"/>
              <w:rPr>
                <w:b/>
                <w:sz w:val="24"/>
                <w:szCs w:val="24"/>
              </w:rPr>
            </w:pPr>
            <w:r w:rsidRPr="0086298E">
              <w:rPr>
                <w:b/>
                <w:sz w:val="24"/>
                <w:szCs w:val="24"/>
              </w:rPr>
              <w:t>94,3</w:t>
            </w:r>
          </w:p>
        </w:tc>
        <w:tc>
          <w:tcPr>
            <w:tcW w:w="1276" w:type="dxa"/>
            <w:shd w:val="clear" w:color="auto" w:fill="FFFFFF" w:themeFill="background1"/>
          </w:tcPr>
          <w:p w:rsidR="0086298E" w:rsidRPr="0086298E" w:rsidRDefault="0086298E" w:rsidP="0086298E">
            <w:pPr>
              <w:jc w:val="center"/>
              <w:rPr>
                <w:b/>
                <w:sz w:val="24"/>
                <w:szCs w:val="24"/>
              </w:rPr>
            </w:pPr>
            <w:r w:rsidRPr="0086298E">
              <w:rPr>
                <w:b/>
                <w:sz w:val="24"/>
                <w:szCs w:val="24"/>
              </w:rPr>
              <w:t>135,6</w:t>
            </w:r>
          </w:p>
        </w:tc>
        <w:tc>
          <w:tcPr>
            <w:tcW w:w="1276" w:type="dxa"/>
            <w:shd w:val="clear" w:color="auto" w:fill="FFFFFF" w:themeFill="background1"/>
          </w:tcPr>
          <w:p w:rsidR="0086298E" w:rsidRPr="0086298E" w:rsidRDefault="0086298E" w:rsidP="0086298E">
            <w:pPr>
              <w:jc w:val="center"/>
              <w:rPr>
                <w:b/>
                <w:sz w:val="24"/>
                <w:szCs w:val="24"/>
              </w:rPr>
            </w:pPr>
            <w:r w:rsidRPr="0086298E">
              <w:rPr>
                <w:b/>
                <w:sz w:val="24"/>
                <w:szCs w:val="24"/>
              </w:rPr>
              <w:t>0,0</w:t>
            </w: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napToGrid w:val="0"/>
                <w:sz w:val="24"/>
                <w:szCs w:val="24"/>
              </w:rPr>
              <w:t>в том числе:</w:t>
            </w:r>
          </w:p>
        </w:tc>
        <w:tc>
          <w:tcPr>
            <w:tcW w:w="1417" w:type="dxa"/>
          </w:tcPr>
          <w:p w:rsidR="0086298E" w:rsidRPr="0086298E" w:rsidRDefault="0086298E" w:rsidP="0086298E">
            <w:pPr>
              <w:jc w:val="center"/>
              <w:rPr>
                <w:b/>
                <w:sz w:val="24"/>
                <w:szCs w:val="24"/>
              </w:rPr>
            </w:pPr>
          </w:p>
        </w:tc>
        <w:tc>
          <w:tcPr>
            <w:tcW w:w="1134" w:type="dxa"/>
          </w:tcPr>
          <w:p w:rsidR="0086298E" w:rsidRPr="0086298E" w:rsidRDefault="0086298E" w:rsidP="0086298E">
            <w:pPr>
              <w:jc w:val="center"/>
              <w:rPr>
                <w:b/>
                <w:sz w:val="24"/>
                <w:szCs w:val="24"/>
              </w:rPr>
            </w:pPr>
          </w:p>
        </w:tc>
        <w:tc>
          <w:tcPr>
            <w:tcW w:w="1134" w:type="dxa"/>
          </w:tcPr>
          <w:p w:rsidR="0086298E" w:rsidRPr="0086298E" w:rsidRDefault="0086298E" w:rsidP="0086298E">
            <w:pPr>
              <w:jc w:val="center"/>
              <w:rPr>
                <w:b/>
                <w:sz w:val="24"/>
                <w:szCs w:val="24"/>
              </w:rPr>
            </w:pPr>
          </w:p>
        </w:tc>
        <w:tc>
          <w:tcPr>
            <w:tcW w:w="1276" w:type="dxa"/>
            <w:shd w:val="clear" w:color="auto" w:fill="FFFFFF" w:themeFill="background1"/>
          </w:tcPr>
          <w:p w:rsidR="0086298E" w:rsidRPr="0086298E" w:rsidRDefault="0086298E" w:rsidP="0086298E">
            <w:pPr>
              <w:jc w:val="center"/>
              <w:rPr>
                <w:b/>
                <w:sz w:val="24"/>
                <w:szCs w:val="24"/>
              </w:rPr>
            </w:pPr>
          </w:p>
        </w:tc>
        <w:tc>
          <w:tcPr>
            <w:tcW w:w="1276" w:type="dxa"/>
            <w:shd w:val="clear" w:color="auto" w:fill="FFFFFF" w:themeFill="background1"/>
          </w:tcPr>
          <w:p w:rsidR="0086298E" w:rsidRPr="0086298E" w:rsidRDefault="0086298E" w:rsidP="0086298E">
            <w:pPr>
              <w:jc w:val="center"/>
              <w:rPr>
                <w:b/>
                <w:sz w:val="24"/>
                <w:szCs w:val="24"/>
              </w:rPr>
            </w:pPr>
          </w:p>
        </w:tc>
        <w:tc>
          <w:tcPr>
            <w:tcW w:w="1276" w:type="dxa"/>
            <w:shd w:val="clear" w:color="auto" w:fill="FFFFFF" w:themeFill="background1"/>
          </w:tcPr>
          <w:p w:rsidR="0086298E" w:rsidRPr="0086298E" w:rsidRDefault="0086298E" w:rsidP="0086298E">
            <w:pPr>
              <w:jc w:val="center"/>
              <w:rPr>
                <w:b/>
                <w:sz w:val="24"/>
                <w:szCs w:val="24"/>
              </w:rPr>
            </w:pP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z w:val="24"/>
                <w:szCs w:val="24"/>
              </w:rPr>
              <w:t xml:space="preserve">Бюджет муниципального </w:t>
            </w:r>
            <w:r w:rsidRPr="0086298E">
              <w:rPr>
                <w:sz w:val="24"/>
                <w:szCs w:val="24"/>
              </w:rPr>
              <w:lastRenderedPageBreak/>
              <w:t>образования, из них за счет средств</w:t>
            </w:r>
          </w:p>
        </w:tc>
        <w:tc>
          <w:tcPr>
            <w:tcW w:w="1417" w:type="dxa"/>
            <w:shd w:val="clear" w:color="auto" w:fill="auto"/>
          </w:tcPr>
          <w:p w:rsidR="0086298E" w:rsidRPr="0086298E" w:rsidRDefault="0086298E" w:rsidP="0086298E">
            <w:pPr>
              <w:jc w:val="center"/>
              <w:rPr>
                <w:sz w:val="24"/>
                <w:szCs w:val="24"/>
              </w:rPr>
            </w:pPr>
            <w:r w:rsidRPr="0086298E">
              <w:rPr>
                <w:sz w:val="24"/>
                <w:szCs w:val="24"/>
              </w:rPr>
              <w:lastRenderedPageBreak/>
              <w:t>551,2</w:t>
            </w:r>
          </w:p>
        </w:tc>
        <w:tc>
          <w:tcPr>
            <w:tcW w:w="1134" w:type="dxa"/>
            <w:shd w:val="clear" w:color="auto" w:fill="auto"/>
          </w:tcPr>
          <w:p w:rsidR="0086298E" w:rsidRPr="0086298E" w:rsidRDefault="0086298E" w:rsidP="0086298E">
            <w:pPr>
              <w:jc w:val="center"/>
              <w:rPr>
                <w:sz w:val="24"/>
                <w:szCs w:val="24"/>
              </w:rPr>
            </w:pPr>
            <w:r w:rsidRPr="0086298E">
              <w:rPr>
                <w:sz w:val="24"/>
                <w:szCs w:val="24"/>
              </w:rPr>
              <w:t>179,9</w:t>
            </w:r>
          </w:p>
        </w:tc>
        <w:tc>
          <w:tcPr>
            <w:tcW w:w="1134" w:type="dxa"/>
            <w:shd w:val="clear" w:color="auto" w:fill="auto"/>
          </w:tcPr>
          <w:p w:rsidR="0086298E" w:rsidRPr="0086298E" w:rsidRDefault="0086298E" w:rsidP="0086298E">
            <w:pPr>
              <w:jc w:val="center"/>
              <w:rPr>
                <w:sz w:val="24"/>
                <w:szCs w:val="24"/>
              </w:rPr>
            </w:pPr>
            <w:r w:rsidRPr="0086298E">
              <w:rPr>
                <w:sz w:val="24"/>
                <w:szCs w:val="24"/>
              </w:rPr>
              <w:t>142,1</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94,3</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135,6</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napToGrid w:val="0"/>
                <w:sz w:val="24"/>
                <w:szCs w:val="24"/>
              </w:rPr>
              <w:t>- местного бюджета</w:t>
            </w:r>
          </w:p>
        </w:tc>
        <w:tc>
          <w:tcPr>
            <w:tcW w:w="1417" w:type="dxa"/>
            <w:shd w:val="clear" w:color="auto" w:fill="auto"/>
          </w:tcPr>
          <w:p w:rsidR="0086298E" w:rsidRPr="0086298E" w:rsidRDefault="0086298E" w:rsidP="0086298E">
            <w:pPr>
              <w:jc w:val="center"/>
              <w:rPr>
                <w:sz w:val="24"/>
                <w:szCs w:val="24"/>
              </w:rPr>
            </w:pPr>
            <w:r w:rsidRPr="0086298E">
              <w:rPr>
                <w:sz w:val="24"/>
                <w:szCs w:val="24"/>
              </w:rPr>
              <w:t>551,2</w:t>
            </w:r>
          </w:p>
        </w:tc>
        <w:tc>
          <w:tcPr>
            <w:tcW w:w="1134" w:type="dxa"/>
            <w:shd w:val="clear" w:color="auto" w:fill="auto"/>
          </w:tcPr>
          <w:p w:rsidR="0086298E" w:rsidRPr="0086298E" w:rsidRDefault="0086298E" w:rsidP="0086298E">
            <w:pPr>
              <w:jc w:val="center"/>
              <w:rPr>
                <w:sz w:val="24"/>
                <w:szCs w:val="24"/>
              </w:rPr>
            </w:pPr>
            <w:r w:rsidRPr="0086298E">
              <w:rPr>
                <w:sz w:val="24"/>
                <w:szCs w:val="24"/>
              </w:rPr>
              <w:t>179,9</w:t>
            </w:r>
          </w:p>
        </w:tc>
        <w:tc>
          <w:tcPr>
            <w:tcW w:w="1134" w:type="dxa"/>
            <w:shd w:val="clear" w:color="auto" w:fill="auto"/>
          </w:tcPr>
          <w:p w:rsidR="0086298E" w:rsidRPr="0086298E" w:rsidRDefault="0086298E" w:rsidP="0086298E">
            <w:pPr>
              <w:jc w:val="center"/>
              <w:rPr>
                <w:sz w:val="24"/>
                <w:szCs w:val="24"/>
              </w:rPr>
            </w:pPr>
            <w:r w:rsidRPr="0086298E">
              <w:rPr>
                <w:sz w:val="24"/>
                <w:szCs w:val="24"/>
              </w:rPr>
              <w:t>142,1</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94,3</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135,6</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napToGrid w:val="0"/>
                <w:sz w:val="24"/>
                <w:szCs w:val="24"/>
              </w:rPr>
              <w:t>- республиканского бюджета РК</w:t>
            </w:r>
          </w:p>
        </w:tc>
        <w:tc>
          <w:tcPr>
            <w:tcW w:w="1417"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p w:rsidR="0086298E" w:rsidRPr="0086298E" w:rsidRDefault="0086298E" w:rsidP="0086298E">
            <w:pPr>
              <w:jc w:val="center"/>
              <w:rPr>
                <w:sz w:val="24"/>
                <w:szCs w:val="24"/>
              </w:rPr>
            </w:pP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r>
      <w:tr w:rsidR="0086298E" w:rsidRPr="0086298E" w:rsidTr="008D67B4">
        <w:tc>
          <w:tcPr>
            <w:tcW w:w="2024" w:type="dxa"/>
            <w:tcBorders>
              <w:bottom w:val="single" w:sz="4" w:space="0" w:color="auto"/>
            </w:tcBorders>
          </w:tcPr>
          <w:p w:rsidR="0086298E" w:rsidRPr="0086298E" w:rsidRDefault="0086298E" w:rsidP="0086298E">
            <w:pPr>
              <w:rPr>
                <w:b/>
                <w:snapToGrid w:val="0"/>
                <w:sz w:val="24"/>
                <w:szCs w:val="24"/>
              </w:rPr>
            </w:pPr>
          </w:p>
        </w:tc>
        <w:tc>
          <w:tcPr>
            <w:tcW w:w="3046" w:type="dxa"/>
            <w:tcBorders>
              <w:bottom w:val="single" w:sz="4" w:space="0" w:color="auto"/>
            </w:tcBorders>
          </w:tcPr>
          <w:p w:rsidR="0086298E" w:rsidRPr="0086298E" w:rsidRDefault="0086298E" w:rsidP="0086298E">
            <w:pPr>
              <w:rPr>
                <w:b/>
                <w:sz w:val="24"/>
                <w:szCs w:val="24"/>
              </w:rPr>
            </w:pPr>
          </w:p>
        </w:tc>
        <w:tc>
          <w:tcPr>
            <w:tcW w:w="2835" w:type="dxa"/>
            <w:tcBorders>
              <w:bottom w:val="single" w:sz="4" w:space="0" w:color="auto"/>
            </w:tcBorders>
          </w:tcPr>
          <w:p w:rsidR="0086298E" w:rsidRPr="0086298E" w:rsidRDefault="0086298E" w:rsidP="0086298E">
            <w:pPr>
              <w:rPr>
                <w:snapToGrid w:val="0"/>
                <w:sz w:val="24"/>
                <w:szCs w:val="24"/>
              </w:rPr>
            </w:pPr>
            <w:r w:rsidRPr="0086298E">
              <w:rPr>
                <w:snapToGrid w:val="0"/>
                <w:sz w:val="24"/>
                <w:szCs w:val="24"/>
              </w:rPr>
              <w:t>- федерального бюджета</w:t>
            </w:r>
          </w:p>
        </w:tc>
        <w:tc>
          <w:tcPr>
            <w:tcW w:w="1417" w:type="dxa"/>
            <w:tcBorders>
              <w:bottom w:val="single" w:sz="4" w:space="0" w:color="auto"/>
            </w:tcBorders>
          </w:tcPr>
          <w:p w:rsidR="0086298E" w:rsidRPr="0086298E" w:rsidRDefault="0086298E" w:rsidP="0086298E">
            <w:pPr>
              <w:jc w:val="center"/>
              <w:rPr>
                <w:bCs/>
                <w:sz w:val="24"/>
                <w:szCs w:val="24"/>
              </w:rPr>
            </w:pPr>
            <w:r w:rsidRPr="0086298E">
              <w:rPr>
                <w:bCs/>
                <w:sz w:val="24"/>
                <w:szCs w:val="24"/>
              </w:rPr>
              <w:t>0</w:t>
            </w:r>
          </w:p>
        </w:tc>
        <w:tc>
          <w:tcPr>
            <w:tcW w:w="1134" w:type="dxa"/>
            <w:tcBorders>
              <w:bottom w:val="single" w:sz="4" w:space="0" w:color="auto"/>
            </w:tcBorders>
          </w:tcPr>
          <w:p w:rsidR="0086298E" w:rsidRPr="0086298E" w:rsidRDefault="0086298E" w:rsidP="0086298E">
            <w:pPr>
              <w:jc w:val="center"/>
              <w:rPr>
                <w:bCs/>
                <w:sz w:val="24"/>
                <w:szCs w:val="24"/>
              </w:rPr>
            </w:pPr>
            <w:r w:rsidRPr="0086298E">
              <w:rPr>
                <w:bCs/>
                <w:sz w:val="24"/>
                <w:szCs w:val="24"/>
              </w:rPr>
              <w:t>0</w:t>
            </w:r>
          </w:p>
        </w:tc>
        <w:tc>
          <w:tcPr>
            <w:tcW w:w="1134" w:type="dxa"/>
            <w:tcBorders>
              <w:bottom w:val="single" w:sz="4" w:space="0" w:color="auto"/>
            </w:tcBorders>
          </w:tcPr>
          <w:p w:rsidR="0086298E" w:rsidRPr="0086298E" w:rsidRDefault="0086298E" w:rsidP="0086298E">
            <w:pPr>
              <w:jc w:val="center"/>
              <w:rPr>
                <w:bCs/>
                <w:sz w:val="24"/>
                <w:szCs w:val="24"/>
              </w:rPr>
            </w:pPr>
            <w:r w:rsidRPr="0086298E">
              <w:rPr>
                <w:bCs/>
                <w:sz w:val="24"/>
                <w:szCs w:val="24"/>
              </w:rPr>
              <w:t>0</w:t>
            </w:r>
          </w:p>
        </w:tc>
        <w:tc>
          <w:tcPr>
            <w:tcW w:w="1276" w:type="dxa"/>
            <w:tcBorders>
              <w:bottom w:val="single" w:sz="4" w:space="0" w:color="auto"/>
            </w:tcBorders>
            <w:shd w:val="clear" w:color="auto" w:fill="FFFFFF" w:themeFill="background1"/>
          </w:tcPr>
          <w:p w:rsidR="0086298E" w:rsidRPr="0086298E" w:rsidRDefault="0086298E" w:rsidP="0086298E">
            <w:pPr>
              <w:jc w:val="center"/>
              <w:rPr>
                <w:bCs/>
                <w:sz w:val="24"/>
                <w:szCs w:val="24"/>
              </w:rPr>
            </w:pPr>
            <w:r w:rsidRPr="0086298E">
              <w:rPr>
                <w:bCs/>
                <w:sz w:val="24"/>
                <w:szCs w:val="24"/>
              </w:rPr>
              <w:t>0</w:t>
            </w:r>
          </w:p>
        </w:tc>
        <w:tc>
          <w:tcPr>
            <w:tcW w:w="1276" w:type="dxa"/>
            <w:tcBorders>
              <w:bottom w:val="single" w:sz="4" w:space="0" w:color="auto"/>
            </w:tcBorders>
            <w:shd w:val="clear" w:color="auto" w:fill="FFFFFF" w:themeFill="background1"/>
          </w:tcPr>
          <w:p w:rsidR="0086298E" w:rsidRPr="0086298E" w:rsidRDefault="0086298E" w:rsidP="0086298E">
            <w:pPr>
              <w:jc w:val="center"/>
              <w:rPr>
                <w:bCs/>
                <w:sz w:val="24"/>
                <w:szCs w:val="24"/>
              </w:rPr>
            </w:pPr>
            <w:r w:rsidRPr="0086298E">
              <w:rPr>
                <w:bCs/>
                <w:sz w:val="24"/>
                <w:szCs w:val="24"/>
              </w:rPr>
              <w:t>0</w:t>
            </w:r>
          </w:p>
        </w:tc>
        <w:tc>
          <w:tcPr>
            <w:tcW w:w="1276" w:type="dxa"/>
            <w:tcBorders>
              <w:bottom w:val="single" w:sz="4" w:space="0" w:color="auto"/>
            </w:tcBorders>
            <w:shd w:val="clear" w:color="auto" w:fill="FFFFFF" w:themeFill="background1"/>
          </w:tcPr>
          <w:p w:rsidR="0086298E" w:rsidRPr="0086298E" w:rsidRDefault="0086298E" w:rsidP="0086298E">
            <w:pPr>
              <w:jc w:val="center"/>
              <w:rPr>
                <w:bCs/>
                <w:sz w:val="24"/>
                <w:szCs w:val="24"/>
              </w:rPr>
            </w:pPr>
            <w:r w:rsidRPr="0086298E">
              <w:rPr>
                <w:bCs/>
                <w:sz w:val="24"/>
                <w:szCs w:val="24"/>
              </w:rPr>
              <w:t>0</w:t>
            </w:r>
          </w:p>
        </w:tc>
      </w:tr>
      <w:tr w:rsidR="0086298E" w:rsidRPr="0086298E" w:rsidTr="008D67B4">
        <w:tc>
          <w:tcPr>
            <w:tcW w:w="15418" w:type="dxa"/>
            <w:gridSpan w:val="9"/>
            <w:tcBorders>
              <w:top w:val="single" w:sz="4" w:space="0" w:color="auto"/>
              <w:left w:val="nil"/>
              <w:bottom w:val="single" w:sz="4" w:space="0" w:color="auto"/>
              <w:right w:val="nil"/>
            </w:tcBorders>
          </w:tcPr>
          <w:p w:rsidR="0086298E" w:rsidRPr="0086298E" w:rsidRDefault="0086298E" w:rsidP="0086298E">
            <w:pPr>
              <w:jc w:val="right"/>
              <w:rPr>
                <w:b/>
                <w:snapToGrid w:val="0"/>
                <w:sz w:val="24"/>
                <w:szCs w:val="24"/>
              </w:rPr>
            </w:pPr>
            <w:r w:rsidRPr="0086298E">
              <w:rPr>
                <w:b/>
                <w:snapToGrid w:val="0"/>
                <w:sz w:val="24"/>
                <w:szCs w:val="24"/>
              </w:rPr>
              <w:t>».</w:t>
            </w:r>
          </w:p>
          <w:p w:rsidR="0086298E" w:rsidRPr="0086298E" w:rsidRDefault="0086298E" w:rsidP="0086298E">
            <w:pPr>
              <w:rPr>
                <w:snapToGrid w:val="0"/>
                <w:sz w:val="24"/>
                <w:szCs w:val="24"/>
              </w:rPr>
            </w:pPr>
            <w:r w:rsidRPr="0086298E">
              <w:rPr>
                <w:snapToGrid w:val="0"/>
                <w:sz w:val="24"/>
                <w:szCs w:val="24"/>
              </w:rPr>
              <w:t xml:space="preserve">    2) </w:t>
            </w:r>
            <w:r w:rsidRPr="0086298E">
              <w:rPr>
                <w:sz w:val="24"/>
                <w:szCs w:val="24"/>
              </w:rPr>
              <w:t xml:space="preserve"> </w:t>
            </w:r>
            <w:r w:rsidRPr="0086298E">
              <w:rPr>
                <w:snapToGrid w:val="0"/>
                <w:sz w:val="24"/>
                <w:szCs w:val="24"/>
              </w:rPr>
              <w:t>Строку «</w:t>
            </w:r>
            <w:r w:rsidRPr="0086298E">
              <w:rPr>
                <w:sz w:val="24"/>
                <w:szCs w:val="24"/>
              </w:rPr>
              <w:t xml:space="preserve"> </w:t>
            </w:r>
            <w:r w:rsidRPr="0086298E">
              <w:rPr>
                <w:snapToGrid w:val="0"/>
                <w:sz w:val="24"/>
                <w:szCs w:val="24"/>
              </w:rPr>
              <w:t>Основное мероприятие 1.1.» изложить в следующей редакции:</w:t>
            </w:r>
          </w:p>
          <w:p w:rsidR="0086298E" w:rsidRPr="0086298E" w:rsidRDefault="0086298E" w:rsidP="0086298E">
            <w:pPr>
              <w:jc w:val="both"/>
              <w:rPr>
                <w:bCs/>
                <w:sz w:val="24"/>
                <w:szCs w:val="24"/>
              </w:rPr>
            </w:pPr>
            <w:r w:rsidRPr="0086298E">
              <w:rPr>
                <w:bCs/>
                <w:sz w:val="24"/>
                <w:szCs w:val="24"/>
              </w:rPr>
              <w:t>«</w:t>
            </w:r>
          </w:p>
        </w:tc>
      </w:tr>
      <w:tr w:rsidR="0086298E" w:rsidRPr="0086298E" w:rsidTr="008D67B4">
        <w:tc>
          <w:tcPr>
            <w:tcW w:w="2024" w:type="dxa"/>
            <w:tcBorders>
              <w:top w:val="single" w:sz="4" w:space="0" w:color="auto"/>
            </w:tcBorders>
          </w:tcPr>
          <w:p w:rsidR="0086298E" w:rsidRPr="0086298E" w:rsidRDefault="0086298E" w:rsidP="0086298E">
            <w:pPr>
              <w:rPr>
                <w:b/>
                <w:snapToGrid w:val="0"/>
                <w:sz w:val="24"/>
                <w:szCs w:val="24"/>
              </w:rPr>
            </w:pPr>
            <w:r w:rsidRPr="0086298E">
              <w:rPr>
                <w:sz w:val="24"/>
                <w:szCs w:val="24"/>
              </w:rPr>
              <w:t>Основное мероприятие 1.1.</w:t>
            </w:r>
          </w:p>
        </w:tc>
        <w:tc>
          <w:tcPr>
            <w:tcW w:w="3046" w:type="dxa"/>
            <w:tcBorders>
              <w:top w:val="single" w:sz="4" w:space="0" w:color="auto"/>
            </w:tcBorders>
          </w:tcPr>
          <w:p w:rsidR="0086298E" w:rsidRPr="0086298E" w:rsidRDefault="0086298E" w:rsidP="0086298E">
            <w:pPr>
              <w:suppressAutoHyphens/>
              <w:autoSpaceDE w:val="0"/>
              <w:jc w:val="both"/>
              <w:rPr>
                <w:rFonts w:eastAsia="Calibri" w:cs="Calibri"/>
                <w:szCs w:val="24"/>
                <w:lang w:eastAsia="ar-SA"/>
              </w:rPr>
            </w:pPr>
            <w:r w:rsidRPr="0086298E">
              <w:rPr>
                <w:rFonts w:eastAsia="Calibri" w:cs="Calibri"/>
                <w:sz w:val="24"/>
                <w:lang w:eastAsia="ar-SA"/>
              </w:rPr>
              <w:t>Организация обучения специалистов органов местного самоуправления муниципального района «Сыктывдинский»</w:t>
            </w:r>
          </w:p>
        </w:tc>
        <w:tc>
          <w:tcPr>
            <w:tcW w:w="2835" w:type="dxa"/>
            <w:tcBorders>
              <w:top w:val="single" w:sz="4" w:space="0" w:color="auto"/>
            </w:tcBorders>
          </w:tcPr>
          <w:p w:rsidR="0086298E" w:rsidRPr="0086298E" w:rsidRDefault="0086298E" w:rsidP="0086298E">
            <w:pPr>
              <w:rPr>
                <w:snapToGrid w:val="0"/>
                <w:sz w:val="24"/>
                <w:szCs w:val="24"/>
              </w:rPr>
            </w:pPr>
            <w:r w:rsidRPr="0086298E">
              <w:rPr>
                <w:snapToGrid w:val="0"/>
                <w:sz w:val="24"/>
                <w:szCs w:val="24"/>
              </w:rPr>
              <w:t>Всего:</w:t>
            </w:r>
          </w:p>
        </w:tc>
        <w:tc>
          <w:tcPr>
            <w:tcW w:w="1417"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373,3</w:t>
            </w:r>
          </w:p>
        </w:tc>
        <w:tc>
          <w:tcPr>
            <w:tcW w:w="1134"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169,9</w:t>
            </w:r>
          </w:p>
        </w:tc>
        <w:tc>
          <w:tcPr>
            <w:tcW w:w="1134"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57,8</w:t>
            </w:r>
          </w:p>
        </w:tc>
        <w:tc>
          <w:tcPr>
            <w:tcW w:w="1276" w:type="dxa"/>
            <w:tcBorders>
              <w:top w:val="single" w:sz="4" w:space="0" w:color="auto"/>
            </w:tcBorders>
            <w:shd w:val="clear" w:color="auto" w:fill="FFFFFF" w:themeFill="background1"/>
          </w:tcPr>
          <w:p w:rsidR="0086298E" w:rsidRPr="0086298E" w:rsidRDefault="0086298E" w:rsidP="0086298E">
            <w:pPr>
              <w:jc w:val="center"/>
              <w:rPr>
                <w:sz w:val="24"/>
                <w:szCs w:val="24"/>
              </w:rPr>
            </w:pPr>
            <w:r w:rsidRPr="0086298E">
              <w:rPr>
                <w:sz w:val="24"/>
                <w:szCs w:val="24"/>
              </w:rPr>
              <w:t>94,3</w:t>
            </w:r>
          </w:p>
        </w:tc>
        <w:tc>
          <w:tcPr>
            <w:tcW w:w="1276" w:type="dxa"/>
            <w:tcBorders>
              <w:top w:val="single" w:sz="4" w:space="0" w:color="auto"/>
            </w:tcBorders>
            <w:shd w:val="clear" w:color="auto" w:fill="FFFFFF" w:themeFill="background1"/>
          </w:tcPr>
          <w:p w:rsidR="0086298E" w:rsidRPr="0086298E" w:rsidRDefault="0086298E" w:rsidP="0086298E">
            <w:pPr>
              <w:jc w:val="center"/>
              <w:rPr>
                <w:sz w:val="24"/>
                <w:szCs w:val="24"/>
              </w:rPr>
            </w:pPr>
            <w:r w:rsidRPr="0086298E">
              <w:rPr>
                <w:sz w:val="24"/>
                <w:szCs w:val="24"/>
              </w:rPr>
              <w:t>51,3</w:t>
            </w:r>
          </w:p>
        </w:tc>
        <w:tc>
          <w:tcPr>
            <w:tcW w:w="1276" w:type="dxa"/>
            <w:tcBorders>
              <w:top w:val="single" w:sz="4" w:space="0" w:color="auto"/>
            </w:tcBorders>
            <w:shd w:val="clear" w:color="auto" w:fill="FFFFFF" w:themeFill="background1"/>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napToGrid w:val="0"/>
                <w:sz w:val="24"/>
                <w:szCs w:val="24"/>
              </w:rPr>
              <w:t>в том числе:</w:t>
            </w:r>
          </w:p>
        </w:tc>
        <w:tc>
          <w:tcPr>
            <w:tcW w:w="1417" w:type="dxa"/>
          </w:tcPr>
          <w:p w:rsidR="0086298E" w:rsidRPr="0086298E" w:rsidRDefault="0086298E" w:rsidP="0086298E">
            <w:pPr>
              <w:jc w:val="center"/>
              <w:rPr>
                <w:sz w:val="24"/>
                <w:szCs w:val="24"/>
              </w:rPr>
            </w:pPr>
          </w:p>
        </w:tc>
        <w:tc>
          <w:tcPr>
            <w:tcW w:w="1134" w:type="dxa"/>
          </w:tcPr>
          <w:p w:rsidR="0086298E" w:rsidRPr="0086298E" w:rsidRDefault="0086298E" w:rsidP="0086298E">
            <w:pPr>
              <w:jc w:val="center"/>
              <w:rPr>
                <w:sz w:val="24"/>
                <w:szCs w:val="24"/>
              </w:rPr>
            </w:pPr>
          </w:p>
        </w:tc>
        <w:tc>
          <w:tcPr>
            <w:tcW w:w="1134" w:type="dxa"/>
          </w:tcPr>
          <w:p w:rsidR="0086298E" w:rsidRPr="0086298E" w:rsidRDefault="0086298E" w:rsidP="0086298E">
            <w:pPr>
              <w:jc w:val="center"/>
              <w:rPr>
                <w:sz w:val="24"/>
                <w:szCs w:val="24"/>
              </w:rPr>
            </w:pPr>
          </w:p>
        </w:tc>
        <w:tc>
          <w:tcPr>
            <w:tcW w:w="1276" w:type="dxa"/>
            <w:shd w:val="clear" w:color="auto" w:fill="FFFFFF" w:themeFill="background1"/>
          </w:tcPr>
          <w:p w:rsidR="0086298E" w:rsidRPr="0086298E" w:rsidRDefault="0086298E" w:rsidP="0086298E">
            <w:pPr>
              <w:jc w:val="center"/>
              <w:rPr>
                <w:sz w:val="24"/>
                <w:szCs w:val="24"/>
              </w:rPr>
            </w:pPr>
          </w:p>
        </w:tc>
        <w:tc>
          <w:tcPr>
            <w:tcW w:w="1276" w:type="dxa"/>
            <w:shd w:val="clear" w:color="auto" w:fill="FFFFFF" w:themeFill="background1"/>
          </w:tcPr>
          <w:p w:rsidR="0086298E" w:rsidRPr="0086298E" w:rsidRDefault="0086298E" w:rsidP="0086298E">
            <w:pPr>
              <w:jc w:val="center"/>
              <w:rPr>
                <w:sz w:val="24"/>
                <w:szCs w:val="24"/>
              </w:rPr>
            </w:pPr>
          </w:p>
        </w:tc>
        <w:tc>
          <w:tcPr>
            <w:tcW w:w="1276" w:type="dxa"/>
            <w:shd w:val="clear" w:color="auto" w:fill="FFFFFF" w:themeFill="background1"/>
          </w:tcPr>
          <w:p w:rsidR="0086298E" w:rsidRPr="0086298E" w:rsidRDefault="0086298E" w:rsidP="0086298E">
            <w:pPr>
              <w:jc w:val="center"/>
              <w:rPr>
                <w:sz w:val="24"/>
                <w:szCs w:val="24"/>
              </w:rPr>
            </w:pP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z w:val="24"/>
                <w:szCs w:val="24"/>
              </w:rPr>
              <w:t>Бюджет муниципального образования, из них за счет средств</w:t>
            </w:r>
          </w:p>
        </w:tc>
        <w:tc>
          <w:tcPr>
            <w:tcW w:w="1417" w:type="dxa"/>
            <w:shd w:val="clear" w:color="auto" w:fill="auto"/>
          </w:tcPr>
          <w:p w:rsidR="0086298E" w:rsidRPr="0086298E" w:rsidRDefault="0086298E" w:rsidP="0086298E">
            <w:pPr>
              <w:jc w:val="center"/>
              <w:rPr>
                <w:sz w:val="24"/>
                <w:szCs w:val="24"/>
              </w:rPr>
            </w:pPr>
            <w:r w:rsidRPr="0086298E">
              <w:rPr>
                <w:sz w:val="24"/>
                <w:szCs w:val="24"/>
              </w:rPr>
              <w:t>373,3</w:t>
            </w:r>
          </w:p>
        </w:tc>
        <w:tc>
          <w:tcPr>
            <w:tcW w:w="1134" w:type="dxa"/>
            <w:shd w:val="clear" w:color="auto" w:fill="auto"/>
          </w:tcPr>
          <w:p w:rsidR="0086298E" w:rsidRPr="0086298E" w:rsidRDefault="0086298E" w:rsidP="0086298E">
            <w:pPr>
              <w:jc w:val="center"/>
              <w:rPr>
                <w:sz w:val="24"/>
                <w:szCs w:val="24"/>
              </w:rPr>
            </w:pPr>
            <w:r w:rsidRPr="0086298E">
              <w:rPr>
                <w:sz w:val="24"/>
                <w:szCs w:val="24"/>
              </w:rPr>
              <w:t>169,9</w:t>
            </w:r>
          </w:p>
        </w:tc>
        <w:tc>
          <w:tcPr>
            <w:tcW w:w="1134" w:type="dxa"/>
            <w:shd w:val="clear" w:color="auto" w:fill="auto"/>
          </w:tcPr>
          <w:p w:rsidR="0086298E" w:rsidRPr="0086298E" w:rsidRDefault="0086298E" w:rsidP="0086298E">
            <w:pPr>
              <w:jc w:val="center"/>
              <w:rPr>
                <w:sz w:val="24"/>
                <w:szCs w:val="24"/>
              </w:rPr>
            </w:pPr>
            <w:r w:rsidRPr="0086298E">
              <w:rPr>
                <w:sz w:val="24"/>
                <w:szCs w:val="24"/>
              </w:rPr>
              <w:t>57,8</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94,3</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51,3</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napToGrid w:val="0"/>
                <w:sz w:val="24"/>
                <w:szCs w:val="24"/>
              </w:rPr>
              <w:t>- местного бюджета</w:t>
            </w:r>
          </w:p>
        </w:tc>
        <w:tc>
          <w:tcPr>
            <w:tcW w:w="1417" w:type="dxa"/>
            <w:shd w:val="clear" w:color="auto" w:fill="auto"/>
          </w:tcPr>
          <w:p w:rsidR="0086298E" w:rsidRPr="0086298E" w:rsidRDefault="0086298E" w:rsidP="0086298E">
            <w:pPr>
              <w:jc w:val="center"/>
              <w:rPr>
                <w:sz w:val="24"/>
                <w:szCs w:val="24"/>
              </w:rPr>
            </w:pPr>
            <w:r w:rsidRPr="0086298E">
              <w:rPr>
                <w:sz w:val="24"/>
                <w:szCs w:val="24"/>
              </w:rPr>
              <w:t>373,3</w:t>
            </w:r>
          </w:p>
        </w:tc>
        <w:tc>
          <w:tcPr>
            <w:tcW w:w="1134" w:type="dxa"/>
            <w:shd w:val="clear" w:color="auto" w:fill="auto"/>
          </w:tcPr>
          <w:p w:rsidR="0086298E" w:rsidRPr="0086298E" w:rsidRDefault="0086298E" w:rsidP="0086298E">
            <w:pPr>
              <w:jc w:val="center"/>
              <w:rPr>
                <w:sz w:val="24"/>
                <w:szCs w:val="24"/>
              </w:rPr>
            </w:pPr>
            <w:r w:rsidRPr="0086298E">
              <w:rPr>
                <w:sz w:val="24"/>
                <w:szCs w:val="24"/>
              </w:rPr>
              <w:t>169,9</w:t>
            </w:r>
          </w:p>
        </w:tc>
        <w:tc>
          <w:tcPr>
            <w:tcW w:w="1134" w:type="dxa"/>
            <w:shd w:val="clear" w:color="auto" w:fill="auto"/>
          </w:tcPr>
          <w:p w:rsidR="0086298E" w:rsidRPr="0086298E" w:rsidRDefault="0086298E" w:rsidP="0086298E">
            <w:pPr>
              <w:jc w:val="center"/>
              <w:rPr>
                <w:sz w:val="24"/>
                <w:szCs w:val="24"/>
              </w:rPr>
            </w:pPr>
            <w:r w:rsidRPr="0086298E">
              <w:rPr>
                <w:sz w:val="24"/>
                <w:szCs w:val="24"/>
              </w:rPr>
              <w:t>57,8</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94,3</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51,3</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b/>
                <w:snapToGrid w:val="0"/>
                <w:sz w:val="24"/>
                <w:szCs w:val="24"/>
              </w:rPr>
            </w:pPr>
          </w:p>
        </w:tc>
        <w:tc>
          <w:tcPr>
            <w:tcW w:w="3046" w:type="dxa"/>
          </w:tcPr>
          <w:p w:rsidR="0086298E" w:rsidRPr="0086298E" w:rsidRDefault="0086298E" w:rsidP="0086298E">
            <w:pPr>
              <w:rPr>
                <w:b/>
                <w:sz w:val="24"/>
                <w:szCs w:val="24"/>
              </w:rPr>
            </w:pPr>
          </w:p>
        </w:tc>
        <w:tc>
          <w:tcPr>
            <w:tcW w:w="2835" w:type="dxa"/>
          </w:tcPr>
          <w:p w:rsidR="0086298E" w:rsidRPr="0086298E" w:rsidRDefault="0086298E" w:rsidP="0086298E">
            <w:pPr>
              <w:rPr>
                <w:snapToGrid w:val="0"/>
                <w:sz w:val="24"/>
                <w:szCs w:val="24"/>
              </w:rPr>
            </w:pPr>
            <w:r w:rsidRPr="0086298E">
              <w:rPr>
                <w:snapToGrid w:val="0"/>
                <w:sz w:val="24"/>
                <w:szCs w:val="24"/>
              </w:rPr>
              <w:t>- республиканского бюджета РК</w:t>
            </w:r>
          </w:p>
        </w:tc>
        <w:tc>
          <w:tcPr>
            <w:tcW w:w="1417"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p w:rsidR="0086298E" w:rsidRPr="0086298E" w:rsidRDefault="0086298E" w:rsidP="0086298E">
            <w:pPr>
              <w:jc w:val="center"/>
              <w:rPr>
                <w:sz w:val="24"/>
                <w:szCs w:val="24"/>
              </w:rPr>
            </w:pP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r>
      <w:tr w:rsidR="0086298E" w:rsidRPr="0086298E" w:rsidTr="008D67B4">
        <w:tc>
          <w:tcPr>
            <w:tcW w:w="2024" w:type="dxa"/>
            <w:tcBorders>
              <w:bottom w:val="single" w:sz="4" w:space="0" w:color="auto"/>
            </w:tcBorders>
          </w:tcPr>
          <w:p w:rsidR="0086298E" w:rsidRPr="0086298E" w:rsidRDefault="0086298E" w:rsidP="0086298E">
            <w:pPr>
              <w:rPr>
                <w:b/>
                <w:snapToGrid w:val="0"/>
                <w:sz w:val="24"/>
                <w:szCs w:val="24"/>
              </w:rPr>
            </w:pPr>
          </w:p>
        </w:tc>
        <w:tc>
          <w:tcPr>
            <w:tcW w:w="3046" w:type="dxa"/>
            <w:tcBorders>
              <w:bottom w:val="single" w:sz="4" w:space="0" w:color="auto"/>
            </w:tcBorders>
          </w:tcPr>
          <w:p w:rsidR="0086298E" w:rsidRPr="0086298E" w:rsidRDefault="0086298E" w:rsidP="0086298E">
            <w:pPr>
              <w:rPr>
                <w:b/>
                <w:sz w:val="24"/>
                <w:szCs w:val="24"/>
              </w:rPr>
            </w:pPr>
          </w:p>
        </w:tc>
        <w:tc>
          <w:tcPr>
            <w:tcW w:w="2835" w:type="dxa"/>
            <w:tcBorders>
              <w:bottom w:val="single" w:sz="4" w:space="0" w:color="auto"/>
            </w:tcBorders>
          </w:tcPr>
          <w:p w:rsidR="0086298E" w:rsidRPr="0086298E" w:rsidRDefault="0086298E" w:rsidP="0086298E">
            <w:pPr>
              <w:rPr>
                <w:snapToGrid w:val="0"/>
                <w:sz w:val="24"/>
                <w:szCs w:val="24"/>
              </w:rPr>
            </w:pPr>
            <w:r w:rsidRPr="0086298E">
              <w:rPr>
                <w:snapToGrid w:val="0"/>
                <w:sz w:val="24"/>
                <w:szCs w:val="24"/>
              </w:rPr>
              <w:t>- федерального бюджета</w:t>
            </w:r>
          </w:p>
        </w:tc>
        <w:tc>
          <w:tcPr>
            <w:tcW w:w="1417" w:type="dxa"/>
            <w:tcBorders>
              <w:bottom w:val="single" w:sz="4" w:space="0" w:color="auto"/>
            </w:tcBorders>
          </w:tcPr>
          <w:p w:rsidR="0086298E" w:rsidRPr="0086298E" w:rsidRDefault="0086298E" w:rsidP="0086298E">
            <w:pPr>
              <w:jc w:val="center"/>
              <w:rPr>
                <w:sz w:val="24"/>
                <w:szCs w:val="24"/>
              </w:rPr>
            </w:pPr>
            <w:r w:rsidRPr="0086298E">
              <w:rPr>
                <w:sz w:val="24"/>
                <w:szCs w:val="24"/>
              </w:rPr>
              <w:t>0</w:t>
            </w:r>
          </w:p>
        </w:tc>
        <w:tc>
          <w:tcPr>
            <w:tcW w:w="1134" w:type="dxa"/>
            <w:tcBorders>
              <w:bottom w:val="single" w:sz="4" w:space="0" w:color="auto"/>
            </w:tcBorders>
          </w:tcPr>
          <w:p w:rsidR="0086298E" w:rsidRPr="0086298E" w:rsidRDefault="0086298E" w:rsidP="0086298E">
            <w:pPr>
              <w:jc w:val="center"/>
              <w:rPr>
                <w:sz w:val="24"/>
                <w:szCs w:val="24"/>
              </w:rPr>
            </w:pPr>
            <w:r w:rsidRPr="0086298E">
              <w:rPr>
                <w:sz w:val="24"/>
                <w:szCs w:val="24"/>
              </w:rPr>
              <w:t>0</w:t>
            </w:r>
          </w:p>
        </w:tc>
        <w:tc>
          <w:tcPr>
            <w:tcW w:w="1134" w:type="dxa"/>
            <w:tcBorders>
              <w:bottom w:val="single" w:sz="4" w:space="0" w:color="auto"/>
            </w:tcBorders>
          </w:tcPr>
          <w:p w:rsidR="0086298E" w:rsidRPr="0086298E" w:rsidRDefault="0086298E" w:rsidP="0086298E">
            <w:pPr>
              <w:jc w:val="center"/>
              <w:rPr>
                <w:sz w:val="24"/>
                <w:szCs w:val="24"/>
              </w:rPr>
            </w:pPr>
            <w:r w:rsidRPr="0086298E">
              <w:rPr>
                <w:sz w:val="24"/>
                <w:szCs w:val="24"/>
              </w:rPr>
              <w:t>0</w:t>
            </w:r>
          </w:p>
        </w:tc>
        <w:tc>
          <w:tcPr>
            <w:tcW w:w="1276" w:type="dxa"/>
            <w:tcBorders>
              <w:bottom w:val="single" w:sz="4" w:space="0" w:color="auto"/>
            </w:tcBorders>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tcBorders>
              <w:bottom w:val="single" w:sz="4" w:space="0" w:color="auto"/>
            </w:tcBorders>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tcBorders>
              <w:bottom w:val="single" w:sz="4" w:space="0" w:color="auto"/>
            </w:tcBorders>
            <w:shd w:val="clear" w:color="auto" w:fill="FFFFFF" w:themeFill="background1"/>
          </w:tcPr>
          <w:p w:rsidR="0086298E" w:rsidRPr="0086298E" w:rsidRDefault="0086298E" w:rsidP="0086298E">
            <w:pPr>
              <w:jc w:val="center"/>
              <w:rPr>
                <w:sz w:val="24"/>
                <w:szCs w:val="24"/>
              </w:rPr>
            </w:pPr>
            <w:r w:rsidRPr="0086298E">
              <w:rPr>
                <w:sz w:val="24"/>
                <w:szCs w:val="24"/>
              </w:rPr>
              <w:t>0</w:t>
            </w:r>
          </w:p>
        </w:tc>
      </w:tr>
      <w:tr w:rsidR="0086298E" w:rsidRPr="0086298E" w:rsidTr="008D67B4">
        <w:tc>
          <w:tcPr>
            <w:tcW w:w="15418" w:type="dxa"/>
            <w:gridSpan w:val="9"/>
            <w:tcBorders>
              <w:top w:val="single" w:sz="4" w:space="0" w:color="auto"/>
              <w:left w:val="nil"/>
              <w:bottom w:val="single" w:sz="4" w:space="0" w:color="auto"/>
              <w:right w:val="nil"/>
            </w:tcBorders>
          </w:tcPr>
          <w:p w:rsidR="0086298E" w:rsidRPr="0086298E" w:rsidRDefault="0086298E" w:rsidP="0086298E">
            <w:pPr>
              <w:jc w:val="right"/>
              <w:rPr>
                <w:b/>
                <w:sz w:val="24"/>
                <w:szCs w:val="24"/>
              </w:rPr>
            </w:pPr>
            <w:r w:rsidRPr="0086298E">
              <w:rPr>
                <w:b/>
                <w:sz w:val="24"/>
                <w:szCs w:val="24"/>
              </w:rPr>
              <w:t>».</w:t>
            </w:r>
          </w:p>
          <w:p w:rsidR="0086298E" w:rsidRPr="0086298E" w:rsidRDefault="0086298E" w:rsidP="0086298E">
            <w:pPr>
              <w:jc w:val="both"/>
              <w:rPr>
                <w:sz w:val="24"/>
                <w:szCs w:val="24"/>
              </w:rPr>
            </w:pPr>
            <w:r w:rsidRPr="0086298E">
              <w:rPr>
                <w:sz w:val="24"/>
                <w:szCs w:val="24"/>
              </w:rPr>
              <w:t>3) Строку «Основное мероприятие 5.1.» изложить в следующей редакции:                                                                                                                             «</w:t>
            </w:r>
          </w:p>
        </w:tc>
      </w:tr>
      <w:tr w:rsidR="0086298E" w:rsidRPr="0086298E" w:rsidTr="008D67B4">
        <w:tc>
          <w:tcPr>
            <w:tcW w:w="2024" w:type="dxa"/>
            <w:tcBorders>
              <w:top w:val="single" w:sz="4" w:space="0" w:color="auto"/>
            </w:tcBorders>
          </w:tcPr>
          <w:p w:rsidR="0086298E" w:rsidRPr="0086298E" w:rsidRDefault="0086298E" w:rsidP="0086298E">
            <w:pPr>
              <w:rPr>
                <w:snapToGrid w:val="0"/>
                <w:sz w:val="24"/>
                <w:szCs w:val="24"/>
              </w:rPr>
            </w:pPr>
            <w:r w:rsidRPr="0086298E">
              <w:rPr>
                <w:snapToGrid w:val="0"/>
                <w:sz w:val="24"/>
                <w:szCs w:val="24"/>
              </w:rPr>
              <w:t>Основное мероприятие 5.1</w:t>
            </w:r>
          </w:p>
        </w:tc>
        <w:tc>
          <w:tcPr>
            <w:tcW w:w="3046" w:type="dxa"/>
            <w:tcBorders>
              <w:top w:val="single" w:sz="4" w:space="0" w:color="auto"/>
            </w:tcBorders>
          </w:tcPr>
          <w:p w:rsidR="0086298E" w:rsidRPr="0086298E" w:rsidRDefault="0086298E" w:rsidP="0086298E">
            <w:pPr>
              <w:suppressAutoHyphens/>
              <w:autoSpaceDE w:val="0"/>
              <w:jc w:val="both"/>
              <w:rPr>
                <w:rFonts w:eastAsia="Calibri" w:cs="Calibri"/>
                <w:sz w:val="24"/>
                <w:lang w:eastAsia="ar-SA"/>
              </w:rPr>
            </w:pPr>
            <w:r w:rsidRPr="0086298E">
              <w:rPr>
                <w:rFonts w:eastAsia="Calibri" w:cs="Calibri"/>
                <w:sz w:val="24"/>
                <w:lang w:eastAsia="ar-SA"/>
              </w:rPr>
              <w:t>Организация внедрения современных форм ведения кадрового делопроизводства</w:t>
            </w:r>
          </w:p>
        </w:tc>
        <w:tc>
          <w:tcPr>
            <w:tcW w:w="2835" w:type="dxa"/>
            <w:tcBorders>
              <w:top w:val="single" w:sz="4" w:space="0" w:color="auto"/>
            </w:tcBorders>
          </w:tcPr>
          <w:p w:rsidR="0086298E" w:rsidRPr="0086298E" w:rsidRDefault="0086298E" w:rsidP="0086298E">
            <w:pPr>
              <w:rPr>
                <w:snapToGrid w:val="0"/>
                <w:sz w:val="24"/>
                <w:szCs w:val="24"/>
              </w:rPr>
            </w:pPr>
            <w:r w:rsidRPr="0086298E">
              <w:rPr>
                <w:snapToGrid w:val="0"/>
                <w:sz w:val="24"/>
                <w:szCs w:val="24"/>
              </w:rPr>
              <w:t>Всего:</w:t>
            </w:r>
          </w:p>
        </w:tc>
        <w:tc>
          <w:tcPr>
            <w:tcW w:w="1417"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178,6</w:t>
            </w:r>
          </w:p>
        </w:tc>
        <w:tc>
          <w:tcPr>
            <w:tcW w:w="1134"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10,0</w:t>
            </w:r>
          </w:p>
          <w:p w:rsidR="0086298E" w:rsidRPr="0086298E" w:rsidRDefault="0086298E" w:rsidP="0086298E">
            <w:pPr>
              <w:jc w:val="center"/>
              <w:rPr>
                <w:sz w:val="24"/>
                <w:szCs w:val="24"/>
              </w:rPr>
            </w:pPr>
          </w:p>
        </w:tc>
        <w:tc>
          <w:tcPr>
            <w:tcW w:w="1134" w:type="dxa"/>
            <w:tcBorders>
              <w:top w:val="single" w:sz="4" w:space="0" w:color="auto"/>
            </w:tcBorders>
            <w:shd w:val="clear" w:color="auto" w:fill="auto"/>
          </w:tcPr>
          <w:p w:rsidR="0086298E" w:rsidRPr="0086298E" w:rsidRDefault="0086298E" w:rsidP="0086298E">
            <w:pPr>
              <w:jc w:val="center"/>
              <w:rPr>
                <w:sz w:val="24"/>
                <w:szCs w:val="24"/>
              </w:rPr>
            </w:pPr>
            <w:r w:rsidRPr="0086298E">
              <w:rPr>
                <w:sz w:val="24"/>
                <w:szCs w:val="24"/>
              </w:rPr>
              <w:t>84,3</w:t>
            </w:r>
          </w:p>
        </w:tc>
        <w:tc>
          <w:tcPr>
            <w:tcW w:w="1276" w:type="dxa"/>
            <w:tcBorders>
              <w:top w:val="single" w:sz="4" w:space="0" w:color="auto"/>
            </w:tcBorders>
          </w:tcPr>
          <w:p w:rsidR="0086298E" w:rsidRPr="0086298E" w:rsidRDefault="0086298E" w:rsidP="0086298E">
            <w:pPr>
              <w:jc w:val="center"/>
              <w:rPr>
                <w:sz w:val="24"/>
                <w:szCs w:val="24"/>
              </w:rPr>
            </w:pPr>
            <w:r w:rsidRPr="0086298E">
              <w:rPr>
                <w:sz w:val="24"/>
                <w:szCs w:val="24"/>
              </w:rPr>
              <w:t>0,0</w:t>
            </w:r>
          </w:p>
        </w:tc>
        <w:tc>
          <w:tcPr>
            <w:tcW w:w="1276" w:type="dxa"/>
            <w:tcBorders>
              <w:top w:val="single" w:sz="4" w:space="0" w:color="auto"/>
            </w:tcBorders>
          </w:tcPr>
          <w:p w:rsidR="0086298E" w:rsidRPr="0086298E" w:rsidRDefault="0086298E" w:rsidP="0086298E">
            <w:pPr>
              <w:jc w:val="center"/>
              <w:rPr>
                <w:sz w:val="24"/>
                <w:szCs w:val="24"/>
              </w:rPr>
            </w:pPr>
            <w:r w:rsidRPr="0086298E">
              <w:rPr>
                <w:sz w:val="24"/>
                <w:szCs w:val="24"/>
              </w:rPr>
              <w:t>84,3</w:t>
            </w:r>
          </w:p>
        </w:tc>
        <w:tc>
          <w:tcPr>
            <w:tcW w:w="1276" w:type="dxa"/>
            <w:tcBorders>
              <w:top w:val="single" w:sz="4" w:space="0" w:color="auto"/>
            </w:tcBorders>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snapToGrid w:val="0"/>
                <w:sz w:val="24"/>
                <w:szCs w:val="24"/>
              </w:rPr>
            </w:pPr>
          </w:p>
        </w:tc>
        <w:tc>
          <w:tcPr>
            <w:tcW w:w="3046" w:type="dxa"/>
          </w:tcPr>
          <w:p w:rsidR="0086298E" w:rsidRPr="0086298E" w:rsidRDefault="0086298E" w:rsidP="0086298E">
            <w:pPr>
              <w:suppressAutoHyphens/>
              <w:autoSpaceDE w:val="0"/>
              <w:jc w:val="both"/>
              <w:rPr>
                <w:rFonts w:eastAsia="Calibri" w:cs="Calibri"/>
                <w:sz w:val="24"/>
                <w:lang w:eastAsia="ar-SA"/>
              </w:rPr>
            </w:pPr>
          </w:p>
        </w:tc>
        <w:tc>
          <w:tcPr>
            <w:tcW w:w="2835" w:type="dxa"/>
          </w:tcPr>
          <w:p w:rsidR="0086298E" w:rsidRPr="0086298E" w:rsidRDefault="0086298E" w:rsidP="0086298E">
            <w:pPr>
              <w:rPr>
                <w:sz w:val="24"/>
                <w:szCs w:val="24"/>
              </w:rPr>
            </w:pPr>
            <w:r w:rsidRPr="0086298E">
              <w:rPr>
                <w:snapToGrid w:val="0"/>
                <w:sz w:val="24"/>
                <w:szCs w:val="24"/>
              </w:rPr>
              <w:t>в том числе:</w:t>
            </w:r>
          </w:p>
        </w:tc>
        <w:tc>
          <w:tcPr>
            <w:tcW w:w="1417" w:type="dxa"/>
            <w:shd w:val="clear" w:color="auto" w:fill="auto"/>
          </w:tcPr>
          <w:p w:rsidR="0086298E" w:rsidRPr="0086298E" w:rsidRDefault="0086298E" w:rsidP="0086298E">
            <w:pPr>
              <w:jc w:val="center"/>
              <w:rPr>
                <w:sz w:val="24"/>
                <w:szCs w:val="24"/>
              </w:rPr>
            </w:pPr>
          </w:p>
        </w:tc>
        <w:tc>
          <w:tcPr>
            <w:tcW w:w="1134" w:type="dxa"/>
            <w:shd w:val="clear" w:color="auto" w:fill="auto"/>
          </w:tcPr>
          <w:p w:rsidR="0086298E" w:rsidRPr="0086298E" w:rsidRDefault="0086298E" w:rsidP="0086298E">
            <w:pPr>
              <w:jc w:val="center"/>
              <w:rPr>
                <w:sz w:val="24"/>
                <w:szCs w:val="24"/>
              </w:rPr>
            </w:pPr>
          </w:p>
        </w:tc>
        <w:tc>
          <w:tcPr>
            <w:tcW w:w="1134" w:type="dxa"/>
            <w:shd w:val="clear" w:color="auto" w:fill="auto"/>
          </w:tcPr>
          <w:p w:rsidR="0086298E" w:rsidRPr="0086298E" w:rsidRDefault="0086298E" w:rsidP="0086298E">
            <w:pPr>
              <w:jc w:val="center"/>
              <w:rPr>
                <w:sz w:val="24"/>
                <w:szCs w:val="24"/>
              </w:rPr>
            </w:pPr>
          </w:p>
        </w:tc>
        <w:tc>
          <w:tcPr>
            <w:tcW w:w="1276" w:type="dxa"/>
          </w:tcPr>
          <w:p w:rsidR="0086298E" w:rsidRPr="0086298E" w:rsidRDefault="0086298E" w:rsidP="0086298E">
            <w:pPr>
              <w:jc w:val="center"/>
              <w:rPr>
                <w:sz w:val="24"/>
                <w:szCs w:val="24"/>
              </w:rPr>
            </w:pPr>
          </w:p>
        </w:tc>
        <w:tc>
          <w:tcPr>
            <w:tcW w:w="1276" w:type="dxa"/>
          </w:tcPr>
          <w:p w:rsidR="0086298E" w:rsidRPr="0086298E" w:rsidRDefault="0086298E" w:rsidP="0086298E">
            <w:pPr>
              <w:jc w:val="center"/>
              <w:rPr>
                <w:sz w:val="24"/>
                <w:szCs w:val="24"/>
              </w:rPr>
            </w:pPr>
          </w:p>
        </w:tc>
        <w:tc>
          <w:tcPr>
            <w:tcW w:w="1276" w:type="dxa"/>
          </w:tcPr>
          <w:p w:rsidR="0086298E" w:rsidRPr="0086298E" w:rsidRDefault="0086298E" w:rsidP="0086298E">
            <w:pPr>
              <w:jc w:val="center"/>
              <w:rPr>
                <w:sz w:val="24"/>
                <w:szCs w:val="24"/>
              </w:rPr>
            </w:pPr>
          </w:p>
        </w:tc>
      </w:tr>
      <w:tr w:rsidR="0086298E" w:rsidRPr="0086298E" w:rsidTr="008D67B4">
        <w:tc>
          <w:tcPr>
            <w:tcW w:w="2024" w:type="dxa"/>
          </w:tcPr>
          <w:p w:rsidR="0086298E" w:rsidRPr="0086298E" w:rsidRDefault="0086298E" w:rsidP="0086298E">
            <w:pPr>
              <w:rPr>
                <w:snapToGrid w:val="0"/>
                <w:sz w:val="24"/>
                <w:szCs w:val="24"/>
              </w:rPr>
            </w:pPr>
          </w:p>
        </w:tc>
        <w:tc>
          <w:tcPr>
            <w:tcW w:w="3046" w:type="dxa"/>
          </w:tcPr>
          <w:p w:rsidR="0086298E" w:rsidRPr="0086298E" w:rsidRDefault="0086298E" w:rsidP="0086298E">
            <w:pPr>
              <w:suppressAutoHyphens/>
              <w:autoSpaceDE w:val="0"/>
              <w:jc w:val="both"/>
              <w:rPr>
                <w:rFonts w:eastAsia="Calibri" w:cs="Calibri"/>
                <w:sz w:val="24"/>
                <w:lang w:eastAsia="ar-SA"/>
              </w:rPr>
            </w:pPr>
          </w:p>
        </w:tc>
        <w:tc>
          <w:tcPr>
            <w:tcW w:w="2835" w:type="dxa"/>
          </w:tcPr>
          <w:p w:rsidR="0086298E" w:rsidRPr="0086298E" w:rsidRDefault="0086298E" w:rsidP="0086298E">
            <w:pPr>
              <w:rPr>
                <w:snapToGrid w:val="0"/>
                <w:sz w:val="24"/>
                <w:szCs w:val="24"/>
              </w:rPr>
            </w:pPr>
            <w:r w:rsidRPr="0086298E">
              <w:rPr>
                <w:sz w:val="24"/>
                <w:szCs w:val="24"/>
              </w:rPr>
              <w:t>Бюджет муниципального образования, из них за счет средств</w:t>
            </w:r>
          </w:p>
        </w:tc>
        <w:tc>
          <w:tcPr>
            <w:tcW w:w="1417" w:type="dxa"/>
            <w:shd w:val="clear" w:color="auto" w:fill="auto"/>
          </w:tcPr>
          <w:p w:rsidR="0086298E" w:rsidRPr="0086298E" w:rsidRDefault="0086298E" w:rsidP="0086298E">
            <w:pPr>
              <w:jc w:val="center"/>
              <w:rPr>
                <w:sz w:val="24"/>
                <w:szCs w:val="24"/>
              </w:rPr>
            </w:pPr>
            <w:r w:rsidRPr="0086298E">
              <w:rPr>
                <w:sz w:val="24"/>
                <w:szCs w:val="24"/>
              </w:rPr>
              <w:t>178,6</w:t>
            </w:r>
          </w:p>
        </w:tc>
        <w:tc>
          <w:tcPr>
            <w:tcW w:w="1134" w:type="dxa"/>
            <w:shd w:val="clear" w:color="auto" w:fill="auto"/>
          </w:tcPr>
          <w:p w:rsidR="0086298E" w:rsidRPr="0086298E" w:rsidRDefault="0086298E" w:rsidP="0086298E">
            <w:pPr>
              <w:jc w:val="center"/>
              <w:rPr>
                <w:sz w:val="24"/>
                <w:szCs w:val="24"/>
              </w:rPr>
            </w:pPr>
            <w:r w:rsidRPr="0086298E">
              <w:rPr>
                <w:sz w:val="24"/>
                <w:szCs w:val="24"/>
              </w:rPr>
              <w:t>10,0</w:t>
            </w:r>
          </w:p>
          <w:p w:rsidR="0086298E" w:rsidRPr="0086298E" w:rsidRDefault="0086298E" w:rsidP="0086298E">
            <w:pPr>
              <w:jc w:val="center"/>
              <w:rPr>
                <w:sz w:val="24"/>
                <w:szCs w:val="24"/>
              </w:rPr>
            </w:pPr>
          </w:p>
        </w:tc>
        <w:tc>
          <w:tcPr>
            <w:tcW w:w="1134" w:type="dxa"/>
            <w:shd w:val="clear" w:color="auto" w:fill="auto"/>
          </w:tcPr>
          <w:p w:rsidR="0086298E" w:rsidRPr="0086298E" w:rsidRDefault="0086298E" w:rsidP="0086298E">
            <w:pPr>
              <w:jc w:val="center"/>
              <w:rPr>
                <w:sz w:val="24"/>
                <w:szCs w:val="24"/>
              </w:rPr>
            </w:pPr>
            <w:r w:rsidRPr="0086298E">
              <w:rPr>
                <w:sz w:val="24"/>
                <w:szCs w:val="24"/>
              </w:rPr>
              <w:t>84,3</w:t>
            </w:r>
          </w:p>
        </w:tc>
        <w:tc>
          <w:tcPr>
            <w:tcW w:w="1276" w:type="dxa"/>
          </w:tcPr>
          <w:p w:rsidR="0086298E" w:rsidRPr="0086298E" w:rsidRDefault="0086298E" w:rsidP="0086298E">
            <w:pPr>
              <w:jc w:val="center"/>
              <w:rPr>
                <w:sz w:val="24"/>
                <w:szCs w:val="24"/>
              </w:rPr>
            </w:pPr>
            <w:r w:rsidRPr="0086298E">
              <w:rPr>
                <w:sz w:val="24"/>
                <w:szCs w:val="24"/>
              </w:rPr>
              <w:t>0,0</w:t>
            </w:r>
          </w:p>
        </w:tc>
        <w:tc>
          <w:tcPr>
            <w:tcW w:w="1276" w:type="dxa"/>
          </w:tcPr>
          <w:p w:rsidR="0086298E" w:rsidRPr="0086298E" w:rsidRDefault="0086298E" w:rsidP="0086298E">
            <w:pPr>
              <w:jc w:val="center"/>
              <w:rPr>
                <w:sz w:val="24"/>
                <w:szCs w:val="24"/>
              </w:rPr>
            </w:pPr>
            <w:r w:rsidRPr="0086298E">
              <w:rPr>
                <w:sz w:val="24"/>
                <w:szCs w:val="24"/>
              </w:rPr>
              <w:t>84,3</w:t>
            </w:r>
          </w:p>
        </w:tc>
        <w:tc>
          <w:tcPr>
            <w:tcW w:w="1276" w:type="dxa"/>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snapToGrid w:val="0"/>
                <w:sz w:val="24"/>
                <w:szCs w:val="24"/>
              </w:rPr>
            </w:pPr>
          </w:p>
        </w:tc>
        <w:tc>
          <w:tcPr>
            <w:tcW w:w="3046" w:type="dxa"/>
          </w:tcPr>
          <w:p w:rsidR="0086298E" w:rsidRPr="0086298E" w:rsidRDefault="0086298E" w:rsidP="0086298E">
            <w:pPr>
              <w:suppressAutoHyphens/>
              <w:autoSpaceDE w:val="0"/>
              <w:jc w:val="both"/>
              <w:rPr>
                <w:rFonts w:eastAsia="Calibri" w:cs="Calibri"/>
                <w:sz w:val="24"/>
                <w:lang w:eastAsia="ar-SA"/>
              </w:rPr>
            </w:pPr>
          </w:p>
        </w:tc>
        <w:tc>
          <w:tcPr>
            <w:tcW w:w="2835" w:type="dxa"/>
          </w:tcPr>
          <w:p w:rsidR="0086298E" w:rsidRPr="0086298E" w:rsidRDefault="0086298E" w:rsidP="0086298E">
            <w:pPr>
              <w:rPr>
                <w:snapToGrid w:val="0"/>
                <w:sz w:val="24"/>
                <w:szCs w:val="24"/>
              </w:rPr>
            </w:pPr>
            <w:r w:rsidRPr="0086298E">
              <w:rPr>
                <w:snapToGrid w:val="0"/>
                <w:sz w:val="24"/>
                <w:szCs w:val="24"/>
              </w:rPr>
              <w:t>- местного бюджета</w:t>
            </w:r>
          </w:p>
        </w:tc>
        <w:tc>
          <w:tcPr>
            <w:tcW w:w="1417" w:type="dxa"/>
            <w:shd w:val="clear" w:color="auto" w:fill="auto"/>
          </w:tcPr>
          <w:p w:rsidR="0086298E" w:rsidRPr="0086298E" w:rsidRDefault="0086298E" w:rsidP="0086298E">
            <w:pPr>
              <w:jc w:val="center"/>
              <w:rPr>
                <w:sz w:val="24"/>
                <w:szCs w:val="24"/>
              </w:rPr>
            </w:pPr>
            <w:r w:rsidRPr="0086298E">
              <w:rPr>
                <w:sz w:val="24"/>
                <w:szCs w:val="24"/>
              </w:rPr>
              <w:t>178,6</w:t>
            </w:r>
          </w:p>
        </w:tc>
        <w:tc>
          <w:tcPr>
            <w:tcW w:w="1134" w:type="dxa"/>
            <w:shd w:val="clear" w:color="auto" w:fill="auto"/>
          </w:tcPr>
          <w:p w:rsidR="0086298E" w:rsidRPr="0086298E" w:rsidRDefault="0086298E" w:rsidP="0086298E">
            <w:pPr>
              <w:jc w:val="center"/>
              <w:rPr>
                <w:sz w:val="24"/>
                <w:szCs w:val="24"/>
              </w:rPr>
            </w:pPr>
            <w:r w:rsidRPr="0086298E">
              <w:rPr>
                <w:sz w:val="24"/>
                <w:szCs w:val="24"/>
              </w:rPr>
              <w:t>10,0</w:t>
            </w:r>
          </w:p>
          <w:p w:rsidR="0086298E" w:rsidRPr="0086298E" w:rsidRDefault="0086298E" w:rsidP="0086298E">
            <w:pPr>
              <w:jc w:val="center"/>
              <w:rPr>
                <w:sz w:val="24"/>
                <w:szCs w:val="24"/>
              </w:rPr>
            </w:pPr>
          </w:p>
        </w:tc>
        <w:tc>
          <w:tcPr>
            <w:tcW w:w="1134" w:type="dxa"/>
            <w:shd w:val="clear" w:color="auto" w:fill="auto"/>
          </w:tcPr>
          <w:p w:rsidR="0086298E" w:rsidRPr="0086298E" w:rsidRDefault="0086298E" w:rsidP="0086298E">
            <w:pPr>
              <w:jc w:val="center"/>
              <w:rPr>
                <w:sz w:val="24"/>
                <w:szCs w:val="24"/>
              </w:rPr>
            </w:pPr>
            <w:r w:rsidRPr="0086298E">
              <w:rPr>
                <w:sz w:val="24"/>
                <w:szCs w:val="24"/>
              </w:rPr>
              <w:t>84,3</w:t>
            </w:r>
          </w:p>
        </w:tc>
        <w:tc>
          <w:tcPr>
            <w:tcW w:w="1276" w:type="dxa"/>
          </w:tcPr>
          <w:p w:rsidR="0086298E" w:rsidRPr="0086298E" w:rsidRDefault="0086298E" w:rsidP="0086298E">
            <w:pPr>
              <w:jc w:val="center"/>
              <w:rPr>
                <w:sz w:val="24"/>
                <w:szCs w:val="24"/>
              </w:rPr>
            </w:pPr>
            <w:r w:rsidRPr="0086298E">
              <w:rPr>
                <w:sz w:val="24"/>
                <w:szCs w:val="24"/>
              </w:rPr>
              <w:t>0,0</w:t>
            </w:r>
          </w:p>
        </w:tc>
        <w:tc>
          <w:tcPr>
            <w:tcW w:w="1276" w:type="dxa"/>
          </w:tcPr>
          <w:p w:rsidR="0086298E" w:rsidRPr="0086298E" w:rsidRDefault="0086298E" w:rsidP="0086298E">
            <w:pPr>
              <w:jc w:val="center"/>
              <w:rPr>
                <w:sz w:val="24"/>
                <w:szCs w:val="24"/>
              </w:rPr>
            </w:pPr>
            <w:r w:rsidRPr="0086298E">
              <w:rPr>
                <w:sz w:val="24"/>
                <w:szCs w:val="24"/>
              </w:rPr>
              <w:t>84,3</w:t>
            </w:r>
          </w:p>
        </w:tc>
        <w:tc>
          <w:tcPr>
            <w:tcW w:w="1276" w:type="dxa"/>
          </w:tcPr>
          <w:p w:rsidR="0086298E" w:rsidRPr="0086298E" w:rsidRDefault="0086298E" w:rsidP="0086298E">
            <w:pPr>
              <w:jc w:val="center"/>
              <w:rPr>
                <w:sz w:val="24"/>
                <w:szCs w:val="24"/>
              </w:rPr>
            </w:pPr>
            <w:r w:rsidRPr="0086298E">
              <w:rPr>
                <w:sz w:val="24"/>
                <w:szCs w:val="24"/>
              </w:rPr>
              <w:t>0,0</w:t>
            </w:r>
          </w:p>
        </w:tc>
      </w:tr>
      <w:tr w:rsidR="0086298E" w:rsidRPr="0086298E" w:rsidTr="008D67B4">
        <w:tc>
          <w:tcPr>
            <w:tcW w:w="2024" w:type="dxa"/>
          </w:tcPr>
          <w:p w:rsidR="0086298E" w:rsidRPr="0086298E" w:rsidRDefault="0086298E" w:rsidP="0086298E">
            <w:pPr>
              <w:rPr>
                <w:snapToGrid w:val="0"/>
                <w:sz w:val="24"/>
                <w:szCs w:val="24"/>
              </w:rPr>
            </w:pPr>
          </w:p>
        </w:tc>
        <w:tc>
          <w:tcPr>
            <w:tcW w:w="3046" w:type="dxa"/>
          </w:tcPr>
          <w:p w:rsidR="0086298E" w:rsidRPr="0086298E" w:rsidRDefault="0086298E" w:rsidP="0086298E">
            <w:pPr>
              <w:suppressAutoHyphens/>
              <w:autoSpaceDE w:val="0"/>
              <w:jc w:val="both"/>
              <w:rPr>
                <w:rFonts w:eastAsia="Calibri" w:cs="Calibri"/>
                <w:sz w:val="24"/>
                <w:lang w:eastAsia="ar-SA"/>
              </w:rPr>
            </w:pPr>
          </w:p>
        </w:tc>
        <w:tc>
          <w:tcPr>
            <w:tcW w:w="2835" w:type="dxa"/>
          </w:tcPr>
          <w:p w:rsidR="0086298E" w:rsidRPr="0086298E" w:rsidRDefault="0086298E" w:rsidP="0086298E">
            <w:pPr>
              <w:rPr>
                <w:snapToGrid w:val="0"/>
                <w:sz w:val="24"/>
                <w:szCs w:val="24"/>
              </w:rPr>
            </w:pPr>
            <w:r w:rsidRPr="0086298E">
              <w:rPr>
                <w:snapToGrid w:val="0"/>
                <w:sz w:val="24"/>
                <w:szCs w:val="24"/>
              </w:rPr>
              <w:t>- республиканского бюджета РК</w:t>
            </w:r>
          </w:p>
        </w:tc>
        <w:tc>
          <w:tcPr>
            <w:tcW w:w="1417"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r>
      <w:tr w:rsidR="0086298E" w:rsidRPr="0086298E" w:rsidTr="008D67B4">
        <w:tc>
          <w:tcPr>
            <w:tcW w:w="2024" w:type="dxa"/>
          </w:tcPr>
          <w:p w:rsidR="0086298E" w:rsidRPr="0086298E" w:rsidRDefault="0086298E" w:rsidP="0086298E">
            <w:pPr>
              <w:rPr>
                <w:snapToGrid w:val="0"/>
                <w:sz w:val="24"/>
                <w:szCs w:val="24"/>
              </w:rPr>
            </w:pPr>
          </w:p>
        </w:tc>
        <w:tc>
          <w:tcPr>
            <w:tcW w:w="3046" w:type="dxa"/>
          </w:tcPr>
          <w:p w:rsidR="0086298E" w:rsidRPr="0086298E" w:rsidRDefault="0086298E" w:rsidP="0086298E">
            <w:pPr>
              <w:suppressAutoHyphens/>
              <w:autoSpaceDE w:val="0"/>
              <w:jc w:val="both"/>
              <w:rPr>
                <w:rFonts w:eastAsia="Calibri" w:cs="Calibri"/>
                <w:sz w:val="24"/>
                <w:lang w:eastAsia="ar-SA"/>
              </w:rPr>
            </w:pPr>
          </w:p>
        </w:tc>
        <w:tc>
          <w:tcPr>
            <w:tcW w:w="2835" w:type="dxa"/>
          </w:tcPr>
          <w:p w:rsidR="0086298E" w:rsidRPr="0086298E" w:rsidRDefault="0086298E" w:rsidP="0086298E">
            <w:pPr>
              <w:rPr>
                <w:snapToGrid w:val="0"/>
                <w:sz w:val="24"/>
                <w:szCs w:val="24"/>
              </w:rPr>
            </w:pPr>
            <w:r w:rsidRPr="0086298E">
              <w:rPr>
                <w:snapToGrid w:val="0"/>
                <w:sz w:val="24"/>
                <w:szCs w:val="24"/>
              </w:rPr>
              <w:t>- федерального бюджета</w:t>
            </w:r>
          </w:p>
        </w:tc>
        <w:tc>
          <w:tcPr>
            <w:tcW w:w="1417"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r>
      <w:tr w:rsidR="0086298E" w:rsidRPr="0086298E" w:rsidTr="008D67B4">
        <w:tc>
          <w:tcPr>
            <w:tcW w:w="2024" w:type="dxa"/>
          </w:tcPr>
          <w:p w:rsidR="0086298E" w:rsidRPr="0086298E" w:rsidRDefault="0086298E" w:rsidP="0086298E">
            <w:pPr>
              <w:rPr>
                <w:snapToGrid w:val="0"/>
                <w:sz w:val="24"/>
                <w:szCs w:val="24"/>
              </w:rPr>
            </w:pPr>
          </w:p>
        </w:tc>
        <w:tc>
          <w:tcPr>
            <w:tcW w:w="3046" w:type="dxa"/>
          </w:tcPr>
          <w:p w:rsidR="0086298E" w:rsidRPr="0086298E" w:rsidRDefault="0086298E" w:rsidP="0086298E">
            <w:pPr>
              <w:suppressAutoHyphens/>
              <w:autoSpaceDE w:val="0"/>
              <w:jc w:val="both"/>
              <w:rPr>
                <w:rFonts w:eastAsia="Calibri" w:cs="Calibri"/>
                <w:sz w:val="24"/>
                <w:lang w:eastAsia="ar-SA"/>
              </w:rPr>
            </w:pPr>
          </w:p>
        </w:tc>
        <w:tc>
          <w:tcPr>
            <w:tcW w:w="2835" w:type="dxa"/>
          </w:tcPr>
          <w:p w:rsidR="0086298E" w:rsidRPr="0086298E" w:rsidRDefault="0086298E" w:rsidP="0086298E">
            <w:pPr>
              <w:rPr>
                <w:snapToGrid w:val="0"/>
                <w:sz w:val="24"/>
                <w:szCs w:val="24"/>
              </w:rPr>
            </w:pPr>
            <w:r w:rsidRPr="0086298E">
              <w:rPr>
                <w:snapToGrid w:val="0"/>
                <w:sz w:val="24"/>
                <w:szCs w:val="24"/>
              </w:rPr>
              <w:t>средства от приносящей доход деятельности</w:t>
            </w:r>
          </w:p>
        </w:tc>
        <w:tc>
          <w:tcPr>
            <w:tcW w:w="1417"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134" w:type="dxa"/>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c>
          <w:tcPr>
            <w:tcW w:w="1276" w:type="dxa"/>
            <w:shd w:val="clear" w:color="auto" w:fill="FFFFFF" w:themeFill="background1"/>
          </w:tcPr>
          <w:p w:rsidR="0086298E" w:rsidRPr="0086298E" w:rsidRDefault="0086298E" w:rsidP="0086298E">
            <w:pPr>
              <w:jc w:val="center"/>
              <w:rPr>
                <w:sz w:val="24"/>
                <w:szCs w:val="24"/>
              </w:rPr>
            </w:pPr>
            <w:r w:rsidRPr="0086298E">
              <w:rPr>
                <w:sz w:val="24"/>
                <w:szCs w:val="24"/>
              </w:rPr>
              <w:t>0</w:t>
            </w:r>
          </w:p>
        </w:tc>
      </w:tr>
    </w:tbl>
    <w:p w:rsidR="0086298E" w:rsidRDefault="0086298E" w:rsidP="0086298E">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86298E" w:rsidSect="008D67B4">
          <w:footnotePr>
            <w:pos w:val="beneathText"/>
          </w:footnotePr>
          <w:pgSz w:w="16837" w:h="11905" w:orient="landscape"/>
          <w:pgMar w:top="426" w:right="425" w:bottom="425" w:left="284" w:header="720" w:footer="720" w:gutter="0"/>
          <w:cols w:space="720"/>
          <w:titlePg/>
          <w:docGrid w:linePitch="326"/>
        </w:sectPr>
      </w:pPr>
      <w:r w:rsidRPr="0086298E">
        <w:rPr>
          <w:rFonts w:ascii="Times New Roman" w:eastAsia="Times New Roman" w:hAnsi="Times New Roman" w:cs="Times New Roman"/>
          <w:sz w:val="24"/>
          <w:szCs w:val="24"/>
          <w:lang w:eastAsia="ru-RU"/>
        </w:rPr>
        <w:t>»</w:t>
      </w:r>
    </w:p>
    <w:p w:rsidR="008D67B4" w:rsidRPr="008D67B4" w:rsidRDefault="008D67B4" w:rsidP="008D67B4">
      <w:pPr>
        <w:spacing w:after="0" w:line="240" w:lineRule="auto"/>
        <w:contextualSpacing/>
        <w:jc w:val="right"/>
        <w:rPr>
          <w:rFonts w:ascii="Times New Roman" w:eastAsia="Times New Roman" w:hAnsi="Times New Roman" w:cs="Times New Roman"/>
          <w:b/>
          <w:sz w:val="24"/>
          <w:szCs w:val="24"/>
          <w:u w:val="single"/>
          <w:lang w:eastAsia="ru-RU"/>
        </w:rPr>
      </w:pPr>
      <w:r w:rsidRPr="008D67B4">
        <w:rPr>
          <w:rFonts w:ascii="Times New Roman" w:eastAsia="Times New Roman" w:hAnsi="Times New Roman" w:cs="Times New Roman"/>
          <w:b/>
          <w:noProof/>
          <w:sz w:val="24"/>
          <w:szCs w:val="24"/>
          <w:u w:val="single"/>
          <w:lang w:eastAsia="ru-RU"/>
        </w:rPr>
        <w:lastRenderedPageBreak/>
        <w:drawing>
          <wp:anchor distT="0" distB="0" distL="6401435" distR="6401435" simplePos="0" relativeHeight="251687936" behindDoc="0" locked="0" layoutInCell="1" allowOverlap="1" wp14:anchorId="0AF96C3E" wp14:editId="1DBA4C22">
            <wp:simplePos x="0" y="0"/>
            <wp:positionH relativeFrom="margin">
              <wp:posOffset>2533650</wp:posOffset>
            </wp:positionH>
            <wp:positionV relativeFrom="paragraph">
              <wp:posOffset>0</wp:posOffset>
            </wp:positionV>
            <wp:extent cx="800100" cy="99695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996950"/>
                    </a:xfrm>
                    <a:prstGeom prst="rect">
                      <a:avLst/>
                    </a:prstGeom>
                    <a:noFill/>
                  </pic:spPr>
                </pic:pic>
              </a:graphicData>
            </a:graphic>
          </wp:anchor>
        </w:drawing>
      </w:r>
    </w:p>
    <w:p w:rsidR="008D67B4" w:rsidRPr="008D67B4" w:rsidRDefault="008D67B4" w:rsidP="008D67B4">
      <w:pPr>
        <w:spacing w:after="0" w:line="240" w:lineRule="auto"/>
        <w:contextualSpacing/>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Коми Республикаын «Сыктывдін» </w:t>
      </w:r>
    </w:p>
    <w:p w:rsidR="008D67B4" w:rsidRPr="008D67B4" w:rsidRDefault="008D67B4" w:rsidP="008D67B4">
      <w:pPr>
        <w:spacing w:after="0" w:line="240" w:lineRule="auto"/>
        <w:contextualSpacing/>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sz w:val="24"/>
          <w:szCs w:val="24"/>
          <w:lang w:eastAsia="ru-RU"/>
        </w:rPr>
        <w:t>муниципальнӧй районса администрациялӧн</w:t>
      </w:r>
      <w:r w:rsidRPr="008D67B4">
        <w:rPr>
          <w:rFonts w:ascii="Times New Roman" w:eastAsia="Times New Roman" w:hAnsi="Times New Roman" w:cs="Times New Roman"/>
          <w:b/>
          <w:bCs/>
          <w:sz w:val="24"/>
          <w:szCs w:val="24"/>
          <w:lang w:eastAsia="ru-RU"/>
        </w:rPr>
        <w:t xml:space="preserve"> </w:t>
      </w:r>
    </w:p>
    <w:p w:rsidR="008D67B4" w:rsidRPr="008D67B4" w:rsidRDefault="008D67B4" w:rsidP="008D67B4">
      <w:pPr>
        <w:keepNext/>
        <w:spacing w:after="0" w:line="240" w:lineRule="auto"/>
        <w:contextualSpacing/>
        <w:jc w:val="center"/>
        <w:outlineLvl w:val="0"/>
        <w:rPr>
          <w:rFonts w:ascii="Times New Roman" w:eastAsia="Times New Roman" w:hAnsi="Times New Roman" w:cs="Times New Roman"/>
          <w:b/>
          <w:sz w:val="24"/>
          <w:szCs w:val="24"/>
        </w:rPr>
      </w:pPr>
      <w:r w:rsidRPr="008D67B4">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6912" behindDoc="0" locked="0" layoutInCell="1" allowOverlap="1" wp14:anchorId="56BF3FFE" wp14:editId="0206E65E">
                <wp:simplePos x="0" y="0"/>
                <wp:positionH relativeFrom="column">
                  <wp:posOffset>-114300</wp:posOffset>
                </wp:positionH>
                <wp:positionV relativeFrom="paragraph">
                  <wp:posOffset>160655</wp:posOffset>
                </wp:positionV>
                <wp:extent cx="6410325" cy="0"/>
                <wp:effectExtent l="9525" t="8255" r="9525" b="10795"/>
                <wp:wrapNone/>
                <wp:docPr id="21"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49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gUgIAAGMEAAAOAAAAZHJzL2Uyb0RvYy54bWysVNFu0zAUfUfiHyy/d0m6tGzR0gk1LS8D&#10;Km3w7tpOY+HYlu01rRAS8IzUT+AXeABp0oBvSP8I203LNl4Qog/uta99fO65xzk7X9UcLKk2TIoc&#10;JkcxBFRgSZhY5PDV1bR3AoGxSBDEpaA5XFMDz0ePH501KqN9WUlOqAYORJisUTmsrFVZFBlc0RqZ&#10;I6mocMlS6hpZN9WLiGjUOPSaR/04HkaN1ERpiakxbrXYJeEo4JclxfZlWRpqAc+h42bDqMM492M0&#10;OkPZQiNVMdzRQP/AokZMuEsPUAWyCFxr9gdUzbCWRpb2CMs6kmXJMA01uGqS+EE1lxVSNNTixDHq&#10;IJP5f7D4xXKmASM57CcQCFS7HrWft++3m/Z7+2W7AdsP7c/2W/u1vWl/tDfbjy6+3X5ysU+2t93y&#10;Bgy8lI0ymUMci5n2YuCVuFQXEr8xQMhxhcSChpKu1spdk/gT0b0jfmKUIzRvnkvi9qBrK4Ouq1LX&#10;oORMvfYHPbjTDqxCI9eHRtKVBdgtDtMkPu4PIMD7XIQyD+EPKm3sMypr4IMccia8xihDywtjPaXf&#10;W/yykFPGefAJF6DJ4enAIfuMkZwRnwwTvZiPuQZL5J0WfqG+B9u0vBYkgFUUkUkXW8T4LnaXc+Hx&#10;XCmOThftrPT2ND6dnExO0l7aH056aVwUvafTcdobTpMng+K4GI+L5J2nlqRZxQihwrPb2zpJ/842&#10;3QPbGfJg7IMM0X30oJcju/8PpENXfSN3lphLsp7pfbedk8Pm7tX5p3J37uK734bRLwAAAP//AwBQ&#10;SwMEFAAGAAgAAAAhAFVlBbfdAAAACQEAAA8AAABkcnMvZG93bnJldi54bWxMj8FOwzAQRO9I/IO1&#10;SNxaJ6mKmhCnqhBwQUKiBM5OvCQR9jqK3TT8PYs4wHF2RrNvyv3irJhxCoMnBek6AYHUejNQp6B+&#10;fVjtQISoyWjrCRV8YYB9dXlR6sL4M73gfIyd4BIKhVbQxzgWUoa2R6fD2o9I7H34yenIcuqkmfSZ&#10;y52VWZLcSKcH4g+9HvGux/bzeHIKDu9P95vnuXHemryr34yrk8dMqeur5XALIuIS/8Lwg8/oUDFT&#10;409kgrAKVumOt0QF2XYDggN5nm5BNL8HWZXy/4LqGwAA//8DAFBLAQItABQABgAIAAAAIQC2gziS&#10;/gAAAOEBAAATAAAAAAAAAAAAAAAAAAAAAABbQ29udGVudF9UeXBlc10ueG1sUEsBAi0AFAAGAAgA&#10;AAAhADj9If/WAAAAlAEAAAsAAAAAAAAAAAAAAAAALwEAAF9yZWxzLy5yZWxzUEsBAi0AFAAGAAgA&#10;AAAhAMv4NKBSAgAAYwQAAA4AAAAAAAAAAAAAAAAALgIAAGRycy9lMm9Eb2MueG1sUEsBAi0AFAAG&#10;AAgAAAAhAFVlBbfdAAAACQEAAA8AAAAAAAAAAAAAAAAArAQAAGRycy9kb3ducmV2LnhtbFBLBQYA&#10;AAAABAAEAPMAAAC2BQAAAAA=&#10;"/>
            </w:pict>
          </mc:Fallback>
        </mc:AlternateContent>
      </w:r>
      <w:r w:rsidRPr="008D67B4">
        <w:rPr>
          <w:rFonts w:ascii="Times New Roman" w:eastAsia="Times New Roman" w:hAnsi="Times New Roman" w:cs="Times New Roman"/>
          <w:b/>
          <w:sz w:val="24"/>
          <w:szCs w:val="24"/>
        </w:rPr>
        <w:t>ШУÖМ</w:t>
      </w:r>
    </w:p>
    <w:p w:rsidR="008D67B4" w:rsidRPr="008D67B4" w:rsidRDefault="008D67B4" w:rsidP="008D67B4">
      <w:pPr>
        <w:keepNext/>
        <w:spacing w:after="0" w:line="240" w:lineRule="auto"/>
        <w:contextualSpacing/>
        <w:jc w:val="center"/>
        <w:outlineLvl w:val="0"/>
        <w:rPr>
          <w:rFonts w:ascii="Times New Roman" w:eastAsia="Times New Roman" w:hAnsi="Times New Roman" w:cs="Times New Roman"/>
          <w:b/>
          <w:sz w:val="24"/>
          <w:szCs w:val="24"/>
        </w:rPr>
      </w:pPr>
      <w:r w:rsidRPr="008D67B4">
        <w:rPr>
          <w:rFonts w:ascii="Times New Roman" w:eastAsia="Times New Roman" w:hAnsi="Times New Roman" w:cs="Times New Roman"/>
          <w:b/>
          <w:sz w:val="24"/>
          <w:szCs w:val="24"/>
        </w:rPr>
        <w:t>ПОСТАНОВЛЕНИЕ</w:t>
      </w:r>
    </w:p>
    <w:p w:rsidR="008D67B4" w:rsidRPr="008D67B4" w:rsidRDefault="008D67B4" w:rsidP="008D67B4">
      <w:pPr>
        <w:spacing w:after="0" w:line="240" w:lineRule="auto"/>
        <w:contextualSpacing/>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администрации муниципального района </w:t>
      </w:r>
    </w:p>
    <w:p w:rsidR="008D67B4" w:rsidRPr="008D67B4" w:rsidRDefault="008D67B4" w:rsidP="008D67B4">
      <w:pPr>
        <w:spacing w:after="0" w:line="240" w:lineRule="auto"/>
        <w:contextualSpacing/>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«Сыктывдинский» Республики Коми</w:t>
      </w:r>
    </w:p>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w:t>
      </w:r>
    </w:p>
    <w:p w:rsidR="008D67B4" w:rsidRPr="008D67B4" w:rsidRDefault="008D67B4" w:rsidP="008D67B4">
      <w:pPr>
        <w:spacing w:after="0" w:line="240" w:lineRule="auto"/>
        <w:ind w:firstLine="142"/>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 30 декабря 2025 года                                                                                          № 12/1729</w:t>
      </w:r>
    </w:p>
    <w:p w:rsidR="008D67B4" w:rsidRPr="008D67B4" w:rsidRDefault="008D67B4" w:rsidP="008D67B4">
      <w:pPr>
        <w:spacing w:after="0" w:line="240" w:lineRule="auto"/>
        <w:ind w:firstLine="142"/>
        <w:rPr>
          <w:rFonts w:ascii="Times New Roman" w:eastAsia="Times New Roman" w:hAnsi="Times New Roman" w:cs="Times New Roman"/>
          <w:sz w:val="24"/>
          <w:szCs w:val="24"/>
          <w:lang w:eastAsia="ru-RU"/>
        </w:rPr>
      </w:pPr>
    </w:p>
    <w:tbl>
      <w:tblPr>
        <w:tblW w:w="0" w:type="auto"/>
        <w:tblInd w:w="81" w:type="dxa"/>
        <w:tblLayout w:type="fixed"/>
        <w:tblCellMar>
          <w:top w:w="55" w:type="dxa"/>
          <w:left w:w="55" w:type="dxa"/>
          <w:bottom w:w="55" w:type="dxa"/>
          <w:right w:w="55" w:type="dxa"/>
        </w:tblCellMar>
        <w:tblLook w:val="0000" w:firstRow="0" w:lastRow="0" w:firstColumn="0" w:lastColumn="0" w:noHBand="0" w:noVBand="0"/>
      </w:tblPr>
      <w:tblGrid>
        <w:gridCol w:w="4652"/>
      </w:tblGrid>
      <w:tr w:rsidR="008D67B4" w:rsidRPr="008D67B4" w:rsidTr="008D67B4">
        <w:trPr>
          <w:trHeight w:val="678"/>
        </w:trPr>
        <w:tc>
          <w:tcPr>
            <w:tcW w:w="4652" w:type="dxa"/>
          </w:tcPr>
          <w:p w:rsidR="008D67B4" w:rsidRPr="008D67B4" w:rsidRDefault="008D67B4" w:rsidP="008D67B4">
            <w:pPr>
              <w:spacing w:after="0" w:line="240" w:lineRule="auto"/>
              <w:contextualSpacing/>
              <w:jc w:val="both"/>
              <w:rPr>
                <w:rFonts w:ascii="Times New Roman" w:eastAsia="Calibri" w:hAnsi="Times New Roman" w:cs="Times New Roman"/>
                <w:sz w:val="24"/>
                <w:szCs w:val="24"/>
                <w:lang w:eastAsia="ru-RU"/>
              </w:rPr>
            </w:pPr>
            <w:r w:rsidRPr="008D67B4">
              <w:rPr>
                <w:rFonts w:ascii="Times New Roman" w:eastAsia="Calibri" w:hAnsi="Times New Roman" w:cs="Times New Roman"/>
                <w:bCs/>
                <w:sz w:val="24"/>
                <w:szCs w:val="24"/>
                <w:lang w:eastAsia="ru-RU"/>
              </w:rPr>
              <w:t xml:space="preserve">О внесении изменений в постановление администрации муниципального района «Сыктывдинский» Республики Коми от 14 июля 2022 года № 7/858 «Об утверждении муниципальной программы муниципального района </w:t>
            </w:r>
            <w:r w:rsidRPr="008D67B4">
              <w:rPr>
                <w:rFonts w:ascii="Times New Roman" w:eastAsia="Calibri" w:hAnsi="Times New Roman" w:cs="Times New Roman"/>
                <w:sz w:val="24"/>
                <w:szCs w:val="24"/>
                <w:lang w:eastAsia="ru-RU"/>
              </w:rPr>
              <w:t xml:space="preserve">«Сыктывдинский» Республики Коми «Развитие энергетики, жилищно-коммунального и дорожного хозяйства» </w:t>
            </w:r>
          </w:p>
        </w:tc>
      </w:tr>
    </w:tbl>
    <w:p w:rsidR="008D67B4" w:rsidRPr="008D67B4" w:rsidRDefault="008D67B4" w:rsidP="008D67B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Руководствуясь статьей 179 Бюджетного кодекса Российской Федерации, Федеральным законом от 28 июня 2014 года «О стратегическом планировании в Российской Федерации»,</w:t>
      </w:r>
      <w:r w:rsidRPr="008D67B4">
        <w:rPr>
          <w:rFonts w:ascii="Times New Roman" w:eastAsia="Arial CYR" w:hAnsi="Times New Roman" w:cs="Times New Roman"/>
          <w:sz w:val="24"/>
          <w:szCs w:val="24"/>
          <w:lang w:eastAsia="ru-RU"/>
        </w:rPr>
        <w:t xml:space="preserve"> постановлением администрации муниципального образования муниципального района «Сыктывдинский» от 30 марта 2018 года № 3/263 «</w:t>
      </w:r>
      <w:r w:rsidRPr="008D67B4">
        <w:rPr>
          <w:rFonts w:ascii="Times New Roman" w:eastAsia="Times New Roman" w:hAnsi="Times New Roman" w:cs="Times New Roman"/>
          <w:sz w:val="24"/>
          <w:szCs w:val="24"/>
          <w:lang w:eastAsia="ru-RU"/>
        </w:rPr>
        <w:t>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в муниципальном образовании муниципальном районе «Сыктывдинский»</w:t>
      </w:r>
      <w:r w:rsidRPr="008D67B4">
        <w:rPr>
          <w:rFonts w:ascii="Times New Roman" w:eastAsia="Arial CYR" w:hAnsi="Times New Roman" w:cs="Times New Roman"/>
          <w:sz w:val="24"/>
          <w:szCs w:val="24"/>
          <w:lang w:eastAsia="ru-RU"/>
        </w:rPr>
        <w:t xml:space="preserve">, </w:t>
      </w:r>
      <w:r w:rsidRPr="008D67B4">
        <w:rPr>
          <w:rFonts w:ascii="Times New Roman" w:eastAsia="Times New Roman" w:hAnsi="Times New Roman" w:cs="Times New Roman"/>
          <w:sz w:val="24"/>
          <w:szCs w:val="24"/>
          <w:lang w:eastAsia="ru-RU"/>
        </w:rPr>
        <w:t>администрация муниципального района «Сыктывдинский» Республики Коми</w:t>
      </w:r>
    </w:p>
    <w:p w:rsidR="008D67B4" w:rsidRPr="008D67B4" w:rsidRDefault="008D67B4" w:rsidP="008D67B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8D67B4">
        <w:rPr>
          <w:rFonts w:ascii="Times New Roman" w:eastAsiaTheme="minorEastAsia" w:hAnsi="Times New Roman" w:cs="Times New Roman"/>
          <w:b/>
          <w:bCs/>
          <w:sz w:val="24"/>
          <w:szCs w:val="24"/>
          <w:lang w:eastAsia="ru-RU"/>
        </w:rPr>
        <w:t>ПОСТАНОВЛЯЕТ:</w:t>
      </w:r>
    </w:p>
    <w:p w:rsidR="008D67B4" w:rsidRPr="008D67B4" w:rsidRDefault="008D67B4" w:rsidP="008D67B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rsidR="008D67B4" w:rsidRPr="008D67B4" w:rsidRDefault="008D67B4" w:rsidP="000A11C4">
      <w:pPr>
        <w:numPr>
          <w:ilvl w:val="0"/>
          <w:numId w:val="14"/>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lang w:eastAsia="ru-RU"/>
        </w:rPr>
      </w:pPr>
      <w:r w:rsidRPr="008D67B4">
        <w:rPr>
          <w:rFonts w:ascii="Times New Roman" w:eastAsia="Times New Roman" w:hAnsi="Times New Roman" w:cs="Times New Roman"/>
          <w:bCs/>
          <w:sz w:val="24"/>
          <w:lang w:eastAsia="ru-RU"/>
        </w:rPr>
        <w:t>Внести изменения в приложение к постановлению администрации муниципального района «Сыктывдинский» Республики Коми от 14 июля 2022 года № 7/858, изложив муниципальную программу муниципального района «Сыктывдинский» Республики Коми «Развитие энергетики, жилищно-коммунального и дорожного хозяйства» в редакции согласно приложению.</w:t>
      </w:r>
    </w:p>
    <w:p w:rsidR="008D67B4" w:rsidRPr="008D67B4" w:rsidRDefault="008D67B4" w:rsidP="000A11C4">
      <w:pPr>
        <w:numPr>
          <w:ilvl w:val="0"/>
          <w:numId w:val="14"/>
        </w:numPr>
        <w:spacing w:after="0" w:line="240" w:lineRule="auto"/>
        <w:ind w:left="0" w:firstLine="709"/>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Контроль за исполнением настоящего постановления оставляю за собой.</w:t>
      </w:r>
    </w:p>
    <w:p w:rsidR="008D67B4" w:rsidRPr="008D67B4" w:rsidRDefault="008D67B4" w:rsidP="000A11C4">
      <w:pPr>
        <w:numPr>
          <w:ilvl w:val="0"/>
          <w:numId w:val="14"/>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Настоящее постановление вступает в силу со дня его подписания. </w:t>
      </w:r>
    </w:p>
    <w:p w:rsidR="008D67B4" w:rsidRPr="008D67B4" w:rsidRDefault="008D67B4" w:rsidP="008D67B4">
      <w:pPr>
        <w:autoSpaceDE w:val="0"/>
        <w:autoSpaceDN w:val="0"/>
        <w:adjustRightInd w:val="0"/>
        <w:spacing w:after="0" w:line="240" w:lineRule="auto"/>
        <w:rPr>
          <w:rFonts w:ascii="Times New Roman" w:eastAsia="Times New Roman" w:hAnsi="Times New Roman" w:cs="Times New Roman"/>
          <w:sz w:val="24"/>
          <w:szCs w:val="24"/>
          <w:lang w:eastAsia="ru-RU"/>
        </w:rPr>
      </w:pPr>
    </w:p>
    <w:p w:rsidR="008D67B4" w:rsidRPr="008D67B4" w:rsidRDefault="008D67B4" w:rsidP="008D67B4">
      <w:pPr>
        <w:autoSpaceDE w:val="0"/>
        <w:autoSpaceDN w:val="0"/>
        <w:adjustRightInd w:val="0"/>
        <w:spacing w:after="0" w:line="240" w:lineRule="auto"/>
        <w:rPr>
          <w:rFonts w:ascii="Times New Roman" w:eastAsia="Times New Roman" w:hAnsi="Times New Roman" w:cs="Times New Roman"/>
          <w:sz w:val="24"/>
          <w:szCs w:val="24"/>
          <w:lang w:eastAsia="ru-RU"/>
        </w:rPr>
      </w:pPr>
    </w:p>
    <w:p w:rsidR="008D67B4" w:rsidRPr="008D67B4" w:rsidRDefault="008D67B4" w:rsidP="008D67B4">
      <w:pPr>
        <w:autoSpaceDE w:val="0"/>
        <w:autoSpaceDN w:val="0"/>
        <w:adjustRightInd w:val="0"/>
        <w:spacing w:after="0" w:line="240" w:lineRule="auto"/>
        <w:rPr>
          <w:rFonts w:ascii="Times New Roman" w:eastAsia="Times New Roman" w:hAnsi="Times New Roman" w:cs="Times New Roman"/>
          <w:sz w:val="24"/>
          <w:szCs w:val="24"/>
          <w:lang w:eastAsia="ru-RU"/>
        </w:rPr>
      </w:pPr>
    </w:p>
    <w:p w:rsidR="008D67B4" w:rsidRPr="008D67B4" w:rsidRDefault="008D67B4" w:rsidP="008D67B4">
      <w:pPr>
        <w:suppressAutoHyphens/>
        <w:spacing w:after="0" w:line="240" w:lineRule="auto"/>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Заместитель руководителя администрации</w:t>
      </w:r>
    </w:p>
    <w:p w:rsidR="008D67B4" w:rsidRPr="008D67B4" w:rsidRDefault="008D67B4" w:rsidP="008D67B4">
      <w:pPr>
        <w:suppressAutoHyphens/>
        <w:spacing w:after="0" w:line="240" w:lineRule="auto"/>
        <w:rPr>
          <w:rFonts w:ascii="Times New Roman" w:eastAsia="Times New Roman" w:hAnsi="Times New Roman" w:cs="Times New Roman"/>
          <w:sz w:val="24"/>
          <w:szCs w:val="24"/>
          <w:lang w:eastAsia="ar-SA"/>
        </w:rPr>
        <w:sectPr w:rsidR="008D67B4" w:rsidRPr="008D67B4" w:rsidSect="008D67B4">
          <w:pgSz w:w="11906" w:h="16838"/>
          <w:pgMar w:top="851" w:right="1133" w:bottom="1276" w:left="1701" w:header="709" w:footer="709" w:gutter="0"/>
          <w:cols w:space="708"/>
          <w:docGrid w:linePitch="360"/>
        </w:sectPr>
      </w:pPr>
      <w:r w:rsidRPr="008D67B4">
        <w:rPr>
          <w:rFonts w:ascii="Times New Roman" w:eastAsia="Times New Roman" w:hAnsi="Times New Roman" w:cs="Times New Roman"/>
          <w:sz w:val="24"/>
          <w:szCs w:val="24"/>
          <w:lang w:eastAsia="ar-SA"/>
        </w:rPr>
        <w:t>муниципального района «Сыктывдинский»                                                  А.В. Коншин</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Приложение </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 постановлению администрации</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муниципального района «Сыктывдинский»</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 30 декабря 2025 года № 12/1729</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«Приложение </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к постановлению администрации </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муниципального района «Сыктывдинский» </w:t>
      </w:r>
    </w:p>
    <w:p w:rsidR="008D67B4" w:rsidRPr="008D67B4" w:rsidRDefault="008D67B4" w:rsidP="008D67B4">
      <w:pPr>
        <w:tabs>
          <w:tab w:val="left" w:pos="851"/>
        </w:tab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 14 июля 2022 года № 7/858</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D67B4">
        <w:rPr>
          <w:rFonts w:ascii="Times New Roman" w:eastAsia="Times New Roman" w:hAnsi="Times New Roman" w:cs="Times New Roman"/>
          <w:b/>
          <w:sz w:val="28"/>
          <w:szCs w:val="28"/>
          <w:lang w:eastAsia="ru-RU"/>
        </w:rPr>
        <w:t xml:space="preserve">Муниципальная программа </w:t>
      </w: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D67B4">
        <w:rPr>
          <w:rFonts w:ascii="Times New Roman" w:eastAsia="Times New Roman" w:hAnsi="Times New Roman" w:cs="Times New Roman"/>
          <w:b/>
          <w:sz w:val="28"/>
          <w:szCs w:val="28"/>
          <w:lang w:eastAsia="ru-RU"/>
        </w:rPr>
        <w:t>муниципального района «Сыктывдинский» Республики Коми</w:t>
      </w: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u w:val="single"/>
          <w:lang w:eastAsia="ru-RU"/>
        </w:rPr>
      </w:pPr>
      <w:r w:rsidRPr="008D67B4">
        <w:rPr>
          <w:rFonts w:ascii="Times New Roman" w:eastAsia="Times New Roman" w:hAnsi="Times New Roman" w:cs="Times New Roman"/>
          <w:b/>
          <w:sz w:val="28"/>
          <w:szCs w:val="28"/>
          <w:u w:val="single"/>
          <w:lang w:eastAsia="ru-RU"/>
        </w:rPr>
        <w:t xml:space="preserve">«Развитие энергетики, жилищно-коммунального </w:t>
      </w: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D67B4">
        <w:rPr>
          <w:rFonts w:ascii="Times New Roman" w:eastAsia="Times New Roman" w:hAnsi="Times New Roman" w:cs="Times New Roman"/>
          <w:b/>
          <w:sz w:val="28"/>
          <w:szCs w:val="28"/>
          <w:u w:val="single"/>
          <w:lang w:eastAsia="ru-RU"/>
        </w:rPr>
        <w:t>и дорожного хозяйства»</w:t>
      </w: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Ответственный исполнитель: Турло Д.А., начальник управления жилищно-коммунального хозяйства; </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Соисполнители: </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Крючков В.М., начальник управления экономического развития;</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Щербакова Г.А., начальник управления финансов;</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Панюкова Н.Н., начальник управления образования; </w:t>
      </w:r>
    </w:p>
    <w:p w:rsidR="008D67B4" w:rsidRPr="008D67B4" w:rsidRDefault="008D67B4" w:rsidP="008D67B4">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adjustRightInd w:val="0"/>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Исполнитель: Турло Дмитрий Александрович, начальник управления жилищно-коммунального хозяйства,</w:t>
      </w:r>
      <w:r w:rsidRPr="008D67B4">
        <w:rPr>
          <w:rFonts w:ascii="Times New Roman" w:eastAsia="Times New Roman" w:hAnsi="Times New Roman" w:cs="Times New Roman"/>
          <w:sz w:val="24"/>
          <w:szCs w:val="24"/>
          <w:lang w:eastAsia="ru-RU"/>
        </w:rPr>
        <w:tab/>
      </w:r>
      <w:r w:rsidRPr="008D67B4">
        <w:rPr>
          <w:rFonts w:ascii="Times New Roman" w:eastAsia="Times New Roman" w:hAnsi="Times New Roman" w:cs="Times New Roman"/>
          <w:sz w:val="24"/>
          <w:szCs w:val="24"/>
          <w:lang w:val="en-US" w:eastAsia="ru-RU"/>
        </w:rPr>
        <w:t>Email</w:t>
      </w:r>
      <w:r w:rsidRPr="008D67B4">
        <w:rPr>
          <w:rFonts w:ascii="Times New Roman" w:eastAsia="Times New Roman" w:hAnsi="Times New Roman" w:cs="Times New Roman"/>
          <w:sz w:val="24"/>
          <w:szCs w:val="24"/>
          <w:lang w:eastAsia="ru-RU"/>
        </w:rPr>
        <w:t xml:space="preserve">: </w:t>
      </w:r>
      <w:hyperlink r:id="rId28" w:history="1">
        <w:r w:rsidRPr="008D67B4">
          <w:rPr>
            <w:rFonts w:ascii="Times New Roman" w:eastAsia="Times New Roman" w:hAnsi="Times New Roman" w:cs="Times New Roman"/>
            <w:sz w:val="24"/>
            <w:szCs w:val="24"/>
            <w:u w:val="single"/>
            <w:lang w:val="en-US" w:eastAsia="ru-RU"/>
          </w:rPr>
          <w:t>d</w:t>
        </w:r>
        <w:r w:rsidRPr="008D67B4">
          <w:rPr>
            <w:rFonts w:ascii="Times New Roman" w:eastAsia="Times New Roman" w:hAnsi="Times New Roman" w:cs="Times New Roman"/>
            <w:sz w:val="24"/>
            <w:szCs w:val="24"/>
            <w:u w:val="single"/>
            <w:lang w:eastAsia="ru-RU"/>
          </w:rPr>
          <w:t>.</w:t>
        </w:r>
        <w:r w:rsidRPr="008D67B4">
          <w:rPr>
            <w:rFonts w:ascii="Times New Roman" w:eastAsia="Times New Roman" w:hAnsi="Times New Roman" w:cs="Times New Roman"/>
            <w:sz w:val="24"/>
            <w:szCs w:val="24"/>
            <w:u w:val="single"/>
            <w:lang w:val="en-US" w:eastAsia="ru-RU"/>
          </w:rPr>
          <w:t>a</w:t>
        </w:r>
        <w:r w:rsidRPr="008D67B4">
          <w:rPr>
            <w:rFonts w:ascii="Times New Roman" w:eastAsia="Times New Roman" w:hAnsi="Times New Roman" w:cs="Times New Roman"/>
            <w:sz w:val="24"/>
            <w:szCs w:val="24"/>
            <w:u w:val="single"/>
            <w:lang w:eastAsia="ru-RU"/>
          </w:rPr>
          <w:t>.</w:t>
        </w:r>
        <w:r w:rsidRPr="008D67B4">
          <w:rPr>
            <w:rFonts w:ascii="Times New Roman" w:eastAsia="Times New Roman" w:hAnsi="Times New Roman" w:cs="Times New Roman"/>
            <w:sz w:val="24"/>
            <w:szCs w:val="24"/>
            <w:u w:val="single"/>
            <w:lang w:val="en-US" w:eastAsia="ru-RU"/>
          </w:rPr>
          <w:t>turlo</w:t>
        </w:r>
        <w:r w:rsidRPr="008D67B4">
          <w:rPr>
            <w:rFonts w:ascii="Times New Roman" w:eastAsia="Times New Roman" w:hAnsi="Times New Roman" w:cs="Times New Roman"/>
            <w:sz w:val="24"/>
            <w:szCs w:val="24"/>
            <w:u w:val="single"/>
            <w:lang w:eastAsia="ru-RU"/>
          </w:rPr>
          <w:t>@syktyvdin.rkomi.ru</w:t>
        </w:r>
      </w:hyperlink>
      <w:r w:rsidRPr="008D67B4">
        <w:rPr>
          <w:rFonts w:ascii="Times New Roman" w:eastAsia="Times New Roman" w:hAnsi="Times New Roman" w:cs="Times New Roman"/>
          <w:sz w:val="24"/>
          <w:szCs w:val="24"/>
          <w:lang w:eastAsia="ru-RU"/>
        </w:rPr>
        <w:t>, тел.: 8(82130)7-13-75</w:t>
      </w: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w:t>
      </w:r>
    </w:p>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p>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p>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09"/>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Default="008D67B4" w:rsidP="008D67B4">
      <w:pPr>
        <w:spacing w:after="0" w:line="240" w:lineRule="auto"/>
        <w:rPr>
          <w:rFonts w:ascii="Times New Roman" w:eastAsia="Times New Roman" w:hAnsi="Times New Roman" w:cs="Times New Roman"/>
          <w:sz w:val="24"/>
          <w:szCs w:val="24"/>
          <w:lang w:eastAsia="ru-RU"/>
        </w:rPr>
      </w:pPr>
    </w:p>
    <w:p w:rsidR="008D67B4" w:rsidRDefault="008D67B4" w:rsidP="008D67B4">
      <w:pPr>
        <w:spacing w:after="0" w:line="240" w:lineRule="auto"/>
        <w:rPr>
          <w:rFonts w:ascii="Times New Roman" w:eastAsia="Times New Roman" w:hAnsi="Times New Roman" w:cs="Times New Roman"/>
          <w:sz w:val="24"/>
          <w:szCs w:val="24"/>
          <w:lang w:eastAsia="ru-RU"/>
        </w:rPr>
      </w:pPr>
    </w:p>
    <w:p w:rsidR="008D67B4" w:rsidRDefault="008D67B4" w:rsidP="008D67B4">
      <w:pPr>
        <w:spacing w:after="0" w:line="240" w:lineRule="auto"/>
        <w:rPr>
          <w:rFonts w:ascii="Times New Roman" w:eastAsia="Times New Roman" w:hAnsi="Times New Roman" w:cs="Times New Roman"/>
          <w:sz w:val="24"/>
          <w:szCs w:val="24"/>
          <w:lang w:eastAsia="ru-RU"/>
        </w:rPr>
      </w:pPr>
    </w:p>
    <w:p w:rsid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spacing w:after="0" w:line="240" w:lineRule="auto"/>
        <w:rPr>
          <w:rFonts w:ascii="Times New Roman" w:eastAsia="Times New Roman" w:hAnsi="Times New Roman" w:cs="Times New Roman"/>
          <w:sz w:val="24"/>
          <w:szCs w:val="24"/>
          <w:lang w:eastAsia="ru-RU"/>
        </w:rPr>
      </w:pPr>
    </w:p>
    <w:p w:rsidR="008D67B4" w:rsidRPr="008D67B4" w:rsidRDefault="008D67B4" w:rsidP="008D67B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7B4" w:rsidRPr="008D67B4" w:rsidRDefault="008D67B4" w:rsidP="008D67B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ПАСПОРТ</w:t>
      </w:r>
    </w:p>
    <w:p w:rsidR="008D67B4" w:rsidRPr="008D67B4" w:rsidRDefault="008D67B4" w:rsidP="008D67B4">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муниципальной программы муниципального района «Сыктывдинский» Республики Коми «Развитие энергетики, жилищно-коммунального и дорожного хозяйства»</w:t>
      </w:r>
    </w:p>
    <w:p w:rsidR="008D67B4" w:rsidRPr="008D67B4" w:rsidRDefault="008D67B4" w:rsidP="008D67B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422"/>
        <w:tblW w:w="10029" w:type="dxa"/>
        <w:jc w:val="center"/>
        <w:tblInd w:w="638" w:type="dxa"/>
        <w:tblLook w:val="04A0" w:firstRow="1" w:lastRow="0" w:firstColumn="1" w:lastColumn="0" w:noHBand="0" w:noVBand="1"/>
      </w:tblPr>
      <w:tblGrid>
        <w:gridCol w:w="292"/>
        <w:gridCol w:w="1843"/>
        <w:gridCol w:w="7894"/>
      </w:tblGrid>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Ответственный исполнитель муниципальной программы</w:t>
            </w:r>
          </w:p>
        </w:tc>
        <w:tc>
          <w:tcPr>
            <w:tcW w:w="8103" w:type="dxa"/>
          </w:tcPr>
          <w:p w:rsidR="008D67B4" w:rsidRPr="008D67B4" w:rsidRDefault="008D67B4" w:rsidP="008D67B4">
            <w:pPr>
              <w:autoSpaceDE w:val="0"/>
              <w:autoSpaceDN w:val="0"/>
              <w:adjustRightInd w:val="0"/>
              <w:jc w:val="both"/>
              <w:rPr>
                <w:rFonts w:ascii="Times New Roman" w:eastAsia="Times New Roman" w:hAnsi="Times New Roman" w:cs="Times New Roman"/>
                <w:i/>
                <w:sz w:val="24"/>
                <w:szCs w:val="24"/>
              </w:rPr>
            </w:pPr>
            <w:r w:rsidRPr="008D67B4">
              <w:rPr>
                <w:rFonts w:ascii="Times New Roman" w:eastAsia="Times New Roman" w:hAnsi="Times New Roman" w:cs="Times New Roman"/>
                <w:sz w:val="24"/>
                <w:szCs w:val="24"/>
              </w:rPr>
              <w:t>Управление жилищно-коммунального хозяйства администрации муниципального района «Сыктывдинский» Республики Коми (далее управление жилищно-коммунального хозяйства или УЖКХ)</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Соисполнители муниципальной программы</w:t>
            </w:r>
          </w:p>
        </w:tc>
        <w:tc>
          <w:tcPr>
            <w:tcW w:w="8103" w:type="dxa"/>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Управление культуры администрации муниципального района «Сыктывдинский» Республики Коми (далее – управление культуры);</w:t>
            </w:r>
          </w:p>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управление образования администрации муниципального района «Сыктывдинский» Республики Коми (далее – управление образования); </w:t>
            </w:r>
          </w:p>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Управление экономического развития администрации муниципального района «Сыктывдинский» Республики Коми (далее – Управление экономического развития); </w:t>
            </w:r>
          </w:p>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управление финансов администрации муниципального района «Сыктывдинский» республики Коми (далее – управление финансов)</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Участники муниципальной программы</w:t>
            </w:r>
          </w:p>
        </w:tc>
        <w:tc>
          <w:tcPr>
            <w:tcW w:w="8103" w:type="dxa"/>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__</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Подпрограммы муниципальной программы</w:t>
            </w:r>
          </w:p>
          <w:p w:rsidR="008D67B4" w:rsidRPr="008D67B4" w:rsidRDefault="008D67B4" w:rsidP="008D67B4">
            <w:pPr>
              <w:autoSpaceDE w:val="0"/>
              <w:autoSpaceDN w:val="0"/>
              <w:adjustRightInd w:val="0"/>
              <w:rPr>
                <w:rFonts w:ascii="Times New Roman" w:eastAsia="Times New Roman" w:hAnsi="Times New Roman" w:cs="Times New Roman"/>
                <w:sz w:val="24"/>
                <w:szCs w:val="24"/>
              </w:rPr>
            </w:pPr>
          </w:p>
        </w:tc>
        <w:tc>
          <w:tcPr>
            <w:tcW w:w="8103" w:type="dxa"/>
          </w:tcPr>
          <w:p w:rsidR="008D67B4" w:rsidRPr="008D67B4" w:rsidRDefault="008D67B4" w:rsidP="000A11C4">
            <w:pPr>
              <w:numPr>
                <w:ilvl w:val="0"/>
                <w:numId w:val="22"/>
              </w:numPr>
              <w:tabs>
                <w:tab w:val="left" w:pos="317"/>
              </w:tabs>
              <w:autoSpaceDE w:val="0"/>
              <w:autoSpaceDN w:val="0"/>
              <w:adjustRightInd w:val="0"/>
              <w:ind w:left="0" w:hanging="20"/>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Комплексное развитие коммунальной инфраструктуры;</w:t>
            </w:r>
          </w:p>
          <w:p w:rsidR="008D67B4" w:rsidRPr="008D67B4" w:rsidRDefault="008D67B4" w:rsidP="000A11C4">
            <w:pPr>
              <w:numPr>
                <w:ilvl w:val="0"/>
                <w:numId w:val="22"/>
              </w:numPr>
              <w:tabs>
                <w:tab w:val="left" w:pos="317"/>
              </w:tabs>
              <w:autoSpaceDE w:val="0"/>
              <w:autoSpaceDN w:val="0"/>
              <w:adjustRightInd w:val="0"/>
              <w:ind w:left="0" w:hanging="20"/>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Энергосбережение и повышение энергоэффективности;</w:t>
            </w:r>
          </w:p>
          <w:p w:rsidR="008D67B4" w:rsidRPr="008D67B4" w:rsidRDefault="008D67B4" w:rsidP="000A11C4">
            <w:pPr>
              <w:numPr>
                <w:ilvl w:val="0"/>
                <w:numId w:val="22"/>
              </w:numPr>
              <w:tabs>
                <w:tab w:val="left" w:pos="317"/>
              </w:tabs>
              <w:autoSpaceDE w:val="0"/>
              <w:autoSpaceDN w:val="0"/>
              <w:adjustRightInd w:val="0"/>
              <w:ind w:left="0" w:hanging="20"/>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Благоустройство</w:t>
            </w:r>
            <w:r w:rsidRPr="008D67B4">
              <w:rPr>
                <w:rFonts w:ascii="Times New Roman" w:eastAsia="Times New Roman" w:hAnsi="Times New Roman" w:cs="Times New Roman"/>
                <w:sz w:val="24"/>
                <w:szCs w:val="24"/>
              </w:rPr>
              <w:t>;</w:t>
            </w:r>
          </w:p>
          <w:p w:rsidR="008D67B4" w:rsidRPr="008D67B4" w:rsidRDefault="008D67B4" w:rsidP="000A11C4">
            <w:pPr>
              <w:numPr>
                <w:ilvl w:val="0"/>
                <w:numId w:val="22"/>
              </w:numPr>
              <w:tabs>
                <w:tab w:val="left" w:pos="317"/>
              </w:tabs>
              <w:autoSpaceDE w:val="0"/>
              <w:autoSpaceDN w:val="0"/>
              <w:adjustRightInd w:val="0"/>
              <w:ind w:left="0" w:hanging="20"/>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Развитие дорожной инфраструктуры.</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Программно-целевые инструменты</w:t>
            </w:r>
          </w:p>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муниципальной программы</w:t>
            </w:r>
          </w:p>
        </w:tc>
        <w:tc>
          <w:tcPr>
            <w:tcW w:w="8103" w:type="dxa"/>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отсутствуют</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Цели муниципальной программы</w:t>
            </w:r>
          </w:p>
        </w:tc>
        <w:tc>
          <w:tcPr>
            <w:tcW w:w="8103" w:type="dxa"/>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Улучшение качества предоставления жилищно-коммунальных услуг и обеспечение устойчивого функционирования и развития жилищно-коммунального и дорожного хозяйства</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Задачи муниципальной программы</w:t>
            </w:r>
          </w:p>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p>
        </w:tc>
        <w:tc>
          <w:tcPr>
            <w:tcW w:w="8103" w:type="dxa"/>
          </w:tcPr>
          <w:p w:rsidR="008D67B4" w:rsidRPr="008D67B4" w:rsidRDefault="008D67B4" w:rsidP="000A11C4">
            <w:pPr>
              <w:widowControl w:val="0"/>
              <w:numPr>
                <w:ilvl w:val="0"/>
                <w:numId w:val="23"/>
              </w:numPr>
              <w:tabs>
                <w:tab w:val="left" w:pos="260"/>
              </w:tabs>
              <w:autoSpaceDE w:val="0"/>
              <w:autoSpaceDN w:val="0"/>
              <w:adjustRightInd w:val="0"/>
              <w:ind w:left="0" w:hanging="23"/>
              <w:contextualSpacing/>
              <w:jc w:val="both"/>
              <w:rPr>
                <w:rFonts w:ascii="Times New Roman" w:eastAsia="Arial" w:hAnsi="Times New Roman" w:cs="Times New Roman"/>
                <w:bCs/>
                <w:kern w:val="3"/>
                <w:sz w:val="24"/>
                <w:szCs w:val="24"/>
              </w:rPr>
            </w:pPr>
            <w:r w:rsidRPr="008D67B4">
              <w:rPr>
                <w:rFonts w:ascii="Times New Roman" w:eastAsia="Arial" w:hAnsi="Times New Roman" w:cs="Times New Roman"/>
                <w:bCs/>
                <w:kern w:val="3"/>
                <w:sz w:val="24"/>
                <w:szCs w:val="24"/>
              </w:rPr>
              <w:t>Повышение эффективности, устойчивости и надежности функционирования коммунальных систем жизнеобеспечения, снижение уровня износа объектов коммунальной инфраструктуры;</w:t>
            </w:r>
          </w:p>
          <w:p w:rsidR="008D67B4" w:rsidRPr="008D67B4" w:rsidRDefault="008D67B4" w:rsidP="000A11C4">
            <w:pPr>
              <w:widowControl w:val="0"/>
              <w:numPr>
                <w:ilvl w:val="0"/>
                <w:numId w:val="23"/>
              </w:numPr>
              <w:tabs>
                <w:tab w:val="left" w:pos="260"/>
              </w:tabs>
              <w:autoSpaceDE w:val="0"/>
              <w:autoSpaceDN w:val="0"/>
              <w:adjustRightInd w:val="0"/>
              <w:ind w:left="0" w:hanging="23"/>
              <w:contextualSpacing/>
              <w:jc w:val="both"/>
              <w:rPr>
                <w:rFonts w:ascii="Times New Roman" w:eastAsia="Arial" w:hAnsi="Times New Roman" w:cs="Times New Roman"/>
                <w:bCs/>
                <w:kern w:val="3"/>
                <w:sz w:val="24"/>
                <w:szCs w:val="24"/>
              </w:rPr>
            </w:pPr>
            <w:r w:rsidRPr="008D67B4">
              <w:rPr>
                <w:rFonts w:ascii="Times New Roman" w:eastAsia="Arial" w:hAnsi="Times New Roman" w:cs="Times New Roman"/>
                <w:bCs/>
                <w:kern w:val="3"/>
                <w:sz w:val="24"/>
                <w:szCs w:val="24"/>
              </w:rPr>
              <w:t>Повышение рационального использования энергетических ресурсов и энергетической эффективности;</w:t>
            </w:r>
          </w:p>
          <w:p w:rsidR="008D67B4" w:rsidRPr="008D67B4" w:rsidRDefault="008D67B4" w:rsidP="000A11C4">
            <w:pPr>
              <w:widowControl w:val="0"/>
              <w:numPr>
                <w:ilvl w:val="0"/>
                <w:numId w:val="23"/>
              </w:numPr>
              <w:tabs>
                <w:tab w:val="left" w:pos="260"/>
              </w:tabs>
              <w:autoSpaceDE w:val="0"/>
              <w:autoSpaceDN w:val="0"/>
              <w:adjustRightInd w:val="0"/>
              <w:ind w:left="0" w:hanging="23"/>
              <w:contextualSpacing/>
              <w:jc w:val="both"/>
              <w:rPr>
                <w:rFonts w:ascii="Times New Roman" w:eastAsia="Times New Roman" w:hAnsi="Times New Roman" w:cs="Times New Roman"/>
                <w:bCs/>
                <w:sz w:val="24"/>
                <w:szCs w:val="24"/>
              </w:rPr>
            </w:pPr>
            <w:r w:rsidRPr="008D67B4">
              <w:rPr>
                <w:rFonts w:ascii="Times New Roman" w:eastAsia="Arial" w:hAnsi="Times New Roman" w:cs="Times New Roman"/>
                <w:bCs/>
                <w:kern w:val="3"/>
                <w:sz w:val="24"/>
                <w:szCs w:val="24"/>
              </w:rPr>
              <w:t>Обеспечение и повышение комфортности условий проживания граждан;</w:t>
            </w:r>
          </w:p>
          <w:p w:rsidR="008D67B4" w:rsidRPr="008D67B4" w:rsidRDefault="008D67B4" w:rsidP="000A11C4">
            <w:pPr>
              <w:widowControl w:val="0"/>
              <w:numPr>
                <w:ilvl w:val="0"/>
                <w:numId w:val="23"/>
              </w:numPr>
              <w:tabs>
                <w:tab w:val="left" w:pos="260"/>
              </w:tabs>
              <w:autoSpaceDE w:val="0"/>
              <w:autoSpaceDN w:val="0"/>
              <w:adjustRightInd w:val="0"/>
              <w:ind w:left="0" w:hanging="23"/>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Приведение автомобильных дорог общего пользования местного значения в нормативное состояние и снижение уровня аварийности на автодорогах населенных пунктов.</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Сроки реализации программы</w:t>
            </w:r>
          </w:p>
        </w:tc>
        <w:tc>
          <w:tcPr>
            <w:tcW w:w="8103" w:type="dxa"/>
          </w:tcPr>
          <w:p w:rsidR="008D67B4" w:rsidRPr="008D67B4" w:rsidRDefault="008D67B4" w:rsidP="008D67B4">
            <w:pPr>
              <w:widowControl w:val="0"/>
              <w:autoSpaceDE w:val="0"/>
              <w:autoSpaceDN w:val="0"/>
              <w:adjustRightInd w:val="0"/>
              <w:jc w:val="both"/>
              <w:rPr>
                <w:rFonts w:ascii="Times New Roman" w:eastAsia="Arial" w:hAnsi="Times New Roman" w:cs="Times New Roman"/>
                <w:bCs/>
                <w:kern w:val="3"/>
                <w:sz w:val="24"/>
                <w:szCs w:val="24"/>
              </w:rPr>
            </w:pPr>
            <w:r w:rsidRPr="008D67B4">
              <w:rPr>
                <w:rFonts w:ascii="Times New Roman" w:eastAsia="Arial" w:hAnsi="Times New Roman" w:cs="Times New Roman"/>
                <w:bCs/>
                <w:kern w:val="3"/>
                <w:sz w:val="24"/>
                <w:szCs w:val="24"/>
              </w:rPr>
              <w:t>2023-2027 гг.</w:t>
            </w:r>
          </w:p>
        </w:tc>
      </w:tr>
      <w:tr w:rsidR="008D67B4" w:rsidRPr="008D67B4" w:rsidTr="008D67B4">
        <w:trPr>
          <w:trHeight w:val="1240"/>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Целевые индикаторы и показатели муниципальной программы</w:t>
            </w:r>
          </w:p>
        </w:tc>
        <w:tc>
          <w:tcPr>
            <w:tcW w:w="8103" w:type="dxa"/>
          </w:tcPr>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Количество аварий на объектах коммунальной инфраструктуры (ед.);</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Уровень удовлетворенности населения жилищно-коммунальными услугами (%);</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Доля ежегодного снижения потребления энергетических ресурсов (%);</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Доля обслуживаемых газопроводов (%);</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Доля обслуживаемых кладбищ (%);</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lastRenderedPageBreak/>
              <w:t>Количество ликвидированных и   рекультивированных объектов размещения отходов (несанкционированных свалок) (ед.);</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 xml:space="preserve">Дорожно-транспортные происшествия на автомобильных дорогах общего пользования местного значения (ед.)   </w:t>
            </w:r>
          </w:p>
          <w:p w:rsidR="008D67B4" w:rsidRPr="008D67B4" w:rsidRDefault="008D67B4" w:rsidP="000A11C4">
            <w:pPr>
              <w:widowControl w:val="0"/>
              <w:numPr>
                <w:ilvl w:val="0"/>
                <w:numId w:val="24"/>
              </w:numPr>
              <w:tabs>
                <w:tab w:val="left" w:pos="401"/>
              </w:tabs>
              <w:autoSpaceDE w:val="0"/>
              <w:autoSpaceDN w:val="0"/>
              <w:adjustRightInd w:val="0"/>
              <w:ind w:left="0" w:hanging="2"/>
              <w:contextualSpacing/>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Доля протяженности автомобильных дорог общего пользования, отвечающих нормативным требованиям, в общей протяженности автомобильых дорог общего пользования (ед.)</w:t>
            </w:r>
          </w:p>
        </w:tc>
      </w:tr>
      <w:tr w:rsidR="008D67B4" w:rsidRPr="008D67B4" w:rsidTr="008D67B4">
        <w:trPr>
          <w:jc w:val="center"/>
        </w:trPr>
        <w:tc>
          <w:tcPr>
            <w:tcW w:w="1926" w:type="dxa"/>
            <w:gridSpan w:val="2"/>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lastRenderedPageBreak/>
              <w:t>Объемы финансирования муниципальной программы</w:t>
            </w:r>
          </w:p>
        </w:tc>
        <w:tc>
          <w:tcPr>
            <w:tcW w:w="8103" w:type="dxa"/>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Общий объем финансирования программы на 2023 - 2027 годы предусматривается в размере 1 230 574,5 тыс. рублей, в том числе:</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федерального бюджета – 0,0 тыс. руб.;</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бюджета Республики Коми – 990 492,7 тыс. руб.;</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местного бюджета – 239 829,5 тыс. руб.</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физических и юридических лиц – 252,3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Прогнозный объем финансирования Программы по годам составляет:</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269 873,0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144 857,5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2025 год – 334 965,5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2026 год – 231 293,8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2027 год – 249 584,6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федерального бюджета:</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2026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2027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счёт средств бюджета Республики Коми:</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231 278,0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96 249,6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270 863,6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sz w:val="24"/>
                <w:szCs w:val="24"/>
              </w:rPr>
              <w:t xml:space="preserve">2026 год – </w:t>
            </w:r>
            <w:r w:rsidRPr="008D67B4">
              <w:rPr>
                <w:rFonts w:ascii="Times New Roman" w:eastAsia="Times New Roman" w:hAnsi="Times New Roman" w:cs="Times New Roman"/>
                <w:bCs/>
                <w:sz w:val="24"/>
                <w:szCs w:val="24"/>
              </w:rPr>
              <w:t>186 038,1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 xml:space="preserve">2027 год – 206 063,4 </w:t>
            </w:r>
            <w:r w:rsidRPr="008D67B4">
              <w:rPr>
                <w:rFonts w:ascii="Times New Roman" w:eastAsia="Times New Roman" w:hAnsi="Times New Roman" w:cs="Times New Roman"/>
                <w:sz w:val="24"/>
                <w:szCs w:val="24"/>
              </w:rPr>
              <w:t>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счёт средств местного бюджета:</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38 595,0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48 375,6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64 081,9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2026 год – 45 255,7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2027 год – 43 521,2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За счет средств физических и юридических лиц:</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2023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232,3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20,0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2026 год – 0,0 тыс. рублей;</w:t>
            </w:r>
          </w:p>
          <w:p w:rsidR="008D67B4" w:rsidRPr="008D67B4" w:rsidRDefault="008D67B4" w:rsidP="008D67B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2027 год – 0,0 тыс. рублей.</w:t>
            </w:r>
          </w:p>
          <w:p w:rsidR="008D67B4" w:rsidRPr="008D67B4" w:rsidRDefault="008D67B4" w:rsidP="008D67B4">
            <w:pPr>
              <w:widowControl w:val="0"/>
              <w:tabs>
                <w:tab w:val="left" w:pos="459"/>
              </w:tabs>
              <w:autoSpaceDE w:val="0"/>
              <w:autoSpaceDN w:val="0"/>
              <w:adjustRightInd w:val="0"/>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8D67B4" w:rsidRPr="008D67B4" w:rsidTr="008D67B4">
        <w:trPr>
          <w:gridBefore w:val="1"/>
          <w:wBefore w:w="300" w:type="dxa"/>
          <w:jc w:val="center"/>
        </w:trPr>
        <w:tc>
          <w:tcPr>
            <w:tcW w:w="1626" w:type="dxa"/>
          </w:tcPr>
          <w:p w:rsidR="008D67B4" w:rsidRPr="008D67B4" w:rsidRDefault="008D67B4" w:rsidP="008D67B4">
            <w:pPr>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Ожидаемые результаты реализации муниципальной </w:t>
            </w:r>
            <w:r w:rsidRPr="008D67B4">
              <w:rPr>
                <w:rFonts w:ascii="Times New Roman" w:eastAsia="Times New Roman" w:hAnsi="Times New Roman" w:cs="Times New Roman"/>
                <w:sz w:val="24"/>
                <w:szCs w:val="24"/>
              </w:rPr>
              <w:lastRenderedPageBreak/>
              <w:t>программы</w:t>
            </w:r>
          </w:p>
          <w:p w:rsidR="008D67B4" w:rsidRPr="008D67B4" w:rsidRDefault="008D67B4" w:rsidP="008D67B4">
            <w:pPr>
              <w:autoSpaceDE w:val="0"/>
              <w:autoSpaceDN w:val="0"/>
              <w:adjustRightInd w:val="0"/>
              <w:jc w:val="both"/>
              <w:rPr>
                <w:rFonts w:ascii="Times New Roman" w:eastAsia="Times New Roman" w:hAnsi="Times New Roman" w:cs="Times New Roman"/>
                <w:sz w:val="24"/>
                <w:szCs w:val="24"/>
              </w:rPr>
            </w:pPr>
          </w:p>
        </w:tc>
        <w:tc>
          <w:tcPr>
            <w:tcW w:w="8103" w:type="dxa"/>
          </w:tcPr>
          <w:p w:rsidR="008D67B4" w:rsidRPr="008D67B4" w:rsidRDefault="008D67B4" w:rsidP="008D67B4">
            <w:pPr>
              <w:contextualSpacing/>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lastRenderedPageBreak/>
              <w:t>Реализация программы позволит достичь следующих конечных результатов в 2027 году:</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 xml:space="preserve">Уменьшить количество аварий на объектах коммунальной инфраструктуры до 0 ед.; </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lastRenderedPageBreak/>
              <w:t>Увеличить уровень удовлетворенности населения жилищно-коммунальными услугами до 52 %;</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Доля ежегодного снижения потребления энергетических ресурсов не менее 3 %;</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Увеличить долю обслуживаемых газопроводов до 100 %;</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Увеличить долю обслуживаемых кладбищ до 100 %;</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Ликвидировать и рекультивировать 2 ед. несанкционированных объектов размещения отходов (несанкционированных свалок);</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Снизить дорожно-транспортные происшествия на автомобильных дорогах общего пользования местного значения до 45 ед.;</w:t>
            </w:r>
          </w:p>
          <w:p w:rsidR="008D67B4" w:rsidRPr="008D67B4" w:rsidRDefault="008D67B4" w:rsidP="000A11C4">
            <w:pPr>
              <w:widowControl w:val="0"/>
              <w:numPr>
                <w:ilvl w:val="0"/>
                <w:numId w:val="25"/>
              </w:numPr>
              <w:tabs>
                <w:tab w:val="left" w:pos="401"/>
              </w:tabs>
              <w:autoSpaceDE w:val="0"/>
              <w:autoSpaceDN w:val="0"/>
              <w:adjustRightInd w:val="0"/>
              <w:ind w:left="0" w:firstLine="0"/>
              <w:jc w:val="both"/>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составит не менее 20,6%.</w:t>
            </w:r>
          </w:p>
        </w:tc>
      </w:tr>
    </w:tbl>
    <w:p w:rsidR="008D67B4" w:rsidRPr="008D67B4" w:rsidRDefault="008D67B4" w:rsidP="008D67B4">
      <w:pPr>
        <w:autoSpaceDE w:val="0"/>
        <w:autoSpaceDN w:val="0"/>
        <w:adjustRightInd w:val="0"/>
        <w:spacing w:after="0" w:line="240" w:lineRule="auto"/>
        <w:rPr>
          <w:rFonts w:ascii="Times New Roman" w:eastAsia="Lucida Sans Unicode" w:hAnsi="Times New Roman" w:cs="Times New Roman"/>
          <w:b/>
          <w:kern w:val="1"/>
          <w:sz w:val="24"/>
          <w:szCs w:val="24"/>
          <w:lang w:eastAsia="ru-RU"/>
        </w:rPr>
      </w:pPr>
    </w:p>
    <w:p w:rsidR="008D67B4" w:rsidRPr="008D67B4" w:rsidRDefault="008D67B4" w:rsidP="008D67B4">
      <w:pPr>
        <w:spacing w:after="0" w:line="240" w:lineRule="auto"/>
        <w:ind w:left="567"/>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Приоритеты и цели реализуемой муниципальной политики в сфере жилищно-коммунального, дорожного хозяйства и энергетики муниципального района «Сыктывдинский». Прогноз развития соответствующей сферы муниципального района</w:t>
      </w:r>
    </w:p>
    <w:p w:rsidR="008D67B4" w:rsidRPr="008D67B4" w:rsidRDefault="008D67B4" w:rsidP="008D67B4">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Приоритеты реализуемой муниципальной политики, определяются Стратегией социально-экономического развития Республики Коми на период до 2035 года.</w:t>
      </w:r>
    </w:p>
    <w:p w:rsidR="008D67B4" w:rsidRPr="008D67B4" w:rsidRDefault="008D67B4" w:rsidP="008D67B4">
      <w:pPr>
        <w:widowControl w:val="0"/>
        <w:autoSpaceDE w:val="0"/>
        <w:autoSpaceDN w:val="0"/>
        <w:adjustRightInd w:val="0"/>
        <w:spacing w:after="0" w:line="240" w:lineRule="auto"/>
        <w:ind w:left="567"/>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Главной целью муниципальной программы муниципального района «Сыктывдинский» Республики Коми </w:t>
      </w:r>
      <w:r w:rsidRPr="008D67B4">
        <w:rPr>
          <w:rFonts w:ascii="Times New Roman" w:eastAsia="Times New Roman" w:hAnsi="Times New Roman" w:cs="Times New Roman"/>
          <w:sz w:val="24"/>
          <w:szCs w:val="24"/>
          <w:lang w:eastAsia="ru-RU"/>
        </w:rPr>
        <w:t>«Развитие энергетики, жилищно-коммунального и дорожного хозяйства» (далее – Программа)</w:t>
      </w:r>
      <w:r w:rsidRPr="008D67B4">
        <w:rPr>
          <w:rFonts w:ascii="Times New Roman" w:eastAsia="Times New Roman" w:hAnsi="Times New Roman" w:cs="Times New Roman"/>
          <w:bCs/>
          <w:sz w:val="24"/>
          <w:szCs w:val="24"/>
          <w:lang w:eastAsia="ru-RU"/>
        </w:rPr>
        <w:t xml:space="preserve"> является улучшение качества предоставления жилищно-коммунальных услуг и обеспечение устойчивого функционирования и развития жилищно-коммунального и дорожного хозяйства.</w:t>
      </w:r>
    </w:p>
    <w:p w:rsidR="008D67B4" w:rsidRPr="008D67B4" w:rsidRDefault="008D67B4" w:rsidP="008D67B4">
      <w:pPr>
        <w:spacing w:after="0" w:line="240" w:lineRule="auto"/>
        <w:ind w:left="567"/>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Достижение цели программы требует решения следующих задач:</w:t>
      </w:r>
    </w:p>
    <w:p w:rsidR="008D67B4" w:rsidRPr="008D67B4" w:rsidRDefault="008D67B4" w:rsidP="000A11C4">
      <w:pPr>
        <w:widowControl w:val="0"/>
        <w:numPr>
          <w:ilvl w:val="0"/>
          <w:numId w:val="26"/>
        </w:numPr>
        <w:tabs>
          <w:tab w:val="left" w:pos="260"/>
          <w:tab w:val="left" w:pos="1134"/>
        </w:tabs>
        <w:autoSpaceDE w:val="0"/>
        <w:autoSpaceDN w:val="0"/>
        <w:adjustRightInd w:val="0"/>
        <w:spacing w:after="0" w:line="240" w:lineRule="auto"/>
        <w:ind w:left="567" w:firstLine="0"/>
        <w:contextualSpacing/>
        <w:jc w:val="both"/>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Повышение эффективности, устойчивости и надежности функционирования коммунальных систем жизнеобеспечения, снижение уровня износа объектов коммунальной инфраструктуры;</w:t>
      </w:r>
    </w:p>
    <w:p w:rsidR="008D67B4" w:rsidRPr="008D67B4" w:rsidRDefault="008D67B4" w:rsidP="000A11C4">
      <w:pPr>
        <w:widowControl w:val="0"/>
        <w:numPr>
          <w:ilvl w:val="0"/>
          <w:numId w:val="26"/>
        </w:numPr>
        <w:tabs>
          <w:tab w:val="left" w:pos="260"/>
          <w:tab w:val="left" w:pos="1134"/>
        </w:tabs>
        <w:autoSpaceDE w:val="0"/>
        <w:autoSpaceDN w:val="0"/>
        <w:adjustRightInd w:val="0"/>
        <w:spacing w:after="0" w:line="240" w:lineRule="auto"/>
        <w:ind w:left="567" w:firstLine="0"/>
        <w:contextualSpacing/>
        <w:jc w:val="both"/>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Повышение рационального использования энергетических ресурсов и энергетической эффективности;</w:t>
      </w:r>
    </w:p>
    <w:p w:rsidR="008D67B4" w:rsidRPr="008D67B4" w:rsidRDefault="008D67B4" w:rsidP="000A11C4">
      <w:pPr>
        <w:widowControl w:val="0"/>
        <w:numPr>
          <w:ilvl w:val="0"/>
          <w:numId w:val="26"/>
        </w:numPr>
        <w:tabs>
          <w:tab w:val="left" w:pos="260"/>
          <w:tab w:val="left" w:pos="1134"/>
        </w:tabs>
        <w:autoSpaceDE w:val="0"/>
        <w:autoSpaceDN w:val="0"/>
        <w:adjustRightInd w:val="0"/>
        <w:spacing w:after="0" w:line="240" w:lineRule="auto"/>
        <w:ind w:left="567" w:firstLine="0"/>
        <w:contextualSpacing/>
        <w:jc w:val="both"/>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Создание   условий   для   устойчивого   развития   сельских территорий;</w:t>
      </w:r>
    </w:p>
    <w:p w:rsidR="008D67B4" w:rsidRPr="008D67B4" w:rsidRDefault="008D67B4" w:rsidP="000A11C4">
      <w:pPr>
        <w:widowControl w:val="0"/>
        <w:numPr>
          <w:ilvl w:val="0"/>
          <w:numId w:val="26"/>
        </w:numPr>
        <w:tabs>
          <w:tab w:val="left" w:pos="260"/>
          <w:tab w:val="left" w:pos="1134"/>
        </w:tabs>
        <w:autoSpaceDE w:val="0"/>
        <w:autoSpaceDN w:val="0"/>
        <w:adjustRightInd w:val="0"/>
        <w:spacing w:after="0" w:line="240" w:lineRule="auto"/>
        <w:ind w:left="567" w:firstLine="0"/>
        <w:contextualSpacing/>
        <w:jc w:val="both"/>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 xml:space="preserve">Приведение ситуации в области обращения с отходами производства и потребления в соответствие с требованиями природоохранного и санитарно-эпидемиологического законодательства, </w:t>
      </w:r>
      <w:r w:rsidRPr="008D67B4">
        <w:rPr>
          <w:rFonts w:ascii="Times New Roman" w:eastAsia="Times New Roman" w:hAnsi="Times New Roman" w:cs="Times New Roman"/>
          <w:bCs/>
          <w:sz w:val="24"/>
          <w:szCs w:val="24"/>
          <w:lang w:eastAsia="ru-RU"/>
        </w:rPr>
        <w:t>рациональное природопользование</w:t>
      </w:r>
      <w:r w:rsidRPr="008D67B4">
        <w:rPr>
          <w:rFonts w:ascii="Times New Roman" w:eastAsia="Times New Roman" w:hAnsi="Times New Roman" w:cs="Times New Roman"/>
          <w:bCs/>
          <w:kern w:val="3"/>
          <w:sz w:val="24"/>
          <w:szCs w:val="24"/>
          <w:lang w:eastAsia="ru-RU"/>
        </w:rPr>
        <w:t>;</w:t>
      </w:r>
    </w:p>
    <w:p w:rsidR="008D67B4" w:rsidRPr="008D67B4" w:rsidRDefault="008D67B4" w:rsidP="000A11C4">
      <w:pPr>
        <w:widowControl w:val="0"/>
        <w:numPr>
          <w:ilvl w:val="0"/>
          <w:numId w:val="26"/>
        </w:numPr>
        <w:tabs>
          <w:tab w:val="left" w:pos="260"/>
          <w:tab w:val="left" w:pos="1134"/>
        </w:tabs>
        <w:autoSpaceDE w:val="0"/>
        <w:autoSpaceDN w:val="0"/>
        <w:adjustRightInd w:val="0"/>
        <w:spacing w:after="0" w:line="240" w:lineRule="auto"/>
        <w:ind w:left="567" w:firstLine="709"/>
        <w:contextualSpacing/>
        <w:jc w:val="both"/>
        <w:rPr>
          <w:rFonts w:ascii="Times New Roman" w:eastAsia="Arial" w:hAnsi="Times New Roman" w:cs="Times New Roman"/>
          <w:bCs/>
          <w:kern w:val="3"/>
          <w:sz w:val="24"/>
          <w:szCs w:val="24"/>
          <w:lang w:eastAsia="ru-RU"/>
        </w:rPr>
      </w:pPr>
      <w:r w:rsidRPr="008D67B4">
        <w:rPr>
          <w:rFonts w:ascii="Times New Roman" w:eastAsia="Times New Roman" w:hAnsi="Times New Roman" w:cs="Times New Roman"/>
          <w:bCs/>
          <w:sz w:val="24"/>
          <w:szCs w:val="24"/>
          <w:lang w:eastAsia="ru-RU"/>
        </w:rPr>
        <w:t>Приведение автомобильных дорог общего пользования местного значения в нормативное состояние и снижение уровня аварийности на автодорогах населенных пунктов.</w:t>
      </w:r>
    </w:p>
    <w:p w:rsidR="008D67B4" w:rsidRPr="008D67B4" w:rsidRDefault="008D67B4" w:rsidP="008D67B4">
      <w:pPr>
        <w:spacing w:after="0" w:line="240" w:lineRule="auto"/>
        <w:ind w:left="567" w:firstLine="567"/>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 результате реализации мероприятий программы к 2027 году ожидается получение следующих результатов:</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Уменьшить количество аварий на объектах коммунальной инфраструктуры до 0 ед.; </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Увеличить уровень удовлетворенности населения жилищно-коммунальными услугами до 52 %;</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 (10 ед. ежегодно);</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Долю ежегодного снижения потребления энергетических ресурсов не менее 3 %;</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Увеличить долю оплаты за коммунальные услуги (до 100%).</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Наличие информационно-пропагандистских мероприятий, направленных на воспитание энергосбережения (да);</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Сохранить долю обслуживаемых газопроводов на уровне 100 %;</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Сохранить долю обслуживаемых кладбищ на уровне 100 %;</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Увеличить количество земельных участков, ликвидированных от борщевика Сосновского на 1 ед. ежегодно;</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Ликвидировать и рекультивировать 2 ед. несанкционированных объектов размещения отходов (несанкционированных свалок);</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Реализовать народные проекты в сфере благоустройства, прошедшие отбор в рамках проекта «Народный бюджет», 3 ед.;</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Обустроить места (площадки) накопления твердых коммунальных отходов в количестве 1 ед. ежегодно;</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Снизить дорожно-транспортные происшествия на автомобильных дорогах общего пользования местного значения до 45 ед.;</w:t>
      </w:r>
    </w:p>
    <w:p w:rsidR="008D67B4" w:rsidRPr="008D67B4" w:rsidRDefault="008D67B4" w:rsidP="000A11C4">
      <w:pPr>
        <w:widowControl w:val="0"/>
        <w:numPr>
          <w:ilvl w:val="0"/>
          <w:numId w:val="27"/>
        </w:numPr>
        <w:autoSpaceDE w:val="0"/>
        <w:autoSpaceDN w:val="0"/>
        <w:adjustRightInd w:val="0"/>
        <w:spacing w:after="0" w:line="240" w:lineRule="auto"/>
        <w:ind w:left="567" w:firstLine="709"/>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составит не менее 20,6%.</w:t>
      </w:r>
    </w:p>
    <w:p w:rsidR="008D67B4" w:rsidRPr="008D67B4" w:rsidRDefault="008D67B4" w:rsidP="008D67B4">
      <w:pPr>
        <w:widowControl w:val="0"/>
        <w:autoSpaceDE w:val="0"/>
        <w:autoSpaceDN w:val="0"/>
        <w:adjustRightInd w:val="0"/>
        <w:spacing w:after="0" w:line="240" w:lineRule="auto"/>
        <w:ind w:left="567" w:firstLine="709"/>
        <w:jc w:val="both"/>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Cs/>
          <w:sz w:val="24"/>
          <w:szCs w:val="24"/>
          <w:lang w:eastAsia="ru-RU"/>
        </w:rPr>
        <w:t>Для каждой подпрограммы определены цели и задачи, решение которых обеспечивает достижение цели программы - обеспечение комплексной безопасности населения и объектов на территории муниципального района, обеспечение безопасности дорожного движения и приведение в нормативное состояние автомобильных дорог общего пользования местного значения, экологической безопасности.</w:t>
      </w:r>
    </w:p>
    <w:p w:rsidR="008D67B4" w:rsidRPr="008D67B4" w:rsidRDefault="008D67B4" w:rsidP="008D67B4">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Деление программы на подпрограммы было осуществлено исходя из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w:t>
      </w:r>
    </w:p>
    <w:p w:rsidR="008D67B4" w:rsidRPr="008D67B4" w:rsidRDefault="008D67B4" w:rsidP="008D67B4">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Оценка эффективности и результативности программы проводится ответственным исполнителем муниципальной программы в соответствии Порядком ра</w:t>
      </w:r>
      <w:r w:rsidRPr="008D67B4">
        <w:rPr>
          <w:rFonts w:ascii="Times New Roman" w:eastAsia="Times New Roman" w:hAnsi="Times New Roman" w:cs="Times New Roman"/>
          <w:sz w:val="24"/>
          <w:szCs w:val="24"/>
          <w:lang w:eastAsia="ru-RU"/>
        </w:rPr>
        <w:t>зработки, реализации и оценки эффективности муниципальных программ муниципального района «Сыктывдинский», утвержденным постановлением администрации МР «Сыктывдинский».</w:t>
      </w: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lastRenderedPageBreak/>
        <w:t>ПАСПОРТ</w:t>
      </w: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подпрограммы 1 «Комплексное развитие коммунальной инфраструктуры» </w:t>
      </w:r>
    </w:p>
    <w:tbl>
      <w:tblPr>
        <w:tblStyle w:val="422"/>
        <w:tblW w:w="9639" w:type="dxa"/>
        <w:tblInd w:w="817" w:type="dxa"/>
        <w:tblLook w:val="04A0" w:firstRow="1" w:lastRow="0" w:firstColumn="1" w:lastColumn="0" w:noHBand="0" w:noVBand="1"/>
      </w:tblPr>
      <w:tblGrid>
        <w:gridCol w:w="2126"/>
        <w:gridCol w:w="7513"/>
      </w:tblGrid>
      <w:tr w:rsidR="008D67B4" w:rsidRPr="008D67B4" w:rsidTr="008D67B4">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pacing w:val="-4"/>
                <w:sz w:val="24"/>
                <w:szCs w:val="24"/>
              </w:rPr>
              <w:t>Ответственный</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исполнитель</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3"/>
                <w:sz w:val="24"/>
                <w:szCs w:val="24"/>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2"/>
                <w:sz w:val="24"/>
                <w:szCs w:val="24"/>
              </w:rPr>
              <w:t xml:space="preserve">Управление жилищно-коммунального хозяйства </w:t>
            </w:r>
          </w:p>
        </w:tc>
      </w:tr>
      <w:tr w:rsidR="008D67B4" w:rsidRPr="008D67B4" w:rsidTr="008D67B4">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4"/>
                <w:sz w:val="24"/>
                <w:szCs w:val="24"/>
              </w:rPr>
              <w:t>Соисполнители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2"/>
                <w:sz w:val="24"/>
                <w:szCs w:val="24"/>
              </w:rPr>
              <w:t>Управление экономического развития</w:t>
            </w:r>
          </w:p>
        </w:tc>
      </w:tr>
      <w:tr w:rsidR="008D67B4" w:rsidRPr="008D67B4" w:rsidTr="008D67B4">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 xml:space="preserve">Цель </w:t>
            </w:r>
            <w:r w:rsidRPr="008D67B4">
              <w:rPr>
                <w:rFonts w:ascii="Times New Roman" w:eastAsia="Times New Roman" w:hAnsi="Times New Roman" w:cs="Times New Roman"/>
                <w:spacing w:val="-4"/>
                <w:sz w:val="24"/>
                <w:szCs w:val="24"/>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Повышение эффективности, устойчивости и надежности функционирования коммунальных систем жизнеобеспечения, снижение уровня износа объектов коммунальной инфраструктуры</w:t>
            </w:r>
          </w:p>
        </w:tc>
      </w:tr>
      <w:tr w:rsidR="008D67B4" w:rsidRPr="008D67B4" w:rsidTr="008D67B4">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 xml:space="preserve">Задачи </w:t>
            </w:r>
            <w:r w:rsidRPr="008D67B4">
              <w:rPr>
                <w:rFonts w:ascii="Times New Roman" w:eastAsia="Times New Roman" w:hAnsi="Times New Roman" w:cs="Times New Roman"/>
                <w:spacing w:val="-4"/>
                <w:sz w:val="24"/>
                <w:szCs w:val="24"/>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pacing w:val="-1"/>
                <w:sz w:val="24"/>
                <w:szCs w:val="24"/>
              </w:rPr>
            </w:pPr>
            <w:r w:rsidRPr="008D67B4">
              <w:rPr>
                <w:rFonts w:ascii="Times New Roman" w:eastAsia="Times New Roman" w:hAnsi="Times New Roman" w:cs="Times New Roman"/>
                <w:spacing w:val="-1"/>
                <w:sz w:val="24"/>
                <w:szCs w:val="24"/>
              </w:rPr>
              <w:t>1. Развитие инфраструктуры энергетического комплекса;</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pacing w:val="-1"/>
                <w:sz w:val="24"/>
                <w:szCs w:val="24"/>
              </w:rPr>
            </w:pPr>
            <w:r w:rsidRPr="008D67B4">
              <w:rPr>
                <w:rFonts w:ascii="Times New Roman" w:eastAsia="Times New Roman" w:hAnsi="Times New Roman" w:cs="Times New Roman"/>
                <w:spacing w:val="-1"/>
                <w:sz w:val="24"/>
                <w:szCs w:val="24"/>
              </w:rPr>
              <w:t>2. Развитие инфраструктуры водоснабжения, водоотведения и очистки сточных вод;</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1"/>
                <w:sz w:val="24"/>
                <w:szCs w:val="24"/>
              </w:rPr>
              <w:t>3. Содействие в обеспечении граждан твердым топливом поставщиками, работающим по договорам.</w:t>
            </w:r>
          </w:p>
        </w:tc>
      </w:tr>
      <w:tr w:rsidR="008D67B4" w:rsidRPr="008D67B4" w:rsidTr="008D67B4">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Целевые</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2"/>
                <w:sz w:val="24"/>
                <w:szCs w:val="24"/>
              </w:rPr>
              <w:t xml:space="preserve">индикаторы       и </w:t>
            </w:r>
            <w:r w:rsidRPr="008D67B4">
              <w:rPr>
                <w:rFonts w:ascii="Times New Roman" w:eastAsia="Times New Roman" w:hAnsi="Times New Roman" w:cs="Times New Roman"/>
                <w:sz w:val="24"/>
                <w:szCs w:val="24"/>
              </w:rPr>
              <w:t xml:space="preserve">показатели </w:t>
            </w:r>
            <w:r w:rsidRPr="008D67B4">
              <w:rPr>
                <w:rFonts w:ascii="Times New Roman" w:eastAsia="Times New Roman" w:hAnsi="Times New Roman" w:cs="Times New Roman"/>
                <w:spacing w:val="-2"/>
                <w:sz w:val="24"/>
                <w:szCs w:val="24"/>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0A11C4">
            <w:pPr>
              <w:widowControl w:val="0"/>
              <w:numPr>
                <w:ilvl w:val="0"/>
                <w:numId w:val="28"/>
              </w:numPr>
              <w:shd w:val="clear" w:color="auto" w:fill="FFFFFF"/>
              <w:tabs>
                <w:tab w:val="left" w:pos="0"/>
                <w:tab w:val="left" w:pos="379"/>
              </w:tabs>
              <w:autoSpaceDE w:val="0"/>
              <w:autoSpaceDN w:val="0"/>
              <w:adjustRightInd w:val="0"/>
              <w:ind w:left="0" w:firstLine="0"/>
              <w:contextualSpacing/>
              <w:rPr>
                <w:rFonts w:ascii="Times New Roman" w:eastAsia="Times New Roman" w:hAnsi="Times New Roman" w:cs="Times New Roman"/>
                <w:bCs/>
                <w:spacing w:val="-6"/>
                <w:sz w:val="24"/>
                <w:szCs w:val="24"/>
              </w:rPr>
            </w:pPr>
            <w:r w:rsidRPr="008D67B4">
              <w:rPr>
                <w:rFonts w:ascii="Times New Roman" w:eastAsia="Times New Roman" w:hAnsi="Times New Roman" w:cs="Times New Roman"/>
                <w:bCs/>
                <w:spacing w:val="-6"/>
                <w:sz w:val="24"/>
                <w:szCs w:val="24"/>
              </w:rPr>
              <w:t>Количество аварий на объектах коммунальной инфраструктуры (ед.);</w:t>
            </w:r>
          </w:p>
          <w:p w:rsidR="008D67B4" w:rsidRPr="008D67B4" w:rsidRDefault="008D67B4" w:rsidP="000A11C4">
            <w:pPr>
              <w:widowControl w:val="0"/>
              <w:numPr>
                <w:ilvl w:val="0"/>
                <w:numId w:val="28"/>
              </w:numPr>
              <w:shd w:val="clear" w:color="auto" w:fill="FFFFFF"/>
              <w:tabs>
                <w:tab w:val="left" w:pos="0"/>
                <w:tab w:val="left" w:pos="379"/>
              </w:tabs>
              <w:autoSpaceDE w:val="0"/>
              <w:autoSpaceDN w:val="0"/>
              <w:adjustRightInd w:val="0"/>
              <w:ind w:left="0" w:firstLine="0"/>
              <w:contextualSpacing/>
              <w:rPr>
                <w:rFonts w:ascii="Times New Roman" w:eastAsia="Times New Roman" w:hAnsi="Times New Roman" w:cs="Times New Roman"/>
                <w:bCs/>
                <w:spacing w:val="-6"/>
                <w:sz w:val="24"/>
                <w:szCs w:val="24"/>
              </w:rPr>
            </w:pPr>
            <w:r w:rsidRPr="008D67B4">
              <w:rPr>
                <w:rFonts w:ascii="Times New Roman" w:eastAsia="Times New Roman" w:hAnsi="Times New Roman" w:cs="Times New Roman"/>
                <w:bCs/>
                <w:spacing w:val="-6"/>
                <w:sz w:val="24"/>
                <w:szCs w:val="24"/>
              </w:rPr>
              <w:t>Уровень удовлетворенности населения жилищно-коммунальными услугами (%);</w:t>
            </w:r>
          </w:p>
          <w:p w:rsidR="008D67B4" w:rsidRPr="008D67B4" w:rsidRDefault="008D67B4" w:rsidP="000A11C4">
            <w:pPr>
              <w:widowControl w:val="0"/>
              <w:numPr>
                <w:ilvl w:val="0"/>
                <w:numId w:val="28"/>
              </w:numPr>
              <w:shd w:val="clear" w:color="auto" w:fill="FFFFFF"/>
              <w:tabs>
                <w:tab w:val="left" w:pos="0"/>
                <w:tab w:val="left" w:pos="379"/>
              </w:tabs>
              <w:autoSpaceDE w:val="0"/>
              <w:autoSpaceDN w:val="0"/>
              <w:adjustRightInd w:val="0"/>
              <w:ind w:left="0" w:firstLine="0"/>
              <w:contextualSpacing/>
              <w:rPr>
                <w:rFonts w:ascii="Times New Roman" w:eastAsia="Times New Roman" w:hAnsi="Times New Roman" w:cs="Times New Roman"/>
                <w:bCs/>
                <w:spacing w:val="-6"/>
                <w:sz w:val="24"/>
                <w:szCs w:val="24"/>
              </w:rPr>
            </w:pPr>
            <w:r w:rsidRPr="008D67B4">
              <w:rPr>
                <w:rFonts w:ascii="Times New Roman" w:eastAsia="Times New Roman" w:hAnsi="Times New Roman" w:cs="Times New Roman"/>
                <w:bCs/>
                <w:spacing w:val="-6"/>
                <w:sz w:val="24"/>
                <w:szCs w:val="24"/>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 (ед.);</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p>
        </w:tc>
      </w:tr>
      <w:tr w:rsidR="008D67B4" w:rsidRPr="008D67B4" w:rsidTr="008D67B4">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Этапы и сроки реализации</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2"/>
                <w:sz w:val="24"/>
                <w:szCs w:val="24"/>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2023-2027 годы</w:t>
            </w:r>
          </w:p>
        </w:tc>
      </w:tr>
      <w:tr w:rsidR="008D67B4" w:rsidRPr="008D67B4" w:rsidTr="008D67B4">
        <w:tc>
          <w:tcPr>
            <w:tcW w:w="2126" w:type="dxa"/>
            <w:tcBorders>
              <w:top w:val="single" w:sz="6"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Объемы финансирования муниципальной программы</w:t>
            </w:r>
          </w:p>
        </w:tc>
        <w:tc>
          <w:tcPr>
            <w:tcW w:w="7513" w:type="dxa"/>
            <w:tcBorders>
              <w:top w:val="single" w:sz="6"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Общий объем финансирования подпрограммы на 2023-2027 годы предусматривается в размере 211 574,9 тыс. рублей, в том числе:</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федерального бюджета– 0,0 тыс. руб.;</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бюджета Республики Коми – 182 999,6 тыс. руб.;</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За счет средств </w:t>
            </w:r>
            <w:r w:rsidRPr="008D67B4">
              <w:rPr>
                <w:rFonts w:ascii="Times New Roman" w:eastAsia="Times New Roman" w:hAnsi="Times New Roman" w:cs="Times New Roman"/>
                <w:sz w:val="24"/>
                <w:szCs w:val="24"/>
                <w:shd w:val="clear" w:color="auto" w:fill="FFFFFF" w:themeFill="background1"/>
              </w:rPr>
              <w:t xml:space="preserve">местного бюджета 28 548,8 </w:t>
            </w:r>
            <w:r w:rsidRPr="008D67B4">
              <w:rPr>
                <w:rFonts w:ascii="Times New Roman" w:eastAsia="Times New Roman" w:hAnsi="Times New Roman" w:cs="Times New Roman"/>
                <w:sz w:val="24"/>
                <w:szCs w:val="24"/>
              </w:rPr>
              <w:t>тыс. руб.;</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физических и юридических лиц – 26,5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Прогнозный объем финансирования Программы по годам составляет:</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40 266,3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48 278,2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49 155,4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2026 год – 39 743,7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2027 год – 34 131,3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счет средств федерального бюджета:</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2025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2026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2027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за счёт средств бюджета Республики Коми:</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37 395,6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43 210,1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34 131,3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2026 год – 34 131,3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2027 год – 34 131,3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lastRenderedPageBreak/>
              <w:t>за счёт средств местного бюджета:</w:t>
            </w:r>
          </w:p>
          <w:p w:rsidR="008D67B4" w:rsidRPr="008D67B4" w:rsidRDefault="008D67B4" w:rsidP="008D67B4">
            <w:pPr>
              <w:widowControl w:val="0"/>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bCs/>
                <w:sz w:val="24"/>
                <w:szCs w:val="24"/>
              </w:rPr>
              <w:t>2023 год – 2 870,7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5 041,6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15 024,1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2026 год – 5 612,4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2027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За счет средств физических и юридических лиц:</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2023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2024 год – 26,5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2025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2026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Cs/>
                <w:sz w:val="24"/>
                <w:szCs w:val="24"/>
              </w:rPr>
            </w:pPr>
            <w:r w:rsidRPr="008D67B4">
              <w:rPr>
                <w:rFonts w:ascii="Times New Roman" w:eastAsia="Times New Roman" w:hAnsi="Times New Roman" w:cs="Times New Roman"/>
                <w:bCs/>
                <w:sz w:val="24"/>
                <w:szCs w:val="24"/>
              </w:rPr>
              <w:t>2027 год – 0,0 тыс. рублей.</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8D67B4" w:rsidRPr="008D67B4" w:rsidTr="008D67B4">
        <w:tc>
          <w:tcPr>
            <w:tcW w:w="2126" w:type="dxa"/>
            <w:tcBorders>
              <w:top w:val="single" w:sz="4"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lastRenderedPageBreak/>
              <w:t>Ожидаемые</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конечные</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результаты</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реализации</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pacing w:val="-4"/>
                <w:sz w:val="24"/>
                <w:szCs w:val="24"/>
              </w:rPr>
              <w:t>подпрограммы</w:t>
            </w:r>
          </w:p>
        </w:tc>
        <w:tc>
          <w:tcPr>
            <w:tcW w:w="7513" w:type="dxa"/>
            <w:tcBorders>
              <w:top w:val="single" w:sz="4"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Реализация подпрограммы позволит достичь следующих конечных результатов к 2027 году:</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1. Уменьшить количество аварий на объектах коммунальной инфраструктуры до 0 ед.; </w:t>
            </w:r>
          </w:p>
          <w:p w:rsidR="008D67B4" w:rsidRPr="008D67B4" w:rsidRDefault="008D67B4" w:rsidP="008D67B4">
            <w:pPr>
              <w:widowControl w:val="0"/>
              <w:shd w:val="clear" w:color="auto" w:fill="FFFFFF"/>
              <w:autoSpaceDE w:val="0"/>
              <w:autoSpaceDN w:val="0"/>
              <w:adjustRightInd w:val="0"/>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2. Увеличить уровень удовлетворенности населения жилищно-коммунальными услугами до 52 %;</w:t>
            </w:r>
          </w:p>
          <w:p w:rsidR="008D67B4" w:rsidRPr="008D67B4" w:rsidRDefault="008D67B4" w:rsidP="008D67B4">
            <w:pPr>
              <w:widowControl w:val="0"/>
              <w:autoSpaceDE w:val="0"/>
              <w:autoSpaceDN w:val="0"/>
              <w:adjustRightInd w:val="0"/>
              <w:rPr>
                <w:rFonts w:ascii="Times New Roman" w:eastAsia="Times New Roman" w:hAnsi="Times New Roman" w:cs="Times New Roman"/>
                <w:b/>
                <w:bCs/>
                <w:sz w:val="24"/>
                <w:szCs w:val="24"/>
              </w:rPr>
            </w:pPr>
            <w:r w:rsidRPr="008D67B4">
              <w:rPr>
                <w:rFonts w:ascii="Times New Roman" w:eastAsia="Times New Roman" w:hAnsi="Times New Roman" w:cs="Times New Roman"/>
                <w:sz w:val="24"/>
                <w:szCs w:val="24"/>
              </w:rPr>
              <w:t>3. 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 (10 ед. ежегодно);</w:t>
            </w:r>
          </w:p>
        </w:tc>
      </w:tr>
    </w:tbl>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ПАСПОРТ</w:t>
      </w:r>
    </w:p>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подпрограммы 2 «Энергосбережение и повышение энергоэффективности»</w:t>
      </w:r>
    </w:p>
    <w:tbl>
      <w:tblPr>
        <w:tblW w:w="9639" w:type="dxa"/>
        <w:tblInd w:w="749" w:type="dxa"/>
        <w:tblLayout w:type="fixed"/>
        <w:tblCellMar>
          <w:left w:w="40" w:type="dxa"/>
          <w:right w:w="40" w:type="dxa"/>
        </w:tblCellMar>
        <w:tblLook w:val="0000" w:firstRow="0" w:lastRow="0" w:firstColumn="0" w:lastColumn="0" w:noHBand="0" w:noVBand="0"/>
      </w:tblPr>
      <w:tblGrid>
        <w:gridCol w:w="2126"/>
        <w:gridCol w:w="7513"/>
      </w:tblGrid>
      <w:tr w:rsidR="008D67B4" w:rsidRPr="008D67B4" w:rsidTr="008D67B4">
        <w:trPr>
          <w:trHeight w:hRule="exact" w:val="776"/>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Ответственный</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исполнитель</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1"/>
                <w:sz w:val="24"/>
                <w:szCs w:val="24"/>
                <w:lang w:eastAsia="ru-RU"/>
              </w:rPr>
              <w:t xml:space="preserve">Управление жилищно-коммунального хозяйства       </w:t>
            </w:r>
          </w:p>
        </w:tc>
      </w:tr>
      <w:tr w:rsidR="008D67B4" w:rsidRPr="008D67B4" w:rsidTr="008D67B4">
        <w:trPr>
          <w:trHeight w:hRule="exact" w:val="815"/>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Соисполнители муниципальной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1"/>
                <w:sz w:val="24"/>
                <w:szCs w:val="24"/>
                <w:lang w:eastAsia="ru-RU"/>
              </w:rPr>
              <w:t>Управление образования</w:t>
            </w:r>
            <w:r w:rsidRPr="008D67B4">
              <w:rPr>
                <w:rFonts w:ascii="Times New Roman" w:eastAsia="Times New Roman" w:hAnsi="Times New Roman" w:cs="Times New Roman"/>
                <w:sz w:val="24"/>
                <w:szCs w:val="24"/>
                <w:lang w:eastAsia="ru-RU"/>
              </w:rPr>
              <w:t xml:space="preserve">, </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2"/>
                <w:sz w:val="24"/>
                <w:szCs w:val="24"/>
                <w:lang w:eastAsia="ru-RU"/>
              </w:rPr>
              <w:t>Управление культуры</w:t>
            </w:r>
            <w:r w:rsidRPr="008D67B4">
              <w:rPr>
                <w:rFonts w:ascii="Times New Roman" w:eastAsia="Times New Roman" w:hAnsi="Times New Roman" w:cs="Times New Roman"/>
                <w:spacing w:val="-1"/>
                <w:sz w:val="24"/>
                <w:szCs w:val="24"/>
                <w:lang w:eastAsia="ru-RU"/>
              </w:rPr>
              <w:t xml:space="preserve">, </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Управление финансов</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D67B4" w:rsidRPr="008D67B4" w:rsidTr="008D67B4">
        <w:trPr>
          <w:trHeight w:hRule="exact" w:val="835"/>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4"/>
                <w:sz w:val="24"/>
                <w:szCs w:val="24"/>
                <w:lang w:eastAsia="ru-RU"/>
              </w:rPr>
              <w:t>Цель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2"/>
                <w:sz w:val="24"/>
                <w:szCs w:val="24"/>
                <w:lang w:eastAsia="ru-RU"/>
              </w:rPr>
              <w:t xml:space="preserve">Повышение рационального использования </w:t>
            </w:r>
            <w:r w:rsidRPr="008D67B4">
              <w:rPr>
                <w:rFonts w:ascii="Times New Roman" w:eastAsia="Times New Roman" w:hAnsi="Times New Roman" w:cs="Times New Roman"/>
                <w:sz w:val="24"/>
                <w:szCs w:val="24"/>
                <w:lang w:eastAsia="ru-RU"/>
              </w:rPr>
              <w:t xml:space="preserve">энергетических ресурсов и энергетической эффективности </w:t>
            </w:r>
          </w:p>
        </w:tc>
      </w:tr>
      <w:tr w:rsidR="008D67B4" w:rsidRPr="008D67B4" w:rsidTr="008D67B4">
        <w:trPr>
          <w:trHeight w:hRule="exact" w:val="1714"/>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4"/>
                <w:sz w:val="24"/>
                <w:szCs w:val="24"/>
                <w:lang w:eastAsia="ru-RU"/>
              </w:rPr>
              <w:t>Задачи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0A11C4">
            <w:pPr>
              <w:widowControl w:val="0"/>
              <w:numPr>
                <w:ilvl w:val="0"/>
                <w:numId w:val="30"/>
              </w:numPr>
              <w:shd w:val="clear" w:color="auto" w:fill="FFFFFF"/>
              <w:tabs>
                <w:tab w:val="left" w:pos="54"/>
                <w:tab w:val="left" w:pos="479"/>
              </w:tabs>
              <w:autoSpaceDE w:val="0"/>
              <w:autoSpaceDN w:val="0"/>
              <w:adjustRightInd w:val="0"/>
              <w:spacing w:after="0" w:line="240" w:lineRule="auto"/>
              <w:ind w:left="0" w:firstLine="0"/>
              <w:contextualSpacing/>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Энергосбережение и повышение энергетической эффективности в бюджетных учреждениях и иных организациях с участием администрации муниципального  района, администраций сельских поселений, бюджетных учреждений;</w:t>
            </w:r>
          </w:p>
          <w:p w:rsidR="008D67B4" w:rsidRPr="008D67B4" w:rsidRDefault="008D67B4" w:rsidP="000A11C4">
            <w:pPr>
              <w:widowControl w:val="0"/>
              <w:numPr>
                <w:ilvl w:val="0"/>
                <w:numId w:val="30"/>
              </w:numPr>
              <w:shd w:val="clear" w:color="auto" w:fill="FFFFFF"/>
              <w:tabs>
                <w:tab w:val="left" w:pos="54"/>
                <w:tab w:val="left" w:pos="479"/>
              </w:tabs>
              <w:autoSpaceDE w:val="0"/>
              <w:autoSpaceDN w:val="0"/>
              <w:adjustRightInd w:val="0"/>
              <w:spacing w:after="0" w:line="240" w:lineRule="auto"/>
              <w:ind w:left="0" w:firstLine="0"/>
              <w:contextualSpacing/>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Популяризация энергосбережения в муниципальном районе «Сыктывдинский»</w:t>
            </w:r>
          </w:p>
          <w:p w:rsidR="008D67B4" w:rsidRPr="008D67B4" w:rsidRDefault="008D67B4" w:rsidP="008D67B4">
            <w:pPr>
              <w:widowControl w:val="0"/>
              <w:shd w:val="clear" w:color="auto" w:fill="FFFFFF"/>
              <w:tabs>
                <w:tab w:val="left" w:pos="54"/>
                <w:tab w:val="left" w:pos="479"/>
              </w:tabs>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8D67B4" w:rsidRPr="008D67B4" w:rsidTr="008D67B4">
        <w:trPr>
          <w:trHeight w:hRule="exact" w:val="1412"/>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4"/>
                <w:sz w:val="24"/>
                <w:szCs w:val="24"/>
                <w:lang w:eastAsia="ru-RU"/>
              </w:rPr>
              <w:t>Целевые индикаторы и</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показатели</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shd w:val="clear" w:color="auto" w:fill="FFFFFF"/>
              <w:spacing w:after="0" w:line="240" w:lineRule="auto"/>
              <w:contextualSpacing/>
              <w:rPr>
                <w:rFonts w:ascii="Times New Roman" w:eastAsia="Times New Roman" w:hAnsi="Times New Roman" w:cs="Times New Roman"/>
                <w:bCs/>
                <w:spacing w:val="-2"/>
                <w:sz w:val="24"/>
                <w:szCs w:val="24"/>
                <w:lang w:eastAsia="ru-RU"/>
              </w:rPr>
            </w:pPr>
            <w:r w:rsidRPr="008D67B4">
              <w:rPr>
                <w:rFonts w:ascii="Times New Roman" w:eastAsia="Times New Roman" w:hAnsi="Times New Roman" w:cs="Times New Roman"/>
                <w:bCs/>
                <w:spacing w:val="-2"/>
                <w:sz w:val="24"/>
                <w:szCs w:val="24"/>
                <w:lang w:eastAsia="ru-RU"/>
              </w:rPr>
              <w:t>1.Доля ежегодного снижения потребления энергетических ресурсов (%);</w:t>
            </w:r>
          </w:p>
          <w:p w:rsidR="008D67B4" w:rsidRPr="008D67B4" w:rsidRDefault="008D67B4" w:rsidP="008D67B4">
            <w:pPr>
              <w:shd w:val="clear" w:color="auto" w:fill="FFFFFF"/>
              <w:spacing w:after="0" w:line="240" w:lineRule="auto"/>
              <w:contextualSpacing/>
              <w:rPr>
                <w:rFonts w:ascii="Times New Roman" w:eastAsia="Times New Roman" w:hAnsi="Times New Roman" w:cs="Times New Roman"/>
                <w:bCs/>
                <w:spacing w:val="-2"/>
                <w:sz w:val="24"/>
                <w:szCs w:val="24"/>
                <w:lang w:eastAsia="ru-RU"/>
              </w:rPr>
            </w:pPr>
            <w:r w:rsidRPr="008D67B4">
              <w:rPr>
                <w:rFonts w:ascii="Times New Roman" w:eastAsia="Times New Roman" w:hAnsi="Times New Roman" w:cs="Times New Roman"/>
                <w:bCs/>
                <w:spacing w:val="-2"/>
                <w:sz w:val="24"/>
                <w:szCs w:val="24"/>
                <w:lang w:eastAsia="ru-RU"/>
              </w:rPr>
              <w:t xml:space="preserve">2.Доля оплаты за коммунальные услуги (%); </w:t>
            </w:r>
          </w:p>
          <w:p w:rsidR="008D67B4" w:rsidRPr="008D67B4" w:rsidRDefault="008D67B4" w:rsidP="008D67B4">
            <w:pPr>
              <w:shd w:val="clear" w:color="auto" w:fill="FFFFFF"/>
              <w:spacing w:after="0" w:line="240" w:lineRule="auto"/>
              <w:contextualSpacing/>
              <w:rPr>
                <w:rFonts w:ascii="Times New Roman" w:eastAsia="Times New Roman" w:hAnsi="Times New Roman" w:cs="Times New Roman"/>
                <w:bCs/>
                <w:spacing w:val="-2"/>
                <w:sz w:val="24"/>
                <w:szCs w:val="24"/>
                <w:lang w:eastAsia="ru-RU"/>
              </w:rPr>
            </w:pPr>
            <w:r w:rsidRPr="008D67B4">
              <w:rPr>
                <w:rFonts w:ascii="Times New Roman" w:eastAsia="Times New Roman" w:hAnsi="Times New Roman" w:cs="Times New Roman"/>
                <w:bCs/>
                <w:spacing w:val="-2"/>
                <w:sz w:val="24"/>
                <w:szCs w:val="24"/>
                <w:lang w:eastAsia="ru-RU"/>
              </w:rPr>
              <w:t>3.Наличие информационно-пропагандистских мероприятий, направленных на воспитание энергосбережения (да/нет);</w:t>
            </w:r>
          </w:p>
          <w:p w:rsidR="008D67B4" w:rsidRPr="008D67B4" w:rsidRDefault="008D67B4" w:rsidP="008D67B4">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pacing w:val="-2"/>
                <w:sz w:val="24"/>
                <w:szCs w:val="24"/>
                <w:lang w:eastAsia="ru-RU"/>
              </w:rPr>
            </w:pPr>
          </w:p>
        </w:tc>
      </w:tr>
      <w:tr w:rsidR="008D67B4" w:rsidRPr="008D67B4" w:rsidTr="008D67B4">
        <w:trPr>
          <w:trHeight w:hRule="exact" w:val="570"/>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2"/>
                <w:sz w:val="24"/>
                <w:szCs w:val="24"/>
                <w:lang w:eastAsia="ru-RU"/>
              </w:rPr>
              <w:lastRenderedPageBreak/>
              <w:t xml:space="preserve">Этапы и сроки </w:t>
            </w:r>
            <w:r w:rsidRPr="008D67B4">
              <w:rPr>
                <w:rFonts w:ascii="Times New Roman" w:eastAsia="Times New Roman" w:hAnsi="Times New Roman" w:cs="Times New Roman"/>
                <w:sz w:val="24"/>
                <w:szCs w:val="24"/>
                <w:lang w:eastAsia="ru-RU"/>
              </w:rPr>
              <w:t>реализации</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2023-2027 </w:t>
            </w:r>
            <w:r w:rsidRPr="008D67B4">
              <w:rPr>
                <w:rFonts w:ascii="Times New Roman" w:eastAsia="Times New Roman" w:hAnsi="Times New Roman" w:cs="Times New Roman"/>
                <w:spacing w:val="-3"/>
                <w:sz w:val="24"/>
                <w:szCs w:val="24"/>
                <w:lang w:eastAsia="ru-RU"/>
              </w:rPr>
              <w:t xml:space="preserve">годы </w:t>
            </w:r>
          </w:p>
        </w:tc>
      </w:tr>
      <w:tr w:rsidR="008D67B4" w:rsidRPr="008D67B4" w:rsidTr="008D67B4">
        <w:trPr>
          <w:trHeight w:hRule="exact" w:val="10639"/>
        </w:trPr>
        <w:tc>
          <w:tcPr>
            <w:tcW w:w="2126" w:type="dxa"/>
            <w:tcBorders>
              <w:top w:val="single" w:sz="6"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Объемы</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финансирования</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 xml:space="preserve">Общий объем финансирования подпрограммы на </w:t>
            </w:r>
            <w:r w:rsidRPr="008D67B4">
              <w:rPr>
                <w:rFonts w:ascii="Times New Roman" w:eastAsia="Times New Roman" w:hAnsi="Times New Roman" w:cs="Times New Roman"/>
                <w:sz w:val="24"/>
                <w:szCs w:val="24"/>
                <w:lang w:eastAsia="ru-RU"/>
              </w:rPr>
              <w:t xml:space="preserve">2023-2027 </w:t>
            </w:r>
            <w:r w:rsidRPr="008D67B4">
              <w:rPr>
                <w:rFonts w:ascii="Times New Roman" w:eastAsia="Times New Roman" w:hAnsi="Times New Roman" w:cs="Times New Roman"/>
                <w:spacing w:val="-1"/>
                <w:sz w:val="24"/>
                <w:szCs w:val="24"/>
                <w:lang w:eastAsia="ru-RU"/>
              </w:rPr>
              <w:t>годы предусматривается в размере 38 025,0 тыс. рублей, в том числе:</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счет средств федерального бюджета– 0,0 тыс. руб.;</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счет средств бюджета Республики Коми – 26 521,6 тыс. руб.;</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счет средств местного бюджета – 11 503,4 тыс. руб.;</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счет средств физических и юридических лиц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Прогнозный объем финансирования Программы по годам составляет:</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2023 год – 3 840,3 тыс. рублей;</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2024 год – 9 283,3 тыс. рублей;</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2025 год – 6 300,5 тыс. рублей;</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2026 год – 9 300,5 тыс. рублей;</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2027 год – 9 300,5 тыс. рублей</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1"/>
                <w:sz w:val="24"/>
                <w:szCs w:val="24"/>
                <w:lang w:eastAsia="ru-RU"/>
              </w:rPr>
              <w:t>за счет средств федерального бюджета:</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0,0 тыс. рублей.</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счёт средств бюджета Республики Коми:</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2 592,2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6 498,3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4 410,4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6 510,4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6 510,4 тыс. рублей;</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счёт средств местного бюджета:</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1 248,1 тыс. рублей;</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2 785,0 тыс. рублей;</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1 890,1 тыс. рублей;</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2 790,1 тыс. рублей;</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2 790,1 тыс. рублей.</w:t>
            </w:r>
          </w:p>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За счет средств физических и юридических лиц:</w:t>
            </w:r>
          </w:p>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2023 год – 0,0 тыс. рублей;</w:t>
            </w:r>
          </w:p>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2024 год – 0,0 тыс. рублей;</w:t>
            </w:r>
          </w:p>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2025 год – 0,0 тыс. рублей;</w:t>
            </w:r>
          </w:p>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2026 год – 0,0 тыс. рублей;</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z w:val="24"/>
                <w:szCs w:val="24"/>
                <w:lang w:eastAsia="ru-RU"/>
              </w:rPr>
              <w:t>2027 год – 0,0 тыс. рублей.</w:t>
            </w:r>
          </w:p>
          <w:p w:rsidR="008D67B4" w:rsidRPr="008D67B4" w:rsidRDefault="008D67B4" w:rsidP="008D67B4">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8D67B4" w:rsidRPr="008D67B4" w:rsidTr="008D67B4">
        <w:trPr>
          <w:trHeight w:hRule="exact" w:val="2134"/>
        </w:trPr>
        <w:tc>
          <w:tcPr>
            <w:tcW w:w="2126" w:type="dxa"/>
            <w:tcBorders>
              <w:top w:val="single" w:sz="4"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5"/>
                <w:sz w:val="24"/>
                <w:szCs w:val="24"/>
                <w:lang w:eastAsia="ru-RU"/>
              </w:rPr>
              <w:t>Ожидаемые результаты</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реализации</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Реализация подпрограммы позволит достичь следующих конечных результатов в 2027 году:</w:t>
            </w:r>
          </w:p>
          <w:p w:rsidR="008D67B4" w:rsidRPr="008D67B4" w:rsidRDefault="008D67B4" w:rsidP="008D67B4">
            <w:pPr>
              <w:widowControl w:val="0"/>
              <w:shd w:val="clear" w:color="auto" w:fill="FFFFFF"/>
              <w:tabs>
                <w:tab w:val="left" w:pos="571"/>
              </w:tabs>
              <w:autoSpaceDE w:val="0"/>
              <w:autoSpaceDN w:val="0"/>
              <w:adjustRightInd w:val="0"/>
              <w:spacing w:after="0" w:line="240" w:lineRule="auto"/>
              <w:ind w:hanging="10"/>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1.Долю ежегодного снижения потребления энергетических ресурсов составит 3 %;</w:t>
            </w:r>
          </w:p>
          <w:p w:rsidR="008D67B4" w:rsidRPr="008D67B4" w:rsidRDefault="008D67B4" w:rsidP="008D67B4">
            <w:pPr>
              <w:widowControl w:val="0"/>
              <w:shd w:val="clear" w:color="auto" w:fill="FFFFFF"/>
              <w:tabs>
                <w:tab w:val="left" w:pos="571"/>
              </w:tabs>
              <w:autoSpaceDE w:val="0"/>
              <w:autoSpaceDN w:val="0"/>
              <w:adjustRightInd w:val="0"/>
              <w:spacing w:after="0" w:line="240" w:lineRule="auto"/>
              <w:ind w:hanging="10"/>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2.Увеличить долю оплаты за коммунальные услуги (до 100%).</w:t>
            </w:r>
          </w:p>
          <w:p w:rsidR="008D67B4" w:rsidRPr="008D67B4" w:rsidRDefault="008D67B4" w:rsidP="008D67B4">
            <w:pPr>
              <w:widowControl w:val="0"/>
              <w:shd w:val="clear" w:color="auto" w:fill="FFFFFF"/>
              <w:tabs>
                <w:tab w:val="left" w:pos="571"/>
              </w:tabs>
              <w:autoSpaceDE w:val="0"/>
              <w:autoSpaceDN w:val="0"/>
              <w:adjustRightInd w:val="0"/>
              <w:spacing w:after="0" w:line="240" w:lineRule="auto"/>
              <w:ind w:hanging="10"/>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3.Наличие информационно-пропагандистских мероприятий, направленных на воспитание энергосбережения (да);</w:t>
            </w:r>
          </w:p>
        </w:tc>
      </w:tr>
    </w:tbl>
    <w:p w:rsidR="008D67B4" w:rsidRPr="008D67B4" w:rsidRDefault="008D67B4" w:rsidP="008D67B4">
      <w:pPr>
        <w:widowControl w:val="0"/>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ПАСПОРТ</w:t>
      </w: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подпрограммы 3 «Благоустройство»</w:t>
      </w:r>
    </w:p>
    <w:tbl>
      <w:tblPr>
        <w:tblW w:w="9639" w:type="dxa"/>
        <w:tblInd w:w="749" w:type="dxa"/>
        <w:tblLayout w:type="fixed"/>
        <w:tblCellMar>
          <w:left w:w="40" w:type="dxa"/>
          <w:right w:w="40" w:type="dxa"/>
        </w:tblCellMar>
        <w:tblLook w:val="0000" w:firstRow="0" w:lastRow="0" w:firstColumn="0" w:lastColumn="0" w:noHBand="0" w:noVBand="0"/>
      </w:tblPr>
      <w:tblGrid>
        <w:gridCol w:w="2126"/>
        <w:gridCol w:w="7513"/>
      </w:tblGrid>
      <w:tr w:rsidR="008D67B4" w:rsidRPr="008D67B4" w:rsidTr="008D67B4">
        <w:trPr>
          <w:trHeight w:hRule="exact" w:val="1000"/>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Ответственный исполнитель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Управление жилищно-коммунального хозяйства </w:t>
            </w:r>
          </w:p>
        </w:tc>
      </w:tr>
      <w:tr w:rsidR="008D67B4" w:rsidRPr="008D67B4" w:rsidTr="008D67B4">
        <w:trPr>
          <w:trHeight w:hRule="exact" w:val="70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Соисполнители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trike/>
                <w:sz w:val="24"/>
                <w:szCs w:val="24"/>
                <w:lang w:eastAsia="ru-RU"/>
              </w:rPr>
            </w:pPr>
            <w:r w:rsidRPr="008D67B4">
              <w:rPr>
                <w:rFonts w:ascii="Times New Roman" w:eastAsia="Times New Roman" w:hAnsi="Times New Roman" w:cs="Times New Roman"/>
                <w:strike/>
                <w:spacing w:val="-2"/>
                <w:sz w:val="24"/>
                <w:szCs w:val="24"/>
                <w:lang w:eastAsia="ru-RU"/>
              </w:rPr>
              <w:t>-</w:t>
            </w:r>
          </w:p>
        </w:tc>
      </w:tr>
      <w:tr w:rsidR="008D67B4" w:rsidRPr="008D67B4" w:rsidTr="008D67B4">
        <w:trPr>
          <w:trHeight w:hRule="exact" w:val="722"/>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ind w:firstLine="38"/>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3"/>
                <w:sz w:val="24"/>
                <w:szCs w:val="24"/>
                <w:lang w:eastAsia="ru-RU"/>
              </w:rPr>
              <w:t xml:space="preserve">Цель </w:t>
            </w:r>
            <w:r w:rsidRPr="008D67B4">
              <w:rPr>
                <w:rFonts w:ascii="Times New Roman" w:eastAsia="Times New Roman" w:hAnsi="Times New Roman" w:cs="Times New Roman"/>
                <w:sz w:val="24"/>
                <w:szCs w:val="24"/>
                <w:lang w:eastAsia="ru-RU"/>
              </w:rPr>
              <w:t>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Обеспечение и повышение комфортности условий проживания граждан</w:t>
            </w:r>
          </w:p>
        </w:tc>
      </w:tr>
      <w:tr w:rsidR="008D67B4" w:rsidRPr="008D67B4" w:rsidTr="008D67B4">
        <w:trPr>
          <w:trHeight w:hRule="exact" w:val="1649"/>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4"/>
                <w:sz w:val="24"/>
                <w:szCs w:val="24"/>
                <w:lang w:eastAsia="ru-RU"/>
              </w:rPr>
              <w:t>Задачи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1.Повышение уровня  благоустройства населенных пунктов </w:t>
            </w:r>
          </w:p>
          <w:p w:rsidR="008D67B4" w:rsidRPr="008D67B4" w:rsidRDefault="008D67B4" w:rsidP="008D67B4">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2.Ликвидация борщевика Сосновского на территории Сыктывдинского района</w:t>
            </w:r>
          </w:p>
          <w:p w:rsidR="008D67B4" w:rsidRPr="008D67B4" w:rsidRDefault="008D67B4" w:rsidP="008D67B4">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iCs/>
                <w:sz w:val="24"/>
                <w:szCs w:val="24"/>
                <w:lang w:eastAsia="ru-RU"/>
              </w:rPr>
              <w:t>3.С</w:t>
            </w:r>
            <w:r w:rsidRPr="008D67B4">
              <w:rPr>
                <w:rFonts w:ascii="Times New Roman" w:eastAsia="Times New Roman" w:hAnsi="Times New Roman" w:cs="Times New Roman"/>
                <w:sz w:val="24"/>
                <w:szCs w:val="24"/>
                <w:lang w:eastAsia="ru-RU"/>
              </w:rPr>
              <w:t>одействие в ликвидации и рекультивации объектов размещения отходов (несанкционированных свалок)</w:t>
            </w:r>
          </w:p>
          <w:p w:rsidR="008D67B4" w:rsidRPr="008D67B4" w:rsidRDefault="008D67B4" w:rsidP="008D67B4">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4.Содействие в создании мест (площадок) накопления ТКО</w:t>
            </w:r>
          </w:p>
          <w:p w:rsidR="008D67B4" w:rsidRPr="008D67B4" w:rsidRDefault="008D67B4" w:rsidP="008D67B4">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D67B4" w:rsidRPr="008D67B4" w:rsidTr="008D67B4">
        <w:trPr>
          <w:trHeight w:hRule="exact" w:val="2564"/>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4"/>
                <w:sz w:val="24"/>
                <w:szCs w:val="24"/>
                <w:lang w:eastAsia="ru-RU"/>
              </w:rPr>
              <w:t>Целевые индикаторы и показатели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1.Доля обслуживаемых газопроводов (%);</w:t>
            </w:r>
          </w:p>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2.Доля обслуживаемых кладбищ (%);</w:t>
            </w:r>
          </w:p>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3.Количество земельных участков, ликвидированных от борщевика Сосновского (ед.); </w:t>
            </w:r>
          </w:p>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4.Количество ликвидированных и   рекультивированных объектов размещения отходов (несанкционированных свалок) (ед.);</w:t>
            </w:r>
          </w:p>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5.Количество реализованных народных проектов в сфере благоустройства, прошедших отбор в рамках проекта «Народный бюджет» (ед.);</w:t>
            </w:r>
          </w:p>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6.Количество обустроенных мест (площадок) накопления ТКО (ед.);</w:t>
            </w:r>
          </w:p>
          <w:p w:rsidR="008D67B4" w:rsidRPr="008D67B4" w:rsidRDefault="008D67B4" w:rsidP="008D67B4">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D67B4" w:rsidRPr="008D67B4" w:rsidTr="008D67B4">
        <w:trPr>
          <w:trHeight w:hRule="exact" w:val="594"/>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Этапы и сроки реализации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2023-2027 годы</w:t>
            </w:r>
          </w:p>
        </w:tc>
      </w:tr>
      <w:tr w:rsidR="008D67B4" w:rsidRPr="008D67B4" w:rsidTr="008D67B4">
        <w:trPr>
          <w:trHeight w:hRule="exact" w:val="11212"/>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Объемы</w:t>
            </w:r>
          </w:p>
          <w:p w:rsidR="008D67B4" w:rsidRPr="008D67B4" w:rsidRDefault="008D67B4" w:rsidP="008D67B4">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финансирования подпрограммы</w:t>
            </w:r>
          </w:p>
        </w:tc>
        <w:tc>
          <w:tcPr>
            <w:tcW w:w="7513" w:type="dxa"/>
            <w:tcBorders>
              <w:top w:val="single" w:sz="6" w:space="0" w:color="auto"/>
              <w:left w:val="single" w:sz="6" w:space="0" w:color="auto"/>
              <w:bottom w:val="single" w:sz="6" w:space="0" w:color="auto"/>
              <w:right w:val="single" w:sz="6" w:space="0" w:color="auto"/>
            </w:tcBorders>
            <w:shd w:val="clear" w:color="auto" w:fill="FFFFFF" w:themeFill="background1"/>
          </w:tcPr>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67B4">
              <w:rPr>
                <w:rFonts w:ascii="Times New Roman" w:eastAsia="Calibri" w:hAnsi="Times New Roman" w:cs="Times New Roman"/>
                <w:bCs/>
                <w:sz w:val="24"/>
                <w:szCs w:val="24"/>
                <w:lang w:eastAsia="ru-RU"/>
              </w:rPr>
              <w:t xml:space="preserve">Общий объем финансирования подпрограммы на </w:t>
            </w:r>
            <w:r w:rsidRPr="008D67B4">
              <w:rPr>
                <w:rFonts w:ascii="Times New Roman" w:eastAsia="Times New Roman" w:hAnsi="Times New Roman" w:cs="Times New Roman"/>
                <w:sz w:val="24"/>
                <w:szCs w:val="24"/>
                <w:lang w:eastAsia="ru-RU"/>
              </w:rPr>
              <w:t xml:space="preserve">2023-2027 </w:t>
            </w:r>
            <w:r w:rsidRPr="008D67B4">
              <w:rPr>
                <w:rFonts w:ascii="Times New Roman" w:eastAsia="Calibri" w:hAnsi="Times New Roman" w:cs="Times New Roman"/>
                <w:bCs/>
                <w:sz w:val="24"/>
                <w:szCs w:val="24"/>
                <w:lang w:eastAsia="ru-RU"/>
              </w:rPr>
              <w:t xml:space="preserve">годы предусматривается в </w:t>
            </w:r>
            <w:r w:rsidRPr="008D67B4">
              <w:rPr>
                <w:rFonts w:ascii="Times New Roman" w:eastAsia="Calibri" w:hAnsi="Times New Roman" w:cs="Times New Roman"/>
                <w:bCs/>
                <w:sz w:val="24"/>
                <w:szCs w:val="24"/>
                <w:shd w:val="clear" w:color="auto" w:fill="FFFFFF" w:themeFill="background1"/>
                <w:lang w:eastAsia="ru-RU"/>
              </w:rPr>
              <w:t xml:space="preserve">размере 42 786,8 </w:t>
            </w:r>
            <w:r w:rsidRPr="008D67B4">
              <w:rPr>
                <w:rFonts w:ascii="Times New Roman" w:eastAsia="Calibri" w:hAnsi="Times New Roman" w:cs="Times New Roman"/>
                <w:bCs/>
                <w:sz w:val="24"/>
                <w:szCs w:val="24"/>
                <w:lang w:eastAsia="ru-RU"/>
              </w:rPr>
              <w:t>тыс. рублей, в том числе:</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67B4">
              <w:rPr>
                <w:rFonts w:ascii="Times New Roman" w:eastAsia="Calibri" w:hAnsi="Times New Roman" w:cs="Times New Roman"/>
                <w:bCs/>
                <w:sz w:val="24"/>
                <w:szCs w:val="24"/>
                <w:lang w:eastAsia="ru-RU"/>
              </w:rPr>
              <w:t>За счет средств федерального бюджета– 0,0 тыс. руб.;</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67B4">
              <w:rPr>
                <w:rFonts w:ascii="Times New Roman" w:eastAsia="Calibri" w:hAnsi="Times New Roman" w:cs="Times New Roman"/>
                <w:bCs/>
                <w:sz w:val="24"/>
                <w:szCs w:val="24"/>
                <w:lang w:eastAsia="ru-RU"/>
              </w:rPr>
              <w:t>За счет средств бюджета Республики Коми – 600,0 тыс. руб.;</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67B4">
              <w:rPr>
                <w:rFonts w:ascii="Times New Roman" w:eastAsia="Calibri" w:hAnsi="Times New Roman" w:cs="Times New Roman"/>
                <w:bCs/>
                <w:sz w:val="24"/>
                <w:szCs w:val="24"/>
                <w:lang w:eastAsia="ru-RU"/>
              </w:rPr>
              <w:t>За счет средств местного бюджета – 42 178,9 тыс. руб.;</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67B4">
              <w:rPr>
                <w:rFonts w:ascii="Times New Roman" w:eastAsia="Calibri" w:hAnsi="Times New Roman" w:cs="Times New Roman"/>
                <w:bCs/>
                <w:sz w:val="24"/>
                <w:szCs w:val="24"/>
                <w:lang w:eastAsia="ru-RU"/>
              </w:rPr>
              <w:t>За счет средств физических и юридических лиц – 7,9 тыс. рублей</w:t>
            </w:r>
          </w:p>
          <w:p w:rsidR="008D67B4" w:rsidRPr="008D67B4" w:rsidRDefault="008D67B4" w:rsidP="008D67B4">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67B4">
              <w:rPr>
                <w:rFonts w:ascii="Times New Roman" w:eastAsia="Calibri" w:hAnsi="Times New Roman" w:cs="Times New Roman"/>
                <w:bCs/>
                <w:sz w:val="24"/>
                <w:szCs w:val="24"/>
                <w:lang w:eastAsia="ru-RU"/>
              </w:rPr>
              <w:t>Прогнозный объем финансирования Программы по годам составляет:</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6 213,9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10 925,2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16 144,4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7 657,3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1 846,0 тыс. рублей.</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счет средств федерального бюджета:</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0,0 тыс. рублей;</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счёт средств бюджета Республики Коми:</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600,0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0,0 тыс. рублей;</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8D67B4">
              <w:rPr>
                <w:rFonts w:ascii="Times New Roman" w:eastAsia="Times New Roman" w:hAnsi="Times New Roman" w:cs="Times New Roman"/>
                <w:spacing w:val="-1"/>
                <w:sz w:val="24"/>
                <w:szCs w:val="24"/>
                <w:lang w:eastAsia="ru-RU"/>
              </w:rPr>
              <w:t>за счёт средств местного бюджета:</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6 213,9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10 925,2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15 536,5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7 657,3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1 846,0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За счет средств физических и юридических лиц:</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2023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2024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2025 год – 7,9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2026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bCs/>
                <w:spacing w:val="-1"/>
                <w:sz w:val="24"/>
                <w:szCs w:val="24"/>
                <w:lang w:eastAsia="ru-RU"/>
              </w:rPr>
              <w:t>2027 год – 0,0 тыс. рублей.</w:t>
            </w:r>
          </w:p>
          <w:p w:rsidR="008D67B4" w:rsidRPr="008D67B4" w:rsidRDefault="008D67B4" w:rsidP="008D67B4">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spacing w:val="-1"/>
                <w:sz w:val="24"/>
                <w:szCs w:val="24"/>
                <w:lang w:eastAsia="ru-RU"/>
              </w:rPr>
            </w:pPr>
            <w:r w:rsidRPr="008D67B4">
              <w:rPr>
                <w:rFonts w:ascii="Times New Roman" w:eastAsia="Times New Roman" w:hAnsi="Times New Roman" w:cs="Times New Roman"/>
                <w:sz w:val="24"/>
                <w:szCs w:val="24"/>
                <w:lang w:eastAsia="ru-RU"/>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8D67B4" w:rsidRPr="008D67B4" w:rsidTr="008D67B4">
        <w:trPr>
          <w:trHeight w:val="409"/>
        </w:trPr>
        <w:tc>
          <w:tcPr>
            <w:tcW w:w="2126" w:type="dxa"/>
            <w:tcBorders>
              <w:top w:val="single" w:sz="6"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5"/>
                <w:sz w:val="24"/>
                <w:szCs w:val="24"/>
                <w:lang w:eastAsia="ru-RU"/>
              </w:rPr>
              <w:t>Ожидаемые результаты</w:t>
            </w:r>
          </w:p>
          <w:p w:rsidR="008D67B4" w:rsidRPr="008D67B4" w:rsidRDefault="008D67B4" w:rsidP="008D6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реализации подпрограммы</w:t>
            </w:r>
          </w:p>
        </w:tc>
        <w:tc>
          <w:tcPr>
            <w:tcW w:w="7513" w:type="dxa"/>
            <w:tcBorders>
              <w:top w:val="single" w:sz="6" w:space="0" w:color="auto"/>
              <w:left w:val="single" w:sz="6" w:space="0" w:color="auto"/>
              <w:bottom w:val="single" w:sz="4" w:space="0" w:color="auto"/>
              <w:right w:val="single" w:sz="6" w:space="0" w:color="auto"/>
            </w:tcBorders>
            <w:shd w:val="clear" w:color="auto" w:fill="FFFFFF"/>
          </w:tcPr>
          <w:p w:rsidR="008D67B4" w:rsidRPr="008D67B4" w:rsidRDefault="008D67B4" w:rsidP="008D67B4">
            <w:pPr>
              <w:widowControl w:val="0"/>
              <w:shd w:val="clear" w:color="auto" w:fill="FFFFFF"/>
              <w:tabs>
                <w:tab w:val="left" w:pos="84"/>
                <w:tab w:val="left" w:pos="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Реализация подпрограммы позволит достичь следующих конечных результатов к 2027 году:</w:t>
            </w:r>
          </w:p>
          <w:p w:rsidR="008D67B4" w:rsidRPr="008D67B4" w:rsidRDefault="008D67B4" w:rsidP="000A11C4">
            <w:pPr>
              <w:widowControl w:val="0"/>
              <w:numPr>
                <w:ilvl w:val="0"/>
                <w:numId w:val="29"/>
              </w:numPr>
              <w:shd w:val="clear" w:color="auto" w:fill="FFFFFF"/>
              <w:tabs>
                <w:tab w:val="left" w:pos="84"/>
                <w:tab w:val="left" w:pos="385"/>
              </w:tabs>
              <w:autoSpaceDE w:val="0"/>
              <w:autoSpaceDN w:val="0"/>
              <w:adjustRightInd w:val="0"/>
              <w:spacing w:after="0" w:line="240" w:lineRule="auto"/>
              <w:ind w:left="0" w:firstLine="0"/>
              <w:contextualSpacing/>
              <w:jc w:val="both"/>
              <w:rPr>
                <w:rFonts w:ascii="Times New Roman" w:eastAsia="Times New Roman" w:hAnsi="Times New Roman" w:cs="Times New Roman"/>
                <w:spacing w:val="-12"/>
                <w:sz w:val="24"/>
                <w:szCs w:val="24"/>
                <w:lang w:eastAsia="ru-RU"/>
              </w:rPr>
            </w:pPr>
            <w:r w:rsidRPr="008D67B4">
              <w:rPr>
                <w:rFonts w:ascii="Times New Roman" w:eastAsia="Times New Roman" w:hAnsi="Times New Roman" w:cs="Times New Roman"/>
                <w:spacing w:val="-12"/>
                <w:sz w:val="24"/>
                <w:szCs w:val="24"/>
                <w:lang w:eastAsia="ru-RU"/>
              </w:rPr>
              <w:t>Сохранить долю обслуживаемых газопроводов на уровне 100 %;</w:t>
            </w:r>
          </w:p>
          <w:p w:rsidR="008D67B4" w:rsidRPr="008D67B4" w:rsidRDefault="008D67B4" w:rsidP="000A11C4">
            <w:pPr>
              <w:widowControl w:val="0"/>
              <w:numPr>
                <w:ilvl w:val="0"/>
                <w:numId w:val="29"/>
              </w:numPr>
              <w:shd w:val="clear" w:color="auto" w:fill="FFFFFF"/>
              <w:tabs>
                <w:tab w:val="left" w:pos="84"/>
                <w:tab w:val="left" w:pos="385"/>
              </w:tabs>
              <w:autoSpaceDE w:val="0"/>
              <w:autoSpaceDN w:val="0"/>
              <w:adjustRightInd w:val="0"/>
              <w:spacing w:after="0" w:line="240" w:lineRule="auto"/>
              <w:ind w:left="0" w:firstLine="0"/>
              <w:contextualSpacing/>
              <w:jc w:val="both"/>
              <w:rPr>
                <w:rFonts w:ascii="Times New Roman" w:eastAsia="Times New Roman" w:hAnsi="Times New Roman" w:cs="Times New Roman"/>
                <w:spacing w:val="-12"/>
                <w:sz w:val="24"/>
                <w:szCs w:val="24"/>
                <w:lang w:eastAsia="ru-RU"/>
              </w:rPr>
            </w:pPr>
            <w:r w:rsidRPr="008D67B4">
              <w:rPr>
                <w:rFonts w:ascii="Times New Roman" w:eastAsia="Times New Roman" w:hAnsi="Times New Roman" w:cs="Times New Roman"/>
                <w:spacing w:val="-12"/>
                <w:sz w:val="24"/>
                <w:szCs w:val="24"/>
                <w:lang w:eastAsia="ru-RU"/>
              </w:rPr>
              <w:t>Сохранить долю обслуживаемых кладбищ на уровне 100 %;</w:t>
            </w:r>
          </w:p>
          <w:p w:rsidR="008D67B4" w:rsidRPr="008D67B4" w:rsidRDefault="008D67B4" w:rsidP="000A11C4">
            <w:pPr>
              <w:widowControl w:val="0"/>
              <w:numPr>
                <w:ilvl w:val="0"/>
                <w:numId w:val="29"/>
              </w:numPr>
              <w:shd w:val="clear" w:color="auto" w:fill="FFFFFF"/>
              <w:tabs>
                <w:tab w:val="left" w:pos="84"/>
                <w:tab w:val="left" w:pos="385"/>
              </w:tabs>
              <w:autoSpaceDE w:val="0"/>
              <w:autoSpaceDN w:val="0"/>
              <w:adjustRightInd w:val="0"/>
              <w:spacing w:after="0" w:line="240" w:lineRule="auto"/>
              <w:ind w:left="0" w:firstLine="0"/>
              <w:contextualSpacing/>
              <w:jc w:val="both"/>
              <w:rPr>
                <w:rFonts w:ascii="Times New Roman" w:eastAsia="Times New Roman" w:hAnsi="Times New Roman" w:cs="Times New Roman"/>
                <w:spacing w:val="-12"/>
                <w:sz w:val="24"/>
                <w:szCs w:val="24"/>
                <w:lang w:eastAsia="ru-RU"/>
              </w:rPr>
            </w:pPr>
            <w:r w:rsidRPr="008D67B4">
              <w:rPr>
                <w:rFonts w:ascii="Times New Roman" w:eastAsia="Times New Roman" w:hAnsi="Times New Roman" w:cs="Times New Roman"/>
                <w:spacing w:val="-12"/>
                <w:sz w:val="24"/>
                <w:szCs w:val="24"/>
                <w:lang w:eastAsia="ru-RU"/>
              </w:rPr>
              <w:t>Увеличить количество земельных участков, ликвидированных от борщевика Сосновского на 1 ед. ежегодно;</w:t>
            </w:r>
          </w:p>
          <w:p w:rsidR="008D67B4" w:rsidRPr="008D67B4" w:rsidRDefault="008D67B4" w:rsidP="000A11C4">
            <w:pPr>
              <w:widowControl w:val="0"/>
              <w:numPr>
                <w:ilvl w:val="0"/>
                <w:numId w:val="29"/>
              </w:numPr>
              <w:shd w:val="clear" w:color="auto" w:fill="FFFFFF"/>
              <w:tabs>
                <w:tab w:val="left" w:pos="84"/>
                <w:tab w:val="left" w:pos="385"/>
              </w:tabs>
              <w:autoSpaceDE w:val="0"/>
              <w:autoSpaceDN w:val="0"/>
              <w:adjustRightInd w:val="0"/>
              <w:spacing w:after="0" w:line="240" w:lineRule="auto"/>
              <w:ind w:left="0" w:firstLine="0"/>
              <w:contextualSpacing/>
              <w:jc w:val="both"/>
              <w:rPr>
                <w:rFonts w:ascii="Times New Roman" w:eastAsia="Times New Roman" w:hAnsi="Times New Roman" w:cs="Times New Roman"/>
                <w:spacing w:val="-12"/>
                <w:sz w:val="24"/>
                <w:szCs w:val="24"/>
                <w:lang w:eastAsia="ru-RU"/>
              </w:rPr>
            </w:pPr>
            <w:r w:rsidRPr="008D67B4">
              <w:rPr>
                <w:rFonts w:ascii="Times New Roman" w:eastAsia="Times New Roman" w:hAnsi="Times New Roman" w:cs="Times New Roman"/>
                <w:spacing w:val="-12"/>
                <w:sz w:val="24"/>
                <w:szCs w:val="24"/>
                <w:lang w:eastAsia="ru-RU"/>
              </w:rPr>
              <w:t>Ликвидировать и рекультивировать 2 ед. ежегодно несанкционированных объектов размещения отходов (несанкционированных свалок);</w:t>
            </w:r>
          </w:p>
          <w:p w:rsidR="008D67B4" w:rsidRPr="008D67B4" w:rsidRDefault="008D67B4" w:rsidP="000A11C4">
            <w:pPr>
              <w:widowControl w:val="0"/>
              <w:numPr>
                <w:ilvl w:val="0"/>
                <w:numId w:val="29"/>
              </w:numPr>
              <w:shd w:val="clear" w:color="auto" w:fill="FFFFFF"/>
              <w:tabs>
                <w:tab w:val="left" w:pos="84"/>
                <w:tab w:val="left" w:pos="385"/>
              </w:tabs>
              <w:autoSpaceDE w:val="0"/>
              <w:autoSpaceDN w:val="0"/>
              <w:adjustRightInd w:val="0"/>
              <w:spacing w:after="0" w:line="240" w:lineRule="auto"/>
              <w:ind w:left="0" w:firstLine="0"/>
              <w:contextualSpacing/>
              <w:jc w:val="both"/>
              <w:rPr>
                <w:rFonts w:ascii="Times New Roman" w:eastAsia="Times New Roman" w:hAnsi="Times New Roman" w:cs="Times New Roman"/>
                <w:spacing w:val="-12"/>
                <w:sz w:val="24"/>
                <w:szCs w:val="24"/>
                <w:lang w:eastAsia="ru-RU"/>
              </w:rPr>
            </w:pPr>
            <w:r w:rsidRPr="008D67B4">
              <w:rPr>
                <w:rFonts w:ascii="Times New Roman" w:eastAsia="Times New Roman" w:hAnsi="Times New Roman" w:cs="Times New Roman"/>
                <w:spacing w:val="-12"/>
                <w:sz w:val="24"/>
                <w:szCs w:val="24"/>
                <w:lang w:eastAsia="ru-RU"/>
              </w:rPr>
              <w:t>Реализовать народные проекты в сфере благоустройства, прошедшие отбор в рамках проекта «Народный бюджет», 3 ед. ежегодно;</w:t>
            </w:r>
          </w:p>
          <w:p w:rsidR="008D67B4" w:rsidRPr="008D67B4" w:rsidRDefault="008D67B4" w:rsidP="000A11C4">
            <w:pPr>
              <w:widowControl w:val="0"/>
              <w:numPr>
                <w:ilvl w:val="0"/>
                <w:numId w:val="29"/>
              </w:numPr>
              <w:shd w:val="clear" w:color="auto" w:fill="FFFFFF"/>
              <w:tabs>
                <w:tab w:val="left" w:pos="84"/>
                <w:tab w:val="left" w:pos="385"/>
              </w:tabs>
              <w:autoSpaceDE w:val="0"/>
              <w:autoSpaceDN w:val="0"/>
              <w:adjustRightInd w:val="0"/>
              <w:spacing w:after="0" w:line="240" w:lineRule="auto"/>
              <w:ind w:left="0" w:firstLine="0"/>
              <w:contextualSpacing/>
              <w:jc w:val="both"/>
              <w:rPr>
                <w:rFonts w:ascii="Times New Roman" w:eastAsia="Times New Roman" w:hAnsi="Times New Roman" w:cs="Times New Roman"/>
                <w:spacing w:val="-12"/>
                <w:sz w:val="24"/>
                <w:szCs w:val="24"/>
                <w:lang w:eastAsia="ru-RU"/>
              </w:rPr>
            </w:pPr>
            <w:r w:rsidRPr="008D67B4">
              <w:rPr>
                <w:rFonts w:ascii="Times New Roman" w:eastAsia="Times New Roman" w:hAnsi="Times New Roman" w:cs="Times New Roman"/>
                <w:spacing w:val="-12"/>
                <w:sz w:val="24"/>
                <w:szCs w:val="24"/>
                <w:lang w:eastAsia="ru-RU"/>
              </w:rPr>
              <w:t xml:space="preserve">Обустроить места (площадки) накопления твердых коммунальных отходов </w:t>
            </w:r>
            <w:r w:rsidRPr="008D67B4">
              <w:rPr>
                <w:rFonts w:ascii="Times New Roman" w:eastAsia="Times New Roman" w:hAnsi="Times New Roman" w:cs="Times New Roman"/>
                <w:spacing w:val="-12"/>
                <w:sz w:val="24"/>
                <w:szCs w:val="24"/>
                <w:lang w:eastAsia="ru-RU"/>
              </w:rPr>
              <w:lastRenderedPageBreak/>
              <w:t>в количестве 1 ед. ежегодно;</w:t>
            </w:r>
          </w:p>
        </w:tc>
      </w:tr>
    </w:tbl>
    <w:p w:rsidR="008D67B4" w:rsidRPr="008D67B4" w:rsidRDefault="008D67B4" w:rsidP="008D67B4">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8D67B4" w:rsidRPr="008D67B4" w:rsidRDefault="008D67B4" w:rsidP="008D67B4">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ПАСПОРТ</w:t>
      </w: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подпрограммы 4 «Развитие дорожной инфраструктуры»</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8D67B4" w:rsidRPr="008D67B4" w:rsidTr="008D67B4">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Ответственный исполнитель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Управление жилищно-коммунальным хозяйством </w:t>
            </w:r>
          </w:p>
        </w:tc>
      </w:tr>
      <w:tr w:rsidR="008D67B4" w:rsidRPr="008D67B4" w:rsidTr="008D67B4">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Соисполнители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Управление образования </w:t>
            </w:r>
          </w:p>
        </w:tc>
      </w:tr>
      <w:tr w:rsidR="008D67B4" w:rsidRPr="008D67B4" w:rsidTr="008D67B4">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Цель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kern w:val="3"/>
                <w:sz w:val="24"/>
                <w:szCs w:val="24"/>
                <w:lang w:eastAsia="ru-RU"/>
              </w:rPr>
            </w:pPr>
            <w:r w:rsidRPr="008D67B4">
              <w:rPr>
                <w:rFonts w:ascii="Times New Roman" w:eastAsia="Times New Roman" w:hAnsi="Times New Roman" w:cs="Times New Roman"/>
                <w:bCs/>
                <w:kern w:val="3"/>
                <w:sz w:val="24"/>
                <w:szCs w:val="24"/>
                <w:lang w:eastAsia="ru-RU"/>
              </w:rPr>
              <w:t xml:space="preserve">Приведение автомобильных дорог общего пользования местного значения в нормативное состояние и снижение уровня аварийности на автодорогах населенных пунктов </w:t>
            </w:r>
          </w:p>
        </w:tc>
      </w:tr>
      <w:tr w:rsidR="008D67B4" w:rsidRPr="008D67B4" w:rsidTr="008D67B4">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Задачи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contextualSpacing/>
              <w:jc w:val="both"/>
              <w:rPr>
                <w:rFonts w:ascii="Times New Roman" w:eastAsia="Times New Roman" w:hAnsi="Times New Roman" w:cs="Times New Roman"/>
                <w:noProof/>
                <w:sz w:val="24"/>
                <w:szCs w:val="24"/>
                <w:lang w:eastAsia="ru-RU"/>
              </w:rPr>
            </w:pPr>
            <w:r w:rsidRPr="008D67B4">
              <w:rPr>
                <w:rFonts w:ascii="Times New Roman" w:eastAsia="Times New Roman" w:hAnsi="Times New Roman" w:cs="Times New Roman"/>
                <w:noProof/>
                <w:sz w:val="24"/>
                <w:szCs w:val="24"/>
                <w:lang w:eastAsia="ru-RU"/>
              </w:rPr>
              <w:t xml:space="preserve">1.Развитие системы предупреждения опасного поведения участников дорожного движения, в т.ч. </w:t>
            </w:r>
            <w:r w:rsidRPr="008D67B4">
              <w:rPr>
                <w:rFonts w:ascii="Times New Roman" w:eastAsia="Times New Roman" w:hAnsi="Times New Roman" w:cs="Times New Roman"/>
                <w:bCs/>
                <w:sz w:val="24"/>
                <w:szCs w:val="24"/>
                <w:lang w:eastAsia="ru-RU"/>
              </w:rPr>
              <w:t>обеспечение безопасного участия детей в дорожном движении;</w:t>
            </w:r>
          </w:p>
          <w:p w:rsidR="008D67B4" w:rsidRPr="008D67B4" w:rsidRDefault="008D67B4" w:rsidP="008D67B4">
            <w:pPr>
              <w:spacing w:after="0" w:line="240" w:lineRule="auto"/>
              <w:contextualSpacing/>
              <w:jc w:val="both"/>
              <w:rPr>
                <w:rFonts w:ascii="Times New Roman" w:eastAsia="Times New Roman" w:hAnsi="Times New Roman" w:cs="Times New Roman"/>
                <w:noProof/>
                <w:sz w:val="24"/>
                <w:szCs w:val="24"/>
                <w:lang w:eastAsia="ru-RU"/>
              </w:rPr>
            </w:pPr>
            <w:r w:rsidRPr="008D67B4">
              <w:rPr>
                <w:rFonts w:ascii="Times New Roman" w:eastAsia="Times New Roman" w:hAnsi="Times New Roman" w:cs="Times New Roman"/>
                <w:bCs/>
                <w:sz w:val="24"/>
                <w:szCs w:val="24"/>
                <w:lang w:eastAsia="ru-RU"/>
              </w:rPr>
              <w:t>2.Обеспечение функционирования существующей сети автомобильных дорог общего пользования</w:t>
            </w:r>
          </w:p>
        </w:tc>
      </w:tr>
      <w:tr w:rsidR="008D67B4" w:rsidRPr="008D67B4" w:rsidTr="008D67B4">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Целевые показатели (индикаторы)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noProof/>
                <w:sz w:val="24"/>
                <w:szCs w:val="24"/>
                <w:lang w:eastAsia="ru-RU"/>
              </w:rPr>
            </w:pPr>
            <w:r w:rsidRPr="008D67B4">
              <w:rPr>
                <w:rFonts w:ascii="Times New Roman" w:eastAsia="Times New Roman" w:hAnsi="Times New Roman" w:cs="Times New Roman"/>
                <w:noProof/>
                <w:sz w:val="24"/>
                <w:szCs w:val="24"/>
                <w:lang w:eastAsia="ru-RU"/>
              </w:rPr>
              <w:t>1) Дорожно-транспортные происшествия на автомобильных дорогах общего пользования местного значения (ед.);</w:t>
            </w:r>
          </w:p>
          <w:p w:rsidR="008D67B4" w:rsidRPr="008D67B4" w:rsidRDefault="008D67B4" w:rsidP="008D67B4">
            <w:pPr>
              <w:spacing w:after="0" w:line="240" w:lineRule="auto"/>
              <w:jc w:val="both"/>
              <w:rPr>
                <w:rFonts w:ascii="Times New Roman" w:eastAsia="Times New Roman" w:hAnsi="Times New Roman" w:cs="Times New Roman"/>
                <w:noProof/>
                <w:sz w:val="24"/>
                <w:szCs w:val="24"/>
                <w:lang w:eastAsia="ru-RU"/>
              </w:rPr>
            </w:pPr>
            <w:r w:rsidRPr="008D67B4">
              <w:rPr>
                <w:rFonts w:ascii="Times New Roman" w:eastAsia="Times New Roman" w:hAnsi="Times New Roman" w:cs="Times New Roman"/>
                <w:noProof/>
                <w:sz w:val="24"/>
                <w:szCs w:val="24"/>
                <w:lang w:eastAsia="ru-RU"/>
              </w:rPr>
              <w:t>2) 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w:t>
            </w:r>
          </w:p>
        </w:tc>
      </w:tr>
      <w:tr w:rsidR="008D67B4" w:rsidRPr="008D67B4" w:rsidTr="008D67B4">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Этапы и сроки реализации подпрограммы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2023-2027 годы</w:t>
            </w:r>
          </w:p>
        </w:tc>
      </w:tr>
      <w:tr w:rsidR="008D67B4" w:rsidRPr="008D67B4" w:rsidTr="008D67B4">
        <w:trPr>
          <w:trHeight w:val="3816"/>
        </w:trPr>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Объемы и источники финансирования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 xml:space="preserve">Общий объем финансирования подпрограммы на </w:t>
            </w:r>
            <w:r w:rsidRPr="008D67B4">
              <w:rPr>
                <w:rFonts w:ascii="Times New Roman" w:eastAsia="Times New Roman" w:hAnsi="Times New Roman" w:cs="Times New Roman"/>
                <w:sz w:val="24"/>
                <w:szCs w:val="24"/>
                <w:lang w:eastAsia="ru-RU"/>
              </w:rPr>
              <w:t xml:space="preserve">2023-2027 </w:t>
            </w:r>
            <w:r w:rsidRPr="008D67B4">
              <w:rPr>
                <w:rFonts w:ascii="Times New Roman" w:eastAsia="Arial" w:hAnsi="Times New Roman" w:cs="Times New Roman"/>
                <w:bCs/>
                <w:kern w:val="3"/>
                <w:sz w:val="24"/>
                <w:szCs w:val="24"/>
                <w:lang w:eastAsia="ru-RU"/>
              </w:rPr>
              <w:t>годы предусматривается в размере 938 187,9 тыс. рублей, в том числе:</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За счет средств федерального бюджета – 0,00 тыс. руб.;</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За счет средств бюджета Республики Коми – 780 371,5 тыс. руб.;</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За счет средств местного бюджета – 157 598,5 тыс. руб.;</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За счет средств физических и юридических лиц – 217,9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Прогнозный объем финансирования Программы по годам составляет:</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8D67B4">
              <w:rPr>
                <w:rFonts w:ascii="Times New Roman" w:eastAsia="Arial" w:hAnsi="Times New Roman" w:cs="Times New Roman"/>
                <w:kern w:val="3"/>
                <w:sz w:val="24"/>
                <w:szCs w:val="24"/>
                <w:lang w:eastAsia="ru-RU"/>
              </w:rPr>
              <w:t>Всего:</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2023 год – 219 552,5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2024 год – 76 370,9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2025 год – 263 365,3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2026 год – 174 592,4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 xml:space="preserve">2027 год – 204 306,8 тыс. рублей. </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8D67B4">
              <w:rPr>
                <w:rFonts w:ascii="Times New Roman" w:eastAsia="Arial" w:hAnsi="Times New Roman" w:cs="Times New Roman"/>
                <w:kern w:val="3"/>
                <w:sz w:val="24"/>
                <w:szCs w:val="24"/>
                <w:lang w:eastAsia="ru-RU"/>
              </w:rPr>
              <w:t>за счет средств федерального бюджета:</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2023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2024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2025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2026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 xml:space="preserve">2027 год – 0,0 тыс. рублей. </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8D67B4">
              <w:rPr>
                <w:rFonts w:ascii="Times New Roman" w:eastAsia="Arial" w:hAnsi="Times New Roman" w:cs="Times New Roman"/>
                <w:kern w:val="3"/>
                <w:sz w:val="24"/>
                <w:szCs w:val="24"/>
                <w:lang w:eastAsia="ru-RU"/>
              </w:rPr>
              <w:t>за счёт средств бюджета Республики Коми:</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2023 год – 191 290,2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2024 год – 46 541,2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2025 год – 231 722,0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2026 год – 145 396,4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 xml:space="preserve">2027 год – 165 421,7 тыс. рублей. </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8D67B4">
              <w:rPr>
                <w:rFonts w:ascii="Times New Roman" w:eastAsia="Arial" w:hAnsi="Times New Roman" w:cs="Times New Roman"/>
                <w:kern w:val="3"/>
                <w:sz w:val="24"/>
                <w:szCs w:val="24"/>
                <w:lang w:eastAsia="ru-RU"/>
              </w:rPr>
              <w:t>за счёт средств местного бюджета:</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lastRenderedPageBreak/>
              <w:t>2023 год – 28 262,3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2024 год – 29 623,9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2025 год – 31 631,2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2026 год – 26 196,0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 xml:space="preserve">2027 год – 38 885,1 тыс. рублей. </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За счет средств физических и юридических лиц:</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2023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2024 год – 205,8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2025 год – 12,1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2026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2027 год – 0,0 тыс. рублей.</w:t>
            </w:r>
          </w:p>
          <w:p w:rsidR="008D67B4" w:rsidRPr="008D67B4" w:rsidRDefault="008D67B4" w:rsidP="008D67B4">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8D67B4">
              <w:rPr>
                <w:rFonts w:ascii="Times New Roman" w:eastAsia="Arial" w:hAnsi="Times New Roman" w:cs="Times New Roman"/>
                <w:bCs/>
                <w:kern w:val="3"/>
                <w:sz w:val="24"/>
                <w:szCs w:val="24"/>
                <w:lang w:eastAsia="ru-RU"/>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8D67B4" w:rsidRPr="008D67B4" w:rsidTr="008D67B4">
        <w:trPr>
          <w:trHeight w:val="2693"/>
        </w:trPr>
        <w:tc>
          <w:tcPr>
            <w:tcW w:w="2126"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751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shd w:val="clear" w:color="auto" w:fill="FFFFFF"/>
              <w:tabs>
                <w:tab w:val="left" w:pos="317"/>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8D67B4">
              <w:rPr>
                <w:rFonts w:ascii="Times New Roman" w:eastAsia="Calibri" w:hAnsi="Times New Roman" w:cs="Times New Roman"/>
                <w:sz w:val="24"/>
                <w:szCs w:val="24"/>
                <w:lang w:eastAsia="ru-RU"/>
              </w:rPr>
              <w:t>Реализация подпрограммы позволит достичь следующих конечных результатов к 2027 году:</w:t>
            </w:r>
          </w:p>
          <w:p w:rsidR="008D67B4" w:rsidRPr="008D67B4" w:rsidRDefault="008D67B4" w:rsidP="008D67B4">
            <w:pPr>
              <w:spacing w:after="0" w:line="240" w:lineRule="auto"/>
              <w:jc w:val="both"/>
              <w:rPr>
                <w:rFonts w:ascii="Times New Roman" w:eastAsia="Times New Roman" w:hAnsi="Times New Roman" w:cs="Times New Roman"/>
                <w:noProof/>
                <w:sz w:val="24"/>
                <w:szCs w:val="24"/>
                <w:lang w:eastAsia="ru-RU"/>
              </w:rPr>
            </w:pPr>
            <w:r w:rsidRPr="008D67B4">
              <w:rPr>
                <w:rFonts w:ascii="Times New Roman" w:eastAsia="Times New Roman" w:hAnsi="Times New Roman" w:cs="Times New Roman"/>
                <w:noProof/>
                <w:sz w:val="24"/>
                <w:szCs w:val="24"/>
                <w:lang w:eastAsia="ru-RU"/>
              </w:rPr>
              <w:t>1.</w:t>
            </w:r>
            <w:r w:rsidRPr="008D67B4">
              <w:rPr>
                <w:rFonts w:ascii="Times New Roman" w:eastAsia="Times New Roman" w:hAnsi="Times New Roman" w:cs="Times New Roman"/>
                <w:sz w:val="24"/>
                <w:szCs w:val="24"/>
                <w:lang w:eastAsia="ru-RU"/>
              </w:rPr>
              <w:t xml:space="preserve"> </w:t>
            </w:r>
            <w:r w:rsidRPr="008D67B4">
              <w:rPr>
                <w:rFonts w:ascii="Times New Roman" w:eastAsia="Times New Roman" w:hAnsi="Times New Roman" w:cs="Times New Roman"/>
                <w:noProof/>
                <w:sz w:val="24"/>
                <w:szCs w:val="24"/>
                <w:lang w:eastAsia="ru-RU"/>
              </w:rPr>
              <w:t>Дорожно-транспортные происшествия на автомобильных дорогах общего пользования местного значения до 45 ед.;</w:t>
            </w:r>
          </w:p>
          <w:p w:rsidR="008D67B4" w:rsidRPr="008D67B4" w:rsidRDefault="008D67B4" w:rsidP="008D67B4">
            <w:pPr>
              <w:spacing w:after="0" w:line="240" w:lineRule="auto"/>
              <w:jc w:val="both"/>
              <w:rPr>
                <w:rFonts w:ascii="Times New Roman" w:eastAsia="Times New Roman" w:hAnsi="Times New Roman" w:cs="Times New Roman"/>
                <w:noProof/>
                <w:sz w:val="24"/>
                <w:szCs w:val="24"/>
                <w:lang w:eastAsia="ru-RU"/>
              </w:rPr>
            </w:pPr>
            <w:r w:rsidRPr="008D67B4">
              <w:rPr>
                <w:rFonts w:ascii="Times New Roman" w:eastAsia="Times New Roman" w:hAnsi="Times New Roman" w:cs="Times New Roman"/>
                <w:noProof/>
                <w:sz w:val="24"/>
                <w:szCs w:val="24"/>
                <w:lang w:eastAsia="ru-RU"/>
              </w:rPr>
              <w:t>2. Доля протяженности автомобильных дорог</w:t>
            </w:r>
            <w:r w:rsidRPr="008D67B4">
              <w:rPr>
                <w:rFonts w:ascii="Times New Roman" w:eastAsia="Times New Roman" w:hAnsi="Times New Roman" w:cs="Times New Roman"/>
                <w:sz w:val="24"/>
                <w:szCs w:val="24"/>
                <w:lang w:eastAsia="ru-RU"/>
              </w:rPr>
              <w:t xml:space="preserve"> </w:t>
            </w:r>
            <w:r w:rsidRPr="008D67B4">
              <w:rPr>
                <w:rFonts w:ascii="Times New Roman" w:eastAsia="Times New Roman" w:hAnsi="Times New Roman" w:cs="Times New Roman"/>
                <w:noProof/>
                <w:sz w:val="24"/>
                <w:szCs w:val="24"/>
                <w:lang w:eastAsia="ru-RU"/>
              </w:rPr>
              <w:t>общего пользования, отвечающих нормативным требованиям, в общей протяженности автомобильных дорог общего пользования составит не менее 20,6%.</w:t>
            </w:r>
          </w:p>
        </w:tc>
      </w:tr>
    </w:tbl>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p>
    <w:p w:rsidR="0086298E" w:rsidRPr="0086298E" w:rsidRDefault="0086298E" w:rsidP="0086298E">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86298E" w:rsidRPr="0086298E" w:rsidSect="008D67B4">
          <w:footnotePr>
            <w:pos w:val="beneathText"/>
          </w:footnotePr>
          <w:pgSz w:w="11905" w:h="16837"/>
          <w:pgMar w:top="425" w:right="990" w:bottom="284" w:left="426" w:header="720" w:footer="720" w:gutter="0"/>
          <w:cols w:space="720"/>
          <w:titlePg/>
          <w:docGrid w:linePitch="326"/>
        </w:sectPr>
      </w:pPr>
    </w:p>
    <w:p w:rsidR="008D67B4" w:rsidRPr="008D67B4" w:rsidRDefault="008D67B4" w:rsidP="008D67B4">
      <w:pPr>
        <w:suppressAutoHyphens/>
        <w:spacing w:after="0" w:line="240" w:lineRule="auto"/>
        <w:jc w:val="right"/>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lastRenderedPageBreak/>
        <w:t xml:space="preserve">Приложение 1 </w:t>
      </w:r>
    </w:p>
    <w:p w:rsidR="008D67B4" w:rsidRPr="008D67B4" w:rsidRDefault="008D67B4" w:rsidP="008D67B4">
      <w:pPr>
        <w:suppressAutoHyphens/>
        <w:spacing w:after="0" w:line="240" w:lineRule="auto"/>
        <w:jc w:val="right"/>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 xml:space="preserve">к программе муниципального района </w:t>
      </w:r>
    </w:p>
    <w:p w:rsidR="008D67B4" w:rsidRPr="008D67B4" w:rsidRDefault="008D67B4" w:rsidP="008D67B4">
      <w:pPr>
        <w:suppressAutoHyphens/>
        <w:spacing w:after="0" w:line="240" w:lineRule="auto"/>
        <w:jc w:val="right"/>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 xml:space="preserve">«Сыктывдинский» Республики Коми </w:t>
      </w:r>
    </w:p>
    <w:p w:rsidR="008D67B4" w:rsidRPr="008D67B4" w:rsidRDefault="008D67B4" w:rsidP="008D67B4">
      <w:pPr>
        <w:suppressAutoHyphen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«Развитие энергетики, жилищно-коммунального и </w:t>
      </w:r>
    </w:p>
    <w:p w:rsidR="008D67B4" w:rsidRPr="008D67B4" w:rsidRDefault="008D67B4" w:rsidP="008D67B4">
      <w:pPr>
        <w:suppressAutoHyphens/>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дорожного хозяйства» </w:t>
      </w:r>
    </w:p>
    <w:p w:rsidR="008D67B4" w:rsidRPr="008D67B4" w:rsidRDefault="008D67B4" w:rsidP="008D67B4">
      <w:pPr>
        <w:suppressAutoHyphens/>
        <w:spacing w:after="0" w:line="240" w:lineRule="auto"/>
        <w:ind w:firstLine="720"/>
        <w:jc w:val="right"/>
        <w:rPr>
          <w:rFonts w:ascii="Times New Roman" w:eastAsia="Times New Roman" w:hAnsi="Times New Roman" w:cs="Times New Roman"/>
          <w:sz w:val="24"/>
          <w:szCs w:val="24"/>
          <w:lang w:eastAsia="ar-SA"/>
        </w:rPr>
      </w:pPr>
    </w:p>
    <w:p w:rsidR="008D67B4" w:rsidRPr="008D67B4" w:rsidRDefault="008D67B4" w:rsidP="008D67B4">
      <w:pPr>
        <w:suppressAutoHyphens/>
        <w:spacing w:after="0" w:line="240" w:lineRule="auto"/>
        <w:ind w:firstLine="720"/>
        <w:jc w:val="right"/>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Таблица 1</w:t>
      </w:r>
    </w:p>
    <w:p w:rsidR="008D67B4" w:rsidRPr="008D67B4" w:rsidRDefault="008D67B4" w:rsidP="008D67B4">
      <w:pPr>
        <w:suppressAutoHyphens/>
        <w:spacing w:after="0" w:line="240" w:lineRule="auto"/>
        <w:ind w:firstLine="720"/>
        <w:jc w:val="right"/>
        <w:rPr>
          <w:rFonts w:ascii="Times New Roman" w:eastAsia="Times New Roman" w:hAnsi="Times New Roman" w:cs="Times New Roman"/>
          <w:sz w:val="24"/>
          <w:szCs w:val="24"/>
          <w:lang w:eastAsia="ar-SA"/>
        </w:rPr>
      </w:pP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567"/>
        <w:gridCol w:w="2830"/>
        <w:gridCol w:w="1843"/>
        <w:gridCol w:w="1559"/>
        <w:gridCol w:w="1701"/>
        <w:gridCol w:w="2552"/>
        <w:gridCol w:w="3544"/>
      </w:tblGrid>
      <w:tr w:rsidR="008D67B4" w:rsidRPr="008D67B4" w:rsidTr="008D67B4">
        <w:trPr>
          <w:tblHeader/>
        </w:trPr>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п/п</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Номер и наименование основного мероприятия</w:t>
            </w:r>
          </w:p>
        </w:tc>
        <w:tc>
          <w:tcPr>
            <w:tcW w:w="184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Ответственный исполнитель ВЦП, основного мероприятия</w:t>
            </w:r>
          </w:p>
        </w:tc>
        <w:tc>
          <w:tcPr>
            <w:tcW w:w="155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Срок начала реализации</w:t>
            </w:r>
          </w:p>
        </w:tc>
        <w:tc>
          <w:tcPr>
            <w:tcW w:w="1701"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Срок окончания реализации</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Основные направления реализации</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Связь с целевыми индикаторами и показателями муниципальной программы (подпрограммы)</w:t>
            </w:r>
          </w:p>
        </w:tc>
      </w:tr>
      <w:tr w:rsidR="008D67B4" w:rsidRPr="008D67B4" w:rsidTr="008D67B4">
        <w:trPr>
          <w:trHeight w:val="87"/>
          <w:tblHeader/>
        </w:trPr>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w:t>
            </w:r>
          </w:p>
        </w:tc>
      </w:tr>
      <w:tr w:rsidR="008D67B4" w:rsidRPr="008D67B4" w:rsidTr="008D67B4">
        <w:trPr>
          <w:trHeight w:val="24"/>
        </w:trPr>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Подпрограмма 1 «Комплексное развитие коммунальной инфраструктуры»</w:t>
            </w:r>
          </w:p>
        </w:tc>
      </w:tr>
      <w:tr w:rsidR="008D67B4" w:rsidRPr="008D67B4" w:rsidTr="008D67B4">
        <w:trPr>
          <w:trHeight w:val="87"/>
        </w:trPr>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 xml:space="preserve">Задача 1. </w:t>
            </w:r>
            <w:r w:rsidRPr="008D67B4">
              <w:rPr>
                <w:rFonts w:ascii="Times New Roman" w:eastAsia="Times New Roman" w:hAnsi="Times New Roman" w:cs="Times New Roman"/>
                <w:bCs/>
                <w:sz w:val="24"/>
                <w:szCs w:val="24"/>
                <w:lang w:eastAsia="ru-RU"/>
              </w:rPr>
              <w:t xml:space="preserve"> Развитие инфраструктуры энергетического комплекса</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1.1.1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Техническое перевооружение объектов коммунального хозяйства</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Строительство, реконструкция котельных</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1.1.2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Капитальный ремонт и ремонт объектов коммунального хозяйства</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lang w:eastAsia="ru-RU"/>
              </w:rPr>
              <w:t>Ремонт тепловых сетей, капитальный ремонт и ремонт многоквартирных домов, проектирование установки резервного топлива на котельных</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3</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1.1.3</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sz w:val="24"/>
                <w:szCs w:val="24"/>
                <w:lang w:eastAsia="ru-RU"/>
              </w:rPr>
              <w:t>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lang w:eastAsia="ru-RU"/>
              </w:rPr>
            </w:pPr>
            <w:r w:rsidRPr="008D67B4">
              <w:rPr>
                <w:rFonts w:ascii="Times New Roman" w:eastAsia="Times New Roman" w:hAnsi="Times New Roman" w:cs="Times New Roman"/>
                <w:sz w:val="24"/>
                <w:lang w:eastAsia="ru-RU"/>
              </w:rPr>
              <w:t xml:space="preserve">Предоставление субсидии муниципальным унитарным предприятиям </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1.1.4</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bidi="ru-RU"/>
              </w:rPr>
              <w:t xml:space="preserve">Финансовое обеспечение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w:t>
            </w:r>
            <w:r w:rsidRPr="008D67B4">
              <w:rPr>
                <w:rFonts w:ascii="Times New Roman" w:eastAsia="Times New Roman" w:hAnsi="Times New Roman" w:cs="Times New Roman"/>
                <w:sz w:val="24"/>
                <w:szCs w:val="24"/>
                <w:lang w:eastAsia="ru-RU" w:bidi="ru-RU"/>
              </w:rPr>
              <w:lastRenderedPageBreak/>
              <w:t>восстановления платежеспособности должника</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Предоставление субсидии муниципальным унитарным предприятиям </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5</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1.1.5</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Обеспечение затрат на энергетические ресурсы (электрическая энергия)</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Предоставление субсидии муниципальным унитарным предприятиям </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 xml:space="preserve">Задача 2: </w:t>
            </w:r>
            <w:r w:rsidRPr="008D67B4">
              <w:rPr>
                <w:rFonts w:ascii="Times New Roman" w:eastAsia="Times New Roman" w:hAnsi="Times New Roman" w:cs="Times New Roman"/>
                <w:sz w:val="24"/>
                <w:szCs w:val="24"/>
                <w:lang w:eastAsia="ru-RU"/>
              </w:rPr>
              <w:t>Развитие инфраструктуры водоснабжения, водоотведения и очистки сточных вод</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1.2.1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Капитальный ремонт и ремонт объектов водоснабжения</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lang w:eastAsia="ru-RU"/>
              </w:rPr>
              <w:t>Ремонт канализационных сетей, реализация народных проектов, ремонт канализационных очистных сооружений</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-Уровень удовлетворенности населения жилищно-коммунальными услугами</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6</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1.2.2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Капитальный ремонт и ремонт объектов водоотведения</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lang w:eastAsia="ru-RU"/>
              </w:rPr>
              <w:t>Ремонт канализационных сетей, реализация народных проектов, ремонт канализационных очистных сооружений</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аварий на объектах коммунальной инфраструктуры;</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lang w:eastAsia="ru-RU"/>
              </w:rPr>
              <w:t>-Уровень удовлетворенности населения жилищно-коммунальными услугами</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4029" w:type="dxa"/>
            <w:gridSpan w:val="6"/>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lang w:eastAsia="ru-RU"/>
              </w:rPr>
              <w:t>Задача 3</w:t>
            </w:r>
            <w:r w:rsidRPr="008D67B4">
              <w:rPr>
                <w:rFonts w:ascii="Times New Roman" w:eastAsia="Times New Roman" w:hAnsi="Times New Roman" w:cs="Times New Roman"/>
                <w:sz w:val="24"/>
                <w:lang w:eastAsia="ru-RU"/>
              </w:rPr>
              <w:t xml:space="preserve"> Содействие в обеспечении граждан твердым топливом поставщиками, работающим по договорам</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b/>
                <w:bCs/>
                <w:sz w:val="24"/>
                <w:lang w:eastAsia="ru-RU"/>
              </w:rPr>
            </w:pPr>
            <w:r w:rsidRPr="008D67B4">
              <w:rPr>
                <w:rFonts w:ascii="Times New Roman" w:eastAsia="Times New Roman" w:hAnsi="Times New Roman" w:cs="Times New Roman"/>
                <w:b/>
                <w:bCs/>
                <w:sz w:val="24"/>
                <w:lang w:eastAsia="ru-RU"/>
              </w:rPr>
              <w:t>Основное мероприятие 1.3.1</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b/>
                <w:bCs/>
                <w:sz w:val="24"/>
                <w:lang w:eastAsia="ru-RU"/>
              </w:rPr>
            </w:pP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Cs/>
                <w:sz w:val="24"/>
                <w:lang w:eastAsia="ru-RU"/>
              </w:rPr>
              <w:t>Заключение Соглашение с Министерством строительства и жилищно-коммунального хозяйство Республики Коми на очередной год</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УЭР</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lang w:eastAsia="ru-RU"/>
              </w:rPr>
            </w:pPr>
            <w:r w:rsidRPr="008D67B4">
              <w:rPr>
                <w:rFonts w:ascii="Times New Roman" w:eastAsia="Times New Roman" w:hAnsi="Times New Roman" w:cs="Times New Roman"/>
                <w:sz w:val="24"/>
                <w:lang w:eastAsia="ru-RU"/>
              </w:rPr>
              <w:t>Предусмотрение денежных средств для возмещения убытков, возникающих в результате государственного регулирования цен на топливо твердое, реализуемое гражданам</w:t>
            </w:r>
          </w:p>
        </w:tc>
        <w:tc>
          <w:tcPr>
            <w:tcW w:w="3544"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lang w:eastAsia="ru-RU"/>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b/>
                <w:bCs/>
                <w:sz w:val="24"/>
                <w:lang w:eastAsia="ru-RU"/>
              </w:rPr>
            </w:pPr>
            <w:r w:rsidRPr="008D67B4">
              <w:rPr>
                <w:rFonts w:ascii="Times New Roman" w:eastAsia="Times New Roman" w:hAnsi="Times New Roman" w:cs="Times New Roman"/>
                <w:b/>
                <w:bCs/>
                <w:sz w:val="24"/>
                <w:lang w:eastAsia="ru-RU"/>
              </w:rPr>
              <w:t>Основное мероприятие 1.3.2</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b/>
                <w:bCs/>
                <w:sz w:val="24"/>
                <w:lang w:eastAsia="ru-RU"/>
              </w:rPr>
            </w:pP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sz w:val="24"/>
                <w:lang w:eastAsia="ru-RU"/>
              </w:rPr>
              <w:t xml:space="preserve">Возмещение убытков, возникающих в результате </w:t>
            </w:r>
            <w:r w:rsidRPr="008D67B4">
              <w:rPr>
                <w:rFonts w:ascii="Times New Roman" w:eastAsia="Times New Roman" w:hAnsi="Times New Roman" w:cs="Times New Roman"/>
                <w:sz w:val="24"/>
                <w:lang w:eastAsia="ru-RU"/>
              </w:rPr>
              <w:lastRenderedPageBreak/>
              <w:t>государственного регулирования цен на топливо твердое, реализуемое гражданам и используемое для нужд отопления</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УЭР</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lang w:eastAsia="ru-RU"/>
              </w:rPr>
            </w:pPr>
            <w:r w:rsidRPr="008D67B4">
              <w:rPr>
                <w:rFonts w:ascii="Times New Roman" w:eastAsia="Times New Roman" w:hAnsi="Times New Roman" w:cs="Times New Roman"/>
                <w:sz w:val="24"/>
                <w:lang w:eastAsia="ru-RU"/>
              </w:rPr>
              <w:t xml:space="preserve">Предусмотрение денежных средств для возмещения убытков, возникающих в результате государственного </w:t>
            </w:r>
            <w:r w:rsidRPr="008D67B4">
              <w:rPr>
                <w:rFonts w:ascii="Times New Roman" w:eastAsia="Times New Roman" w:hAnsi="Times New Roman" w:cs="Times New Roman"/>
                <w:sz w:val="24"/>
                <w:lang w:eastAsia="ru-RU"/>
              </w:rPr>
              <w:lastRenderedPageBreak/>
              <w:t>регулирования цен на топливо твердое, реализуемое гражданам</w:t>
            </w:r>
          </w:p>
        </w:tc>
        <w:tc>
          <w:tcPr>
            <w:tcW w:w="3544"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lang w:eastAsia="ru-RU"/>
              </w:rPr>
              <w:lastRenderedPageBreak/>
              <w:t xml:space="preserve">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w:t>
            </w:r>
            <w:r w:rsidRPr="008D67B4">
              <w:rPr>
                <w:rFonts w:ascii="Times New Roman" w:eastAsia="Times New Roman" w:hAnsi="Times New Roman" w:cs="Times New Roman"/>
                <w:sz w:val="24"/>
                <w:lang w:eastAsia="ru-RU"/>
              </w:rPr>
              <w:lastRenderedPageBreak/>
              <w:t>и используемое для нужд отопления, от общего количества организаций, предъявивших заявки</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lastRenderedPageBreak/>
              <w:t>Подпрограмма 2 «Энергосбережение и повышение энергоэффективности»</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Задача 1:</w:t>
            </w:r>
            <w:r w:rsidRPr="008D67B4">
              <w:rPr>
                <w:rFonts w:ascii="Times New Roman" w:eastAsia="Times New Roman" w:hAnsi="Times New Roman" w:cs="Times New Roman"/>
                <w:sz w:val="24"/>
                <w:szCs w:val="24"/>
                <w:lang w:eastAsia="ru-RU"/>
              </w:rPr>
              <w:t xml:space="preserve"> Энергосбережение и повышение энергетической эффективности в бюджетных учреждениях и иных организациях с участием администрации муниципального района, администраций сельских поселении, бюджетных учреждений</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Основное мероприятие 2.1.1 </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Организация деятельности </w:t>
            </w:r>
            <w:r w:rsidRPr="008D67B4">
              <w:rPr>
                <w:rFonts w:ascii="Times New Roman" w:eastAsia="Times New Roman" w:hAnsi="Times New Roman" w:cs="Times New Roman"/>
                <w:bCs/>
                <w:sz w:val="24"/>
                <w:szCs w:val="24"/>
                <w:lang w:eastAsia="ru-RU"/>
              </w:rPr>
              <w:t>энергосбережения и повышение энергетической эффективности в бюджетных учреждениях</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Осуществление организационных,  нормативно-правовых,          экономических, научно-технических                  и технологических   мероприятий</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Ежегодное снижение доли потребления энергетических ресурсов на 4 %</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10</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Основное мероприятие 2.1.2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 xml:space="preserve">Снижение удельной </w:t>
            </w:r>
            <w:r w:rsidRPr="008D67B4">
              <w:rPr>
                <w:rFonts w:ascii="Times New Roman" w:eastAsia="Times New Roman" w:hAnsi="Times New Roman" w:cs="Times New Roman"/>
                <w:bCs/>
                <w:sz w:val="24"/>
                <w:szCs w:val="24"/>
                <w:lang w:eastAsia="ru-RU"/>
              </w:rPr>
              <w:lastRenderedPageBreak/>
              <w:t>величины потребления энергетических ресурсов муниципальными бюджетными учреждениями</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работ по установке оконных блоков</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Ежегодное снижение доли потребления энергетических ресурсов на 4 %</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11</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Основное мероприятие 2.1.3</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Оплата муниципальными учреждениями расходов по коммунальным услугам</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Уменьшение удельного потребления  энергетических ресурсов</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Оплата за коммунальные услуги бюджетными учреждениями 100% ежегодно</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Задача 2</w:t>
            </w:r>
            <w:r w:rsidRPr="008D67B4">
              <w:rPr>
                <w:rFonts w:ascii="Times New Roman" w:eastAsia="Times New Roman" w:hAnsi="Times New Roman" w:cs="Times New Roman"/>
                <w:sz w:val="24"/>
                <w:szCs w:val="24"/>
                <w:lang w:eastAsia="ru-RU"/>
              </w:rPr>
              <w:t xml:space="preserve"> Популяризация энергосбережения в муниципальном районе «Сыктывдинский»</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12</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Основное мероприятие 2.2.1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Расширение практики применения энергосберегающих технологий при модернизации, реконструкции и капитальном ремонте основных фондов</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Популяризация энергосбережения в муниципальном районе</w:t>
            </w:r>
          </w:p>
        </w:tc>
        <w:tc>
          <w:tcPr>
            <w:tcW w:w="3544"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Наличие информационно-пропагандистских мероприятий, направленных на воспитание энергосбережения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13</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Основное мероприятие 2.2.2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Содействие в распространении информации, направленные на энергосбережение и повышение энергетической эффективности</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Распространение информации</w:t>
            </w:r>
          </w:p>
        </w:tc>
        <w:tc>
          <w:tcPr>
            <w:tcW w:w="3544" w:type="dxa"/>
            <w:tcBorders>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Наличие информационно-пропагандистских мероприятий, направленных на воспитание энергосбережения</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Подпрограмма 3 «</w:t>
            </w:r>
            <w:r w:rsidRPr="008D67B4">
              <w:rPr>
                <w:rFonts w:ascii="Times New Roman" w:eastAsia="Times New Roman" w:hAnsi="Times New Roman" w:cs="Times New Roman"/>
                <w:b/>
                <w:bCs/>
                <w:sz w:val="24"/>
                <w:szCs w:val="24"/>
                <w:lang w:eastAsia="ru-RU"/>
              </w:rPr>
              <w:t>Благоустройство</w:t>
            </w:r>
            <w:r w:rsidRPr="008D67B4">
              <w:rPr>
                <w:rFonts w:ascii="Times New Roman" w:eastAsia="Times New Roman" w:hAnsi="Times New Roman" w:cs="Times New Roman"/>
                <w:b/>
                <w:sz w:val="24"/>
                <w:szCs w:val="24"/>
                <w:lang w:eastAsia="ru-RU"/>
              </w:rPr>
              <w:t>»</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Задача 1</w:t>
            </w:r>
            <w:r w:rsidRPr="008D67B4">
              <w:rPr>
                <w:rFonts w:ascii="Times New Roman" w:eastAsia="Times New Roman" w:hAnsi="Times New Roman" w:cs="Times New Roman"/>
                <w:sz w:val="24"/>
                <w:szCs w:val="24"/>
                <w:lang w:eastAsia="ru-RU"/>
              </w:rPr>
              <w:t xml:space="preserve"> Повышение уровня благоустройства населенных пунктов</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3.1.1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Содержание газопроводов (ТО, страхование, диагностирование, постановка на учет в государственных органах)</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Техническое обслуживание газопроводов, страхование, диагностирование, проведение кадастровых работ на газопроводы</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Доля обслуживаемых муниципальных газопроводов</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15</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3.1.2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Организация ритуальных услуг и организация захоронения</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Организация ритуальных услуг и </w:t>
            </w:r>
            <w:r w:rsidRPr="008D67B4">
              <w:rPr>
                <w:rFonts w:ascii="Times New Roman" w:eastAsia="Times New Roman" w:hAnsi="Times New Roman" w:cs="Times New Roman"/>
                <w:sz w:val="24"/>
                <w:szCs w:val="24"/>
                <w:lang w:eastAsia="ru-RU"/>
              </w:rPr>
              <w:lastRenderedPageBreak/>
              <w:t>содержание мест захоронения в сельских поселениях</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Доля обслуживаемых кладбищ</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 xml:space="preserve">Задача 2 </w:t>
            </w:r>
            <w:r w:rsidRPr="008D67B4">
              <w:rPr>
                <w:rFonts w:ascii="Times New Roman" w:eastAsia="Times New Roman" w:hAnsi="Times New Roman" w:cs="Times New Roman"/>
                <w:sz w:val="24"/>
                <w:szCs w:val="24"/>
                <w:lang w:eastAsia="ru-RU"/>
              </w:rPr>
              <w:t>Ликвидация борщевика Сосновского на территории Сыктывдинского района</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16</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3.2.1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Ликвидация очагов зарастания борщевика Сосновского</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highlight w:val="yellow"/>
                <w:lang w:eastAsia="ru-RU"/>
              </w:rPr>
            </w:pPr>
            <w:r w:rsidRPr="008D67B4">
              <w:rPr>
                <w:rFonts w:ascii="Times New Roman" w:eastAsia="Times New Roman" w:hAnsi="Times New Roman" w:cs="Times New Roman"/>
                <w:sz w:val="24"/>
                <w:szCs w:val="24"/>
                <w:lang w:eastAsia="ru-RU"/>
              </w:rPr>
              <w:t>Ликвидация борщевика Сосновского на землях населенного пункта и сельхозназначения</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земельных участков, ликвидированных от борщевика Сосновского</w:t>
            </w:r>
          </w:p>
        </w:tc>
      </w:tr>
      <w:tr w:rsidR="008D67B4" w:rsidRPr="008D67B4" w:rsidTr="008D67B4">
        <w:trPr>
          <w:trHeight w:val="876"/>
        </w:trPr>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17</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3.2.2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Проведение информационной работы о необходимости ликвидации борщевика Сосновского</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highlight w:val="yellow"/>
                <w:lang w:eastAsia="ru-RU"/>
              </w:rPr>
            </w:pPr>
            <w:r w:rsidRPr="008D67B4">
              <w:rPr>
                <w:rFonts w:ascii="Times New Roman" w:eastAsia="Times New Roman" w:hAnsi="Times New Roman" w:cs="Times New Roman"/>
                <w:sz w:val="24"/>
                <w:szCs w:val="24"/>
                <w:lang w:eastAsia="ru-RU"/>
              </w:rPr>
              <w:t>Ликвидация борщевика Сосновского на землях населенного пункта и сельхозназначения</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земельных участков, ликвидированных от борщевика Сосновского</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 xml:space="preserve">Задача 3 </w:t>
            </w:r>
            <w:r w:rsidRPr="008D67B4">
              <w:rPr>
                <w:rFonts w:ascii="Times New Roman" w:eastAsia="Times New Roman" w:hAnsi="Times New Roman" w:cs="Times New Roman"/>
                <w:bCs/>
                <w:sz w:val="24"/>
                <w:szCs w:val="24"/>
                <w:lang w:eastAsia="ru-RU"/>
              </w:rPr>
              <w:t>Содействие в ликвидации и рекультивации объектов размещения отходов</w:t>
            </w:r>
            <w:r w:rsidRPr="008D67B4">
              <w:rPr>
                <w:rFonts w:ascii="Times New Roman" w:eastAsia="Times New Roman" w:hAnsi="Times New Roman" w:cs="Times New Roman"/>
                <w:b/>
                <w:sz w:val="24"/>
                <w:szCs w:val="24"/>
                <w:lang w:eastAsia="ru-RU"/>
              </w:rPr>
              <w:t xml:space="preserve"> </w:t>
            </w:r>
            <w:r w:rsidRPr="008D67B4">
              <w:rPr>
                <w:rFonts w:ascii="Times New Roman" w:eastAsia="Times New Roman" w:hAnsi="Times New Roman" w:cs="Times New Roman"/>
                <w:bCs/>
                <w:sz w:val="24"/>
                <w:szCs w:val="24"/>
                <w:lang w:eastAsia="ru-RU"/>
              </w:rPr>
              <w:t>(несанкционированных свалок)</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18</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3.3.1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Ликвидация несанкционированных свалок ТБО</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Поадресный перечень выявленных свалок; Заключение </w:t>
            </w:r>
            <w:r w:rsidRPr="008D67B4">
              <w:rPr>
                <w:rFonts w:ascii="Times New Roman" w:eastAsia="Times New Roman" w:hAnsi="Times New Roman" w:cs="Times New Roman"/>
                <w:sz w:val="24"/>
                <w:szCs w:val="24"/>
                <w:lang w:eastAsia="ru-RU"/>
              </w:rPr>
              <w:lastRenderedPageBreak/>
              <w:t>муниципального контракта на ликвидация несанкционированных свалок ТБО</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Количество ликвидированных и   рекультивированных объектов размещения отходов </w:t>
            </w:r>
            <w:r w:rsidRPr="008D67B4">
              <w:rPr>
                <w:rFonts w:ascii="Times New Roman" w:eastAsia="Times New Roman" w:hAnsi="Times New Roman" w:cs="Times New Roman"/>
                <w:sz w:val="24"/>
                <w:szCs w:val="24"/>
                <w:lang w:eastAsia="ru-RU"/>
              </w:rPr>
              <w:lastRenderedPageBreak/>
              <w:t xml:space="preserve">(несанкционированных свалок) </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19</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3.3.2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Реализация народных проектов, прошедших отбор в рамках проекта «Народный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Подача заявок на участие в проекте «Народный бюджет»</w:t>
            </w:r>
          </w:p>
          <w:p w:rsidR="008D67B4" w:rsidRPr="008D67B4" w:rsidRDefault="008D67B4" w:rsidP="008D67B4">
            <w:pPr>
              <w:widowControl w:val="0"/>
              <w:tabs>
                <w:tab w:val="left" w:pos="351"/>
              </w:tabs>
              <w:autoSpaceDE w:val="0"/>
              <w:autoSpaceDN w:val="0"/>
              <w:adjustRightInd w:val="0"/>
              <w:spacing w:after="0" w:line="240" w:lineRule="auto"/>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Заключение соглашения</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Реализация проектов</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реализованных народных проектов в сфере благоустройства, прошедших отбор в рамках проекта «Народный бюджет»</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Задача 4</w:t>
            </w:r>
            <w:r w:rsidRPr="008D67B4">
              <w:rPr>
                <w:rFonts w:ascii="Times New Roman" w:eastAsia="Times New Roman" w:hAnsi="Times New Roman" w:cs="Times New Roman"/>
                <w:sz w:val="24"/>
                <w:szCs w:val="24"/>
                <w:lang w:eastAsia="ru-RU"/>
              </w:rPr>
              <w:t xml:space="preserve"> Содействие в создании мест (площадок) накопления ТКО</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3.4.1</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Создание систем по раздельному накоплению отходов для обеспечения экологической и эффективной утилизации отходов</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ab/>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Подача заявок на участие в госпрограмме «Воспроизводство и использование природных ресурсов и охрана окружающей среды»</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муниципального контракта на </w:t>
            </w:r>
            <w:r w:rsidRPr="008D67B4">
              <w:rPr>
                <w:rFonts w:ascii="Times New Roman" w:eastAsia="Times New Roman" w:hAnsi="Times New Roman" w:cs="Times New Roman"/>
                <w:sz w:val="24"/>
                <w:szCs w:val="24"/>
                <w:lang w:eastAsia="ru-RU"/>
              </w:rPr>
              <w:lastRenderedPageBreak/>
              <w:t>реализацию госпрограммы по созданию систем по раздельному накоплению отходов</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Количество созданных систем по раздельному накоплению отходов</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21</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3.4.2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Обустройство мест (площадок) накопления ТКО</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Выявление потребности в реконструкции и обустройству мест (площадок) накопления ТКО;</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муниципального контракта на реконструкцию и обустройство мест (площадок) накопления ТКО   </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Количество обустроенных мест (площадок) накопления ТКО</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Подпрограмма 4 «</w:t>
            </w:r>
            <w:r w:rsidRPr="008D67B4">
              <w:rPr>
                <w:rFonts w:ascii="Times New Roman" w:eastAsia="Times New Roman" w:hAnsi="Times New Roman" w:cs="Times New Roman"/>
                <w:b/>
                <w:bCs/>
                <w:sz w:val="24"/>
                <w:szCs w:val="24"/>
                <w:lang w:eastAsia="ru-RU"/>
              </w:rPr>
              <w:t>Развитие дорожной инфраструктуры»</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Задача 1</w:t>
            </w:r>
            <w:r w:rsidRPr="008D67B4">
              <w:rPr>
                <w:rFonts w:ascii="Times New Roman" w:eastAsia="Times New Roman" w:hAnsi="Times New Roman" w:cs="Times New Roman"/>
                <w:bCs/>
                <w:sz w:val="24"/>
                <w:szCs w:val="24"/>
                <w:lang w:eastAsia="ru-RU"/>
              </w:rPr>
              <w:t xml:space="preserve"> Развитие системы предупреждения опасного поведения участников дорожного движения, в т.ч. обеспечение безопасного участия детей в дорожном движении</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22</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4.1.1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Создание творческих пропагандистских материалов для проведения информационно-пропагандистских компаний, направленных на снижение аварийности, смертности и травматизма на дорогах</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Все соисполнители</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Проведение районной комиссии по </w:t>
            </w:r>
            <w:r w:rsidRPr="008D67B4">
              <w:rPr>
                <w:rFonts w:ascii="Times New Roman" w:eastAsia="Times New Roman" w:hAnsi="Times New Roman" w:cs="Times New Roman"/>
                <w:sz w:val="24"/>
                <w:szCs w:val="24"/>
                <w:lang w:eastAsia="ru-RU"/>
              </w:rPr>
              <w:lastRenderedPageBreak/>
              <w:t>обеспечению безопасности дорожного движения - иных мероприятий. Размещение пропагандистских материалов на стендах, сайтах, в газетах</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Дорожно-транспортные происшествия на автомобильных </w:t>
            </w:r>
            <w:r w:rsidRPr="008D67B4">
              <w:rPr>
                <w:rFonts w:ascii="Times New Roman" w:eastAsia="Times New Roman" w:hAnsi="Times New Roman" w:cs="Times New Roman"/>
                <w:sz w:val="24"/>
                <w:szCs w:val="24"/>
                <w:lang w:eastAsia="ru-RU"/>
              </w:rPr>
              <w:lastRenderedPageBreak/>
              <w:t>дорогах общего пользования местного значения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23</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4.1.2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Проведение информационно- пропагандистских мероприятий, с целью формирования у участников дорожного движения стереотипов законопослушного поведения на дороге. </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Размещение правил дорожного движения на стендах, сайтах, в газетах</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Распространение буклетов, листовок»</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Дорожно-транспортные происшествия на автомобильных дорогах общего пользования местного значения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24</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4.1.3</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Проведение занятий с учащимися начальных классов по правилам безопасного поведения на дорогах</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Все соисполнители</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 xml:space="preserve">Сбор информации по количеству </w:t>
            </w:r>
            <w:r w:rsidRPr="008D67B4">
              <w:rPr>
                <w:rFonts w:ascii="Times New Roman" w:eastAsiaTheme="minorEastAsia" w:hAnsi="Times New Roman" w:cs="Times New Roman"/>
                <w:sz w:val="24"/>
                <w:szCs w:val="24"/>
                <w:lang w:eastAsia="ru-RU"/>
              </w:rPr>
              <w:lastRenderedPageBreak/>
              <w:t>проведенных занятий</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Составление отчета по  собранной информации</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Дорожно-транспортные происшествия на автомобильных </w:t>
            </w:r>
            <w:r w:rsidRPr="008D67B4">
              <w:rPr>
                <w:rFonts w:ascii="Times New Roman" w:eastAsia="Times New Roman" w:hAnsi="Times New Roman" w:cs="Times New Roman"/>
                <w:sz w:val="24"/>
                <w:szCs w:val="24"/>
                <w:lang w:eastAsia="ru-RU"/>
              </w:rPr>
              <w:lastRenderedPageBreak/>
              <w:t>дорогах общего пользования местного значения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25</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4.1.4</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 рамках проведения всероссийского конкурса-фестиваля «Безопасное колесо» организовать и провести районный конкурс «Безопасное колесо»</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Проведение конкурса всероссийского конкурса-фестиваля «Безопасное колесо» организовать и провести районный конкурс «Безопасное колесо»</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Дорожно-транспортные происшествия на автомобильных дорогах общего пользования местного значения</w:t>
            </w:r>
          </w:p>
        </w:tc>
      </w:tr>
      <w:tr w:rsidR="008D67B4" w:rsidRPr="008D67B4" w:rsidTr="008D67B4">
        <w:tc>
          <w:tcPr>
            <w:tcW w:w="14596" w:type="dxa"/>
            <w:gridSpan w:val="7"/>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Задача 2</w:t>
            </w:r>
            <w:r w:rsidRPr="008D67B4">
              <w:rPr>
                <w:rFonts w:ascii="Times New Roman" w:eastAsia="Times New Roman" w:hAnsi="Times New Roman" w:cs="Times New Roman"/>
                <w:sz w:val="24"/>
                <w:szCs w:val="24"/>
                <w:lang w:eastAsia="ru-RU"/>
              </w:rPr>
              <w:t xml:space="preserve"> Обеспечение функционирования существующей сети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26</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4.2.1</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Проведение реконструкции и (или) капитального ремонта, текущего ремонта </w:t>
            </w:r>
            <w:r w:rsidRPr="008D67B4">
              <w:rPr>
                <w:rFonts w:ascii="Times New Roman" w:eastAsia="Times New Roman" w:hAnsi="Times New Roman" w:cs="Times New Roman"/>
                <w:sz w:val="24"/>
                <w:szCs w:val="24"/>
                <w:lang w:eastAsia="ru-RU"/>
              </w:rPr>
              <w:lastRenderedPageBreak/>
              <w:t>автомобильных дорог общего пользования местного значения, находящихся в муниципальной собственности МР «Сыктывдинский»</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Ремонт автомобильных дорог, находящихся в муниципальной собственности МР «Сыктывдинский»</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Обустройство проездов по решению суда</w:t>
            </w:r>
          </w:p>
        </w:tc>
        <w:tc>
          <w:tcPr>
            <w:tcW w:w="3544" w:type="dxa"/>
            <w:tcBorders>
              <w:left w:val="single" w:sz="4" w:space="0" w:color="auto"/>
              <w:bottom w:val="single" w:sz="4" w:space="0" w:color="auto"/>
              <w:right w:val="single" w:sz="4" w:space="0" w:color="auto"/>
            </w:tcBorders>
          </w:tcPr>
          <w:p w:rsidR="008D67B4" w:rsidRPr="008D67B4" w:rsidRDefault="008D67B4" w:rsidP="008D67B4">
            <w:pPr>
              <w:spacing w:after="0" w:line="240" w:lineRule="auto"/>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27</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4.2.2</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Нанесение горизонтальной дорожной разметки</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Заключение муниципального контракта на выполнение работ по нанесению горизонтальной разметки</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работ по нанесению горизонтальной разметки</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28</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8D67B4">
              <w:rPr>
                <w:rFonts w:ascii="Times New Roman" w:eastAsiaTheme="minorEastAsia" w:hAnsi="Times New Roman" w:cs="Times New Roman"/>
                <w:b/>
                <w:sz w:val="24"/>
                <w:szCs w:val="24"/>
                <w:lang w:eastAsia="ru-RU"/>
              </w:rPr>
              <w:t>Основное мероприятие 4.2.3</w:t>
            </w:r>
          </w:p>
          <w:p w:rsidR="008D67B4" w:rsidRPr="008D67B4" w:rsidRDefault="008D67B4" w:rsidP="008D67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 xml:space="preserve">Приведение пешеходных переходов в соответствии с национальными стандартами, </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вступившими в силу с 28.02.2014 года, в том числе разработка проектно-сметной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 xml:space="preserve">Выявление и определение пешеходных переходов необходимых к приведению в соответствии с национальными </w:t>
            </w:r>
            <w:r w:rsidRPr="008D67B4">
              <w:rPr>
                <w:rFonts w:ascii="Times New Roman" w:eastAsiaTheme="minorEastAsia" w:hAnsi="Times New Roman" w:cs="Times New Roman"/>
                <w:sz w:val="24"/>
                <w:szCs w:val="24"/>
                <w:lang w:eastAsia="ru-RU"/>
              </w:rPr>
              <w:lastRenderedPageBreak/>
              <w:t>стандартами</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муниципального контракта на выполнение работ по приведению в соответствии с национальными стандартами пешеходных переходов</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29</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4.2.4</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содержания автомобильных дорог общего пользования местного значения, находящихся в муниципальной собственности МР «Сыктывдинский»</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Заключение муниципальных контрактов на выполнение содержания автомобильных дорог общего пользования местного значения, тротуаров, находящихся в муниципальной собственности МР «Сыктывдинский»</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30</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Основное мероприятие </w:t>
            </w:r>
            <w:r w:rsidRPr="008D67B4">
              <w:rPr>
                <w:rFonts w:ascii="Times New Roman" w:eastAsia="Times New Roman" w:hAnsi="Times New Roman" w:cs="Times New Roman"/>
                <w:b/>
                <w:sz w:val="24"/>
                <w:szCs w:val="24"/>
                <w:lang w:eastAsia="ru-RU"/>
              </w:rPr>
              <w:lastRenderedPageBreak/>
              <w:t>4.2.5</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Оборудование и содержание зимних автомобильных дорог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w:t>
            </w:r>
            <w:r w:rsidRPr="008D67B4">
              <w:rPr>
                <w:rFonts w:ascii="Times New Roman" w:eastAsia="Times New Roman" w:hAnsi="Times New Roman" w:cs="Times New Roman"/>
                <w:sz w:val="24"/>
                <w:szCs w:val="24"/>
                <w:lang w:eastAsia="ru-RU"/>
              </w:rPr>
              <w:lastRenderedPageBreak/>
              <w:t>муниципального контракта на выполнение работ по содержанию зимних автомобильных дорог общего пользования местного значения на территории муниципального района «Сыктывдинский»</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Доля протяженности </w:t>
            </w:r>
            <w:r w:rsidRPr="008D67B4">
              <w:rPr>
                <w:rFonts w:ascii="Times New Roman" w:eastAsia="Times New Roman" w:hAnsi="Times New Roman" w:cs="Times New Roman"/>
                <w:sz w:val="24"/>
                <w:szCs w:val="24"/>
                <w:lang w:eastAsia="ru-RU"/>
              </w:rPr>
              <w:lastRenderedPageBreak/>
              <w:t>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31</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4.2.6</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Межбюджетные трансферты бюджетам поселений из бюджета муниципального района на осуществление полномочий в части содержания автомобильных дорог общего пользования местного значения, в соответствии с заключенными </w:t>
            </w:r>
            <w:r w:rsidRPr="008D67B4">
              <w:rPr>
                <w:rFonts w:ascii="Times New Roman" w:eastAsia="Times New Roman" w:hAnsi="Times New Roman" w:cs="Times New Roman"/>
                <w:sz w:val="24"/>
                <w:szCs w:val="24"/>
                <w:lang w:eastAsia="ru-RU"/>
              </w:rPr>
              <w:lastRenderedPageBreak/>
              <w:t>соглашениями</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Подача заявок на участие народных проектов в сфере дорожной деятельности в рамках проекта «Народный бюджет»</w:t>
            </w:r>
          </w:p>
          <w:p w:rsidR="008D67B4" w:rsidRPr="008D67B4" w:rsidRDefault="008D67B4" w:rsidP="008D67B4">
            <w:pPr>
              <w:widowControl w:val="0"/>
              <w:tabs>
                <w:tab w:val="left" w:pos="3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D67B4">
              <w:rPr>
                <w:rFonts w:ascii="Times New Roman" w:eastAsiaTheme="minorEastAsia" w:hAnsi="Times New Roman" w:cs="Times New Roman"/>
                <w:sz w:val="24"/>
                <w:szCs w:val="24"/>
                <w:lang w:eastAsia="ru-RU"/>
              </w:rPr>
              <w:t xml:space="preserve">контроль за ходом реализации народных проектов в сфере дорожной деятельности прошедших отбор в рамках проекта </w:t>
            </w:r>
            <w:r w:rsidRPr="008D67B4">
              <w:rPr>
                <w:rFonts w:ascii="Times New Roman" w:eastAsiaTheme="minorEastAsia" w:hAnsi="Times New Roman" w:cs="Times New Roman"/>
                <w:sz w:val="24"/>
                <w:szCs w:val="24"/>
                <w:lang w:eastAsia="ru-RU"/>
              </w:rPr>
              <w:lastRenderedPageBreak/>
              <w:t>«Народный бюджет»</w:t>
            </w:r>
          </w:p>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соглашений с администрациями поселений на осуществлении полномочий в части содержания автомобильных дорог общего пользования местного значения</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32</w:t>
            </w:r>
          </w:p>
        </w:tc>
        <w:tc>
          <w:tcPr>
            <w:tcW w:w="2830"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4.2.7</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Обеспечение правоустанавливающими документами автомобильных дорог общего пользования местного значения, находящихся в муниципальной собственности МР «Сыктывдинский» а также иной  </w:t>
            </w:r>
            <w:r w:rsidRPr="008D67B4">
              <w:rPr>
                <w:rFonts w:ascii="Times New Roman" w:eastAsia="Times New Roman" w:hAnsi="Times New Roman" w:cs="Times New Roman"/>
                <w:sz w:val="24"/>
                <w:szCs w:val="24"/>
                <w:lang w:eastAsia="ru-RU"/>
              </w:rPr>
              <w:lastRenderedPageBreak/>
              <w:t>документацией в сфере дорожной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Выполнение работ по постановке на государственный кадастровый учет земельных участков занимаемых автомобильными дорогами общего пользования местного значения на территории МР «Сыктывдинский». Выполнение работ по паспортизации </w:t>
            </w:r>
            <w:r w:rsidRPr="008D67B4">
              <w:rPr>
                <w:rFonts w:ascii="Times New Roman" w:eastAsia="Times New Roman" w:hAnsi="Times New Roman" w:cs="Times New Roman"/>
                <w:sz w:val="24"/>
                <w:szCs w:val="24"/>
                <w:lang w:eastAsia="ru-RU"/>
              </w:rPr>
              <w:lastRenderedPageBreak/>
              <w:t>автомобильных дорог общего пользования местного значения на территории МР «Сыктывдинский» и постановка на государственный кадастровый учет занимаемых ими земельных участков</w:t>
            </w:r>
          </w:p>
        </w:tc>
        <w:tc>
          <w:tcPr>
            <w:tcW w:w="3544" w:type="dxa"/>
            <w:tcBorders>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33</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4.2.8</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Реализация отдельных мероприятий регионального проекта «Дорожная сеть» в части приведения в нормативное состояние автомобильных дорог местного значения и улиц в населенных пунктах административных центров муниципальных образований (код </w:t>
            </w:r>
            <w:r w:rsidRPr="008D67B4">
              <w:rPr>
                <w:rFonts w:ascii="Times New Roman" w:eastAsia="Times New Roman" w:hAnsi="Times New Roman" w:cs="Times New Roman"/>
                <w:sz w:val="24"/>
                <w:szCs w:val="24"/>
                <w:lang w:eastAsia="ru-RU"/>
              </w:rPr>
              <w:lastRenderedPageBreak/>
              <w:t xml:space="preserve">регионального проекта «Дорожная сеть» - </w:t>
            </w:r>
            <w:r w:rsidRPr="008D67B4">
              <w:rPr>
                <w:rFonts w:ascii="Times New Roman" w:eastAsia="Times New Roman" w:hAnsi="Times New Roman" w:cs="Times New Roman"/>
                <w:sz w:val="24"/>
                <w:szCs w:val="24"/>
                <w:lang w:val="en-US" w:eastAsia="ru-RU"/>
              </w:rPr>
              <w:t>R</w:t>
            </w:r>
            <w:r w:rsidRPr="008D67B4">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Приведение в нормативное состояние автомобильных дорог местного значения и улиц в населенных пунктах административных центров муниципальных районов и городских (муниципальных) округов Республики Коми</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8D67B4" w:rsidRPr="008D67B4" w:rsidTr="008D67B4">
        <w:tc>
          <w:tcPr>
            <w:tcW w:w="567"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34</w:t>
            </w:r>
          </w:p>
        </w:tc>
        <w:tc>
          <w:tcPr>
            <w:tcW w:w="28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4.2.9</w:t>
            </w: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Реализация народных проектов в сфере дорожной деятельности, прошедших отбор в рамках проекта «Народный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559"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c>
          <w:tcPr>
            <w:tcW w:w="255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Приведение в нормативное состояние автомобильных дорог местного значения и улиц в населенных пунктах административных центров муниципальных районов и городских (муниципальных) округов Республики Коми</w:t>
            </w:r>
          </w:p>
        </w:tc>
        <w:tc>
          <w:tcPr>
            <w:tcW w:w="354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bl>
    <w:p w:rsidR="008D67B4" w:rsidRPr="008D67B4" w:rsidRDefault="008D67B4" w:rsidP="008D67B4">
      <w:pPr>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suppressAutoHyphens/>
        <w:spacing w:after="0" w:line="240" w:lineRule="auto"/>
        <w:ind w:firstLine="720"/>
        <w:jc w:val="right"/>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Таблица 2</w:t>
      </w:r>
    </w:p>
    <w:p w:rsidR="008D67B4" w:rsidRPr="008D67B4" w:rsidRDefault="008D67B4" w:rsidP="008D67B4">
      <w:pPr>
        <w:suppressAutoHyphens/>
        <w:spacing w:after="0" w:line="240" w:lineRule="auto"/>
        <w:ind w:firstLine="720"/>
        <w:jc w:val="center"/>
        <w:rPr>
          <w:rFonts w:ascii="Times New Roman" w:eastAsia="Times New Roman" w:hAnsi="Times New Roman" w:cs="Times New Roman"/>
          <w:b/>
          <w:sz w:val="24"/>
          <w:szCs w:val="24"/>
          <w:lang w:eastAsia="ar-SA"/>
        </w:rPr>
      </w:pPr>
      <w:r w:rsidRPr="008D67B4">
        <w:rPr>
          <w:rFonts w:ascii="Times New Roman" w:eastAsia="Times New Roman" w:hAnsi="Times New Roman" w:cs="Times New Roman"/>
          <w:b/>
          <w:sz w:val="24"/>
          <w:szCs w:val="24"/>
          <w:lang w:eastAsia="ar-SA"/>
        </w:rPr>
        <w:t xml:space="preserve">Перечень </w:t>
      </w:r>
    </w:p>
    <w:p w:rsidR="008D67B4" w:rsidRPr="008D67B4" w:rsidRDefault="008D67B4" w:rsidP="008D67B4">
      <w:pPr>
        <w:suppressAutoHyphens/>
        <w:spacing w:after="0" w:line="240" w:lineRule="auto"/>
        <w:ind w:firstLine="720"/>
        <w:jc w:val="center"/>
        <w:rPr>
          <w:rFonts w:ascii="Times New Roman" w:eastAsia="Times New Roman" w:hAnsi="Times New Roman" w:cs="Times New Roman"/>
          <w:b/>
          <w:sz w:val="24"/>
          <w:szCs w:val="24"/>
          <w:lang w:eastAsia="ar-SA"/>
        </w:rPr>
      </w:pPr>
      <w:r w:rsidRPr="008D67B4">
        <w:rPr>
          <w:rFonts w:ascii="Times New Roman" w:eastAsia="Times New Roman" w:hAnsi="Times New Roman" w:cs="Times New Roman"/>
          <w:b/>
          <w:sz w:val="24"/>
          <w:szCs w:val="24"/>
          <w:lang w:eastAsia="ar-SA"/>
        </w:rPr>
        <w:t>и сведения о целевых индикаторах и показателях муниципальной программы и подпрограмм</w:t>
      </w:r>
    </w:p>
    <w:tbl>
      <w:tblPr>
        <w:tblStyle w:val="430"/>
        <w:tblW w:w="0" w:type="auto"/>
        <w:tblLook w:val="04A0" w:firstRow="1" w:lastRow="0" w:firstColumn="1" w:lastColumn="0" w:noHBand="0" w:noVBand="1"/>
      </w:tblPr>
      <w:tblGrid>
        <w:gridCol w:w="540"/>
        <w:gridCol w:w="2621"/>
        <w:gridCol w:w="1294"/>
        <w:gridCol w:w="1889"/>
        <w:gridCol w:w="1957"/>
        <w:gridCol w:w="700"/>
        <w:gridCol w:w="704"/>
        <w:gridCol w:w="923"/>
        <w:gridCol w:w="923"/>
        <w:gridCol w:w="700"/>
        <w:gridCol w:w="700"/>
        <w:gridCol w:w="1763"/>
      </w:tblGrid>
      <w:tr w:rsidR="008D67B4" w:rsidRPr="008D67B4" w:rsidTr="008D67B4">
        <w:trPr>
          <w:tblHeader/>
        </w:trPr>
        <w:tc>
          <w:tcPr>
            <w:tcW w:w="540" w:type="dxa"/>
            <w:vMerge w:val="restart"/>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 xml:space="preserve">№ </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w:t>
            </w:r>
            <w:r w:rsidRPr="008D67B4">
              <w:rPr>
                <w:rFonts w:ascii="Times New Roman" w:eastAsia="Times New Roman" w:hAnsi="Times New Roman" w:cs="Times New Roman"/>
                <w:bCs/>
                <w:sz w:val="24"/>
                <w:szCs w:val="24"/>
                <w:lang w:val="en-US" w:eastAsia="ar-SA"/>
              </w:rPr>
              <w:t>/</w:t>
            </w:r>
            <w:r w:rsidRPr="008D67B4">
              <w:rPr>
                <w:rFonts w:ascii="Times New Roman" w:eastAsia="Times New Roman" w:hAnsi="Times New Roman" w:cs="Times New Roman"/>
                <w:bCs/>
                <w:sz w:val="24"/>
                <w:szCs w:val="24"/>
                <w:lang w:eastAsia="ar-SA"/>
              </w:rPr>
              <w:t>п</w:t>
            </w:r>
          </w:p>
        </w:tc>
        <w:tc>
          <w:tcPr>
            <w:tcW w:w="2621" w:type="dxa"/>
            <w:vMerge w:val="restart"/>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Наименование целевого индикатора и показателя</w:t>
            </w:r>
          </w:p>
        </w:tc>
        <w:tc>
          <w:tcPr>
            <w:tcW w:w="1294" w:type="dxa"/>
            <w:vMerge w:val="restart"/>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 измерения</w:t>
            </w:r>
          </w:p>
        </w:tc>
        <w:tc>
          <w:tcPr>
            <w:tcW w:w="1889" w:type="dxa"/>
            <w:vMerge w:val="restart"/>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Направленность</w:t>
            </w:r>
          </w:p>
        </w:tc>
        <w:tc>
          <w:tcPr>
            <w:tcW w:w="1957" w:type="dxa"/>
            <w:vMerge w:val="restart"/>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Принадлежность</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val="en-US" w:eastAsia="ar-SA"/>
              </w:rPr>
              <w:t>&lt;1&gt;</w:t>
            </w:r>
          </w:p>
        </w:tc>
        <w:tc>
          <w:tcPr>
            <w:tcW w:w="4496" w:type="dxa"/>
            <w:gridSpan w:val="6"/>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Значения индикатора (показателя)</w:t>
            </w:r>
          </w:p>
        </w:tc>
        <w:tc>
          <w:tcPr>
            <w:tcW w:w="1763" w:type="dxa"/>
            <w:vMerge w:val="restart"/>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Ответственное структурное подразделение ОМСУ</w:t>
            </w:r>
          </w:p>
        </w:tc>
      </w:tr>
      <w:tr w:rsidR="008D67B4" w:rsidRPr="008D67B4" w:rsidTr="008D67B4">
        <w:trPr>
          <w:tblHeader/>
        </w:trPr>
        <w:tc>
          <w:tcPr>
            <w:tcW w:w="540" w:type="dxa"/>
            <w:vMerge/>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2621" w:type="dxa"/>
            <w:vMerge/>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294" w:type="dxa"/>
            <w:vMerge/>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889" w:type="dxa"/>
            <w:vMerge/>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957" w:type="dxa"/>
            <w:vMerge/>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70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2022</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факт</w:t>
            </w:r>
          </w:p>
        </w:tc>
        <w:tc>
          <w:tcPr>
            <w:tcW w:w="704"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2023</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факт</w:t>
            </w:r>
          </w:p>
        </w:tc>
        <w:tc>
          <w:tcPr>
            <w:tcW w:w="923"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 xml:space="preserve">2024 </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факт</w:t>
            </w:r>
          </w:p>
        </w:tc>
        <w:tc>
          <w:tcPr>
            <w:tcW w:w="769"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2025</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оценка</w:t>
            </w:r>
          </w:p>
        </w:tc>
        <w:tc>
          <w:tcPr>
            <w:tcW w:w="70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2026</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план</w:t>
            </w:r>
          </w:p>
        </w:tc>
        <w:tc>
          <w:tcPr>
            <w:tcW w:w="70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2027</w:t>
            </w:r>
          </w:p>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план</w:t>
            </w:r>
          </w:p>
        </w:tc>
        <w:tc>
          <w:tcPr>
            <w:tcW w:w="1763" w:type="dxa"/>
            <w:vMerge/>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r>
      <w:tr w:rsidR="008D67B4" w:rsidRPr="008D67B4" w:rsidTr="008D67B4">
        <w:trPr>
          <w:tblHeader/>
        </w:trPr>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1294"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1889"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w:t>
            </w:r>
          </w:p>
        </w:tc>
        <w:tc>
          <w:tcPr>
            <w:tcW w:w="1957"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w:t>
            </w:r>
          </w:p>
        </w:tc>
        <w:tc>
          <w:tcPr>
            <w:tcW w:w="70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6</w:t>
            </w:r>
          </w:p>
        </w:tc>
        <w:tc>
          <w:tcPr>
            <w:tcW w:w="704"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7</w:t>
            </w:r>
          </w:p>
        </w:tc>
        <w:tc>
          <w:tcPr>
            <w:tcW w:w="923"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8</w:t>
            </w:r>
          </w:p>
        </w:tc>
        <w:tc>
          <w:tcPr>
            <w:tcW w:w="769"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9</w:t>
            </w:r>
          </w:p>
        </w:tc>
        <w:tc>
          <w:tcPr>
            <w:tcW w:w="70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w:t>
            </w:r>
          </w:p>
        </w:tc>
        <w:tc>
          <w:tcPr>
            <w:tcW w:w="70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11</w:t>
            </w:r>
          </w:p>
        </w:tc>
        <w:tc>
          <w:tcPr>
            <w:tcW w:w="1763"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12</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sz w:val="24"/>
                <w:szCs w:val="24"/>
                <w:lang w:eastAsia="ar-SA"/>
              </w:rPr>
              <w:t xml:space="preserve">Муниципальная программа «Развитие энергетики, жилищно-коммунального и дорожного хозяйства»   </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lastRenderedPageBreak/>
              <w:t>1</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Количество аварий на объектах коммунальной инфраструктуры</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Уровень удовлетворенности населения жилищно-коммунальными услугами</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ИС</w:t>
            </w:r>
          </w:p>
        </w:tc>
        <w:tc>
          <w:tcPr>
            <w:tcW w:w="700"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48,5</w:t>
            </w:r>
          </w:p>
        </w:tc>
        <w:tc>
          <w:tcPr>
            <w:tcW w:w="704"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56</w:t>
            </w:r>
          </w:p>
        </w:tc>
        <w:tc>
          <w:tcPr>
            <w:tcW w:w="923"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59,6</w:t>
            </w:r>
          </w:p>
        </w:tc>
        <w:tc>
          <w:tcPr>
            <w:tcW w:w="769"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51,5</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52</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52</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Доля ежегодного снижения потребления энергетических ресурсов</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Calibri" w:hAnsi="Times New Roman" w:cs="Times New Roman"/>
                <w:sz w:val="24"/>
                <w:szCs w:val="24"/>
              </w:rPr>
              <w:t>4</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Исполнитель и соисполнители программы</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Доля обслуживаемых газопроводов</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pacing w:val="-10"/>
                <w:sz w:val="24"/>
                <w:szCs w:val="24"/>
              </w:rPr>
              <w:t>Доля обслуживаемых кладбищ</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6</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 xml:space="preserve">Количество ликвидированных и   рекультивированных объектов размещения отходов (несанкционированных свалок) </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6</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7</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 xml:space="preserve">Дорожно-транспортные происшествия на </w:t>
            </w:r>
            <w:r w:rsidRPr="008D67B4">
              <w:rPr>
                <w:rFonts w:ascii="Times New Roman" w:eastAsia="Times New Roman" w:hAnsi="Times New Roman" w:cs="Times New Roman"/>
                <w:sz w:val="24"/>
                <w:szCs w:val="24"/>
              </w:rPr>
              <w:lastRenderedPageBreak/>
              <w:t>автомобильных дорогах общего пользования местного значения</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lastRenderedPageBreak/>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37</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55</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42</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46</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45</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45</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 УпрОбр</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lastRenderedPageBreak/>
              <w:t>8</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ИС</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22,1</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15,4</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15,9</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20,4</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20,5</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20,6</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sz w:val="24"/>
                <w:szCs w:val="24"/>
                <w:lang w:eastAsia="ar-SA"/>
              </w:rPr>
              <w:t>Подпрограмма 1 «Комплексное развитие коммунальной инфраструктуры»</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i/>
                <w:sz w:val="24"/>
                <w:szCs w:val="24"/>
                <w:lang w:eastAsia="ar-SA"/>
              </w:rPr>
              <w:t>Задача 1.</w:t>
            </w:r>
            <w:r w:rsidRPr="008D67B4">
              <w:rPr>
                <w:rFonts w:ascii="Times New Roman" w:eastAsia="Times New Roman" w:hAnsi="Times New Roman" w:cs="Times New Roman"/>
                <w:b/>
                <w:bCs/>
                <w:sz w:val="24"/>
                <w:szCs w:val="24"/>
                <w:lang w:eastAsia="ar-SA"/>
              </w:rPr>
              <w:t xml:space="preserve"> </w:t>
            </w:r>
            <w:r w:rsidRPr="008D67B4">
              <w:rPr>
                <w:rFonts w:ascii="Times New Roman" w:eastAsia="Times New Roman" w:hAnsi="Times New Roman" w:cs="Times New Roman"/>
                <w:bCs/>
                <w:sz w:val="24"/>
                <w:szCs w:val="24"/>
                <w:lang w:eastAsia="ar-SA"/>
              </w:rPr>
              <w:t xml:space="preserve"> Развитие инфраструктуры энергетического комплекса</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Количество аварий на объектах коммунальной инфраструктуры</w:t>
            </w:r>
          </w:p>
        </w:tc>
        <w:tc>
          <w:tcPr>
            <w:tcW w:w="1294"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sz w:val="24"/>
                <w:szCs w:val="24"/>
              </w:rPr>
              <w:t>Задача 2</w:t>
            </w:r>
            <w:r w:rsidRPr="008D67B4">
              <w:rPr>
                <w:rFonts w:ascii="Times New Roman" w:eastAsia="Times New Roman" w:hAnsi="Times New Roman" w:cs="Times New Roman"/>
                <w:sz w:val="24"/>
                <w:szCs w:val="24"/>
              </w:rPr>
              <w:t>. Развитие инфраструктуры водоснабжения, водоотведения и очистки сточных вод</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2621" w:type="dxa"/>
            <w:shd w:val="clear" w:color="auto" w:fill="auto"/>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Уровень удовлетворенности населения жилищно-коммунальными услугами</w:t>
            </w:r>
          </w:p>
        </w:tc>
        <w:tc>
          <w:tcPr>
            <w:tcW w:w="1294"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ИС</w:t>
            </w:r>
          </w:p>
        </w:tc>
        <w:tc>
          <w:tcPr>
            <w:tcW w:w="700"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48,5</w:t>
            </w:r>
          </w:p>
        </w:tc>
        <w:tc>
          <w:tcPr>
            <w:tcW w:w="704"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56</w:t>
            </w:r>
          </w:p>
        </w:tc>
        <w:tc>
          <w:tcPr>
            <w:tcW w:w="923"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59,6</w:t>
            </w:r>
          </w:p>
        </w:tc>
        <w:tc>
          <w:tcPr>
            <w:tcW w:w="769" w:type="dxa"/>
            <w:shd w:val="clear" w:color="auto" w:fill="auto"/>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51,5</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52</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52</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sz w:val="24"/>
                <w:szCs w:val="24"/>
              </w:rPr>
              <w:t>Задача 3.</w:t>
            </w:r>
            <w:r w:rsidRPr="008D67B4">
              <w:rPr>
                <w:rFonts w:ascii="Times New Roman" w:eastAsia="Times New Roman" w:hAnsi="Times New Roman" w:cs="Times New Roman"/>
                <w:b/>
                <w:sz w:val="24"/>
                <w:szCs w:val="24"/>
              </w:rPr>
              <w:t xml:space="preserve"> </w:t>
            </w:r>
            <w:r w:rsidRPr="008D67B4">
              <w:rPr>
                <w:rFonts w:ascii="Times New Roman" w:eastAsia="Times New Roman" w:hAnsi="Times New Roman" w:cs="Times New Roman"/>
                <w:sz w:val="24"/>
                <w:szCs w:val="24"/>
              </w:rPr>
              <w:t>Содействие в обеспечении граждан твердым топливом поставщиками, работающим по договорам</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lastRenderedPageBreak/>
              <w:t>3</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ИРП</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5</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9</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УЭР</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sz w:val="24"/>
                <w:szCs w:val="24"/>
                <w:lang w:eastAsia="ar-SA"/>
              </w:rPr>
              <w:t>Подпрограмма 2 «Энергосбережение и повышение энергоэффективности»</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i/>
                <w:iCs/>
                <w:sz w:val="24"/>
                <w:szCs w:val="24"/>
                <w:lang w:eastAsia="ar-SA"/>
              </w:rPr>
              <w:t>Задача 1:</w:t>
            </w:r>
            <w:r w:rsidRPr="008D67B4">
              <w:rPr>
                <w:rFonts w:ascii="Times New Roman" w:eastAsia="Times New Roman" w:hAnsi="Times New Roman" w:cs="Times New Roman"/>
                <w:bCs/>
                <w:sz w:val="24"/>
                <w:szCs w:val="24"/>
                <w:lang w:eastAsia="ar-SA"/>
              </w:rPr>
              <w:t xml:space="preserve"> Энергосбережение и повышение энергетической эффективности в бюджетных учреждениях и иных организациях с участием администрации муниципального района, администраций сельских поселений, бюджетных учреждений</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Доля ежегодного снижения потребления энергетических ресурсов</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ИРП</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Calibri" w:hAnsi="Times New Roman" w:cs="Times New Roman"/>
                <w:sz w:val="24"/>
                <w:szCs w:val="24"/>
              </w:rPr>
              <w:t>4</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 УпрКульт, УпрОбр</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 xml:space="preserve">Доля оплаты за коммунальные услуги </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ИРП</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УФ, УпрКульт, УпрОбр</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i/>
                <w:iCs/>
                <w:sz w:val="24"/>
                <w:szCs w:val="24"/>
              </w:rPr>
              <w:t>Задача 2:</w:t>
            </w:r>
            <w:r w:rsidRPr="008D67B4">
              <w:rPr>
                <w:rFonts w:ascii="Times New Roman" w:eastAsia="Times New Roman" w:hAnsi="Times New Roman" w:cs="Times New Roman"/>
                <w:b/>
                <w:bCs/>
                <w:sz w:val="24"/>
                <w:szCs w:val="24"/>
              </w:rPr>
              <w:t xml:space="preserve"> </w:t>
            </w:r>
            <w:r w:rsidRPr="008D67B4">
              <w:rPr>
                <w:rFonts w:ascii="Times New Roman" w:eastAsia="Times New Roman" w:hAnsi="Times New Roman" w:cs="Times New Roman"/>
                <w:sz w:val="24"/>
                <w:szCs w:val="24"/>
              </w:rPr>
              <w:t>Популяризация энергосбережения в муниципальном районе «Сыктывдинский»</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6</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Наличие информационно-пропагандистских мероприятий, направленных на воспитание энергосбережения</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да/нет</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ИРП</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да</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да</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да</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да</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да</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да</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 УпрКульт, УпрОбр</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sz w:val="24"/>
                <w:szCs w:val="24"/>
              </w:rPr>
              <w:t xml:space="preserve">Подпрограмма 3 </w:t>
            </w:r>
            <w:r w:rsidRPr="008D67B4">
              <w:rPr>
                <w:rFonts w:ascii="Times New Roman" w:eastAsia="Times New Roman" w:hAnsi="Times New Roman" w:cs="Times New Roman"/>
                <w:sz w:val="24"/>
                <w:szCs w:val="24"/>
              </w:rPr>
              <w:t>«</w:t>
            </w:r>
            <w:r w:rsidRPr="008D67B4">
              <w:rPr>
                <w:rFonts w:ascii="Times New Roman" w:eastAsia="Times New Roman" w:hAnsi="Times New Roman" w:cs="Times New Roman"/>
                <w:b/>
                <w:bCs/>
                <w:sz w:val="24"/>
                <w:szCs w:val="24"/>
              </w:rPr>
              <w:t>Благоустройство»</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iCs/>
                <w:sz w:val="24"/>
                <w:szCs w:val="24"/>
              </w:rPr>
              <w:t>Задача 1.</w:t>
            </w:r>
            <w:r w:rsidRPr="008D67B4">
              <w:rPr>
                <w:rFonts w:ascii="Times New Roman" w:eastAsia="Times New Roman" w:hAnsi="Times New Roman" w:cs="Times New Roman"/>
                <w:sz w:val="24"/>
                <w:szCs w:val="24"/>
              </w:rPr>
              <w:t xml:space="preserve"> Повышение уровня  благоустройства населенных пунктов </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7</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Доля обслуживаемых муниципальных газопроводов</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Arial Unicode MS" w:hAnsi="Times New Roman" w:cs="Times New Roman"/>
                <w:kern w:val="3"/>
                <w:sz w:val="24"/>
                <w:szCs w:val="24"/>
              </w:rPr>
              <w:t>100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Arial Unicode MS" w:hAnsi="Times New Roman" w:cs="Times New Roman"/>
                <w:kern w:val="3"/>
                <w:sz w:val="24"/>
                <w:szCs w:val="24"/>
              </w:rPr>
              <w:t>100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Arial Unicode MS" w:hAnsi="Times New Roman" w:cs="Times New Roman"/>
                <w:kern w:val="3"/>
                <w:sz w:val="24"/>
                <w:szCs w:val="24"/>
              </w:rPr>
              <w:t>100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8</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Доля обслуживаемых кладбищ</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Arial Unicode MS" w:hAnsi="Times New Roman" w:cs="Times New Roman"/>
                <w:kern w:val="3"/>
                <w:sz w:val="24"/>
                <w:szCs w:val="24"/>
              </w:rPr>
              <w:t>100</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Arial Unicode MS" w:hAnsi="Times New Roman" w:cs="Times New Roman"/>
                <w:kern w:val="3"/>
                <w:sz w:val="24"/>
                <w:szCs w:val="24"/>
              </w:rPr>
              <w:t>100</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100</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Arial Unicode MS" w:hAnsi="Times New Roman" w:cs="Times New Roman"/>
                <w:kern w:val="3"/>
                <w:sz w:val="24"/>
                <w:szCs w:val="24"/>
              </w:rPr>
              <w:t>100</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iCs/>
                <w:sz w:val="24"/>
                <w:szCs w:val="24"/>
              </w:rPr>
              <w:t>Задача 2.</w:t>
            </w:r>
            <w:r w:rsidRPr="008D67B4">
              <w:rPr>
                <w:rFonts w:ascii="Times New Roman" w:eastAsia="Times New Roman" w:hAnsi="Times New Roman" w:cs="Times New Roman"/>
                <w:sz w:val="24"/>
                <w:szCs w:val="24"/>
              </w:rPr>
              <w:t xml:space="preserve"> Ликвидация борщевика Сосновского на территории Сыктывдинского района</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9</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Количество земельных участков, ликвидированных от борщевика Сосновского</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95</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87</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sz w:val="24"/>
                <w:szCs w:val="24"/>
              </w:rPr>
              <w:t>Задача 3:</w:t>
            </w:r>
            <w:r w:rsidRPr="008D67B4">
              <w:rPr>
                <w:rFonts w:ascii="Times New Roman" w:eastAsia="Times New Roman" w:hAnsi="Times New Roman" w:cs="Times New Roman"/>
                <w:i/>
                <w:sz w:val="24"/>
                <w:szCs w:val="24"/>
              </w:rPr>
              <w:t xml:space="preserve"> </w:t>
            </w:r>
            <w:r w:rsidRPr="008D67B4">
              <w:rPr>
                <w:rFonts w:ascii="Times New Roman" w:eastAsia="Times New Roman" w:hAnsi="Times New Roman" w:cs="Times New Roman"/>
                <w:iCs/>
                <w:sz w:val="24"/>
                <w:szCs w:val="24"/>
              </w:rPr>
              <w:t>С</w:t>
            </w:r>
            <w:r w:rsidRPr="008D67B4">
              <w:rPr>
                <w:rFonts w:ascii="Times New Roman" w:eastAsia="Times New Roman" w:hAnsi="Times New Roman" w:cs="Times New Roman"/>
                <w:sz w:val="24"/>
                <w:szCs w:val="24"/>
              </w:rPr>
              <w:t>одействие в ликвидации и рекультивации объектов размещения отходов (несанкционированных свалок)</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10</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 xml:space="preserve">Количество ликвидированных и рекультивированных объектов размещения отходов (несанкционированных </w:t>
            </w:r>
            <w:r w:rsidRPr="008D67B4">
              <w:rPr>
                <w:rFonts w:ascii="Times New Roman" w:eastAsia="Times New Roman" w:hAnsi="Times New Roman" w:cs="Times New Roman"/>
                <w:sz w:val="24"/>
                <w:szCs w:val="24"/>
              </w:rPr>
              <w:lastRenderedPageBreak/>
              <w:t xml:space="preserve">свалок) </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lastRenderedPageBreak/>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6</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lastRenderedPageBreak/>
              <w:t>11</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Количество реализованных народных проектов в сфере благоустройства, прошедших отбор в рамках проекта «Народный бюджет»</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ИРП</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2</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sz w:val="24"/>
                <w:szCs w:val="24"/>
              </w:rPr>
              <w:t>Задача 4:</w:t>
            </w:r>
            <w:r w:rsidRPr="008D67B4">
              <w:rPr>
                <w:rFonts w:ascii="Times New Roman" w:eastAsia="Times New Roman" w:hAnsi="Times New Roman" w:cs="Times New Roman"/>
                <w:sz w:val="24"/>
                <w:szCs w:val="24"/>
              </w:rPr>
              <w:t xml:space="preserve"> Содействие в создании мест (площадок) накопления ТКО</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12</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Количество обустроенных мест (площадок) накопления ТКО</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6</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sz w:val="24"/>
                <w:szCs w:val="24"/>
              </w:rPr>
              <w:t>Подпрограмма 4 «</w:t>
            </w:r>
            <w:r w:rsidRPr="008D67B4">
              <w:rPr>
                <w:rFonts w:ascii="Times New Roman" w:eastAsia="Times New Roman" w:hAnsi="Times New Roman" w:cs="Times New Roman"/>
                <w:b/>
                <w:bCs/>
                <w:sz w:val="24"/>
                <w:szCs w:val="24"/>
              </w:rPr>
              <w:t>Развитие дорожной инфраструктуры»</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bCs/>
                <w:i/>
                <w:sz w:val="24"/>
                <w:szCs w:val="24"/>
              </w:rPr>
              <w:t>Задача 1:</w:t>
            </w:r>
            <w:r w:rsidRPr="008D67B4">
              <w:rPr>
                <w:rFonts w:ascii="Times New Roman" w:eastAsia="Times New Roman" w:hAnsi="Times New Roman" w:cs="Times New Roman"/>
                <w:bCs/>
                <w:i/>
                <w:sz w:val="24"/>
                <w:szCs w:val="24"/>
              </w:rPr>
              <w:t xml:space="preserve"> </w:t>
            </w:r>
            <w:r w:rsidRPr="008D67B4">
              <w:rPr>
                <w:rFonts w:ascii="Times New Roman" w:eastAsia="Times New Roman" w:hAnsi="Times New Roman" w:cs="Times New Roman"/>
                <w:bCs/>
                <w:sz w:val="24"/>
                <w:szCs w:val="24"/>
              </w:rPr>
              <w:t>Развитие системы предупреждения опасного поведения участников дорожного движения, в т.ч. обеспечение безопасного участия детей в дорожном движении</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13</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Дорожно-транспортные происшествия на автомобильных дорогах общего пользования местного значения</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ед.</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ИРП</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37</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55</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42</w:t>
            </w:r>
          </w:p>
        </w:tc>
        <w:tc>
          <w:tcPr>
            <w:tcW w:w="76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46</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45</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45</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p>
        </w:tc>
        <w:tc>
          <w:tcPr>
            <w:tcW w:w="14020" w:type="dxa"/>
            <w:gridSpan w:val="11"/>
          </w:tcPr>
          <w:p w:rsidR="008D67B4" w:rsidRPr="008D67B4" w:rsidRDefault="008D67B4" w:rsidP="008D67B4">
            <w:pPr>
              <w:suppressAutoHyphens/>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
                <w:i/>
                <w:sz w:val="24"/>
                <w:szCs w:val="24"/>
              </w:rPr>
              <w:t xml:space="preserve">Задача 2. </w:t>
            </w:r>
            <w:r w:rsidRPr="008D67B4">
              <w:rPr>
                <w:rFonts w:ascii="Times New Roman" w:eastAsia="Times New Roman" w:hAnsi="Times New Roman" w:cs="Times New Roman"/>
                <w:bCs/>
                <w:sz w:val="24"/>
                <w:szCs w:val="24"/>
              </w:rPr>
              <w:t>Обеспечение функционирования существующей сети автомобильных дорог общего пользования</w:t>
            </w:r>
          </w:p>
        </w:tc>
      </w:tr>
      <w:tr w:rsidR="008D67B4" w:rsidRPr="008D67B4" w:rsidTr="008D67B4">
        <w:tc>
          <w:tcPr>
            <w:tcW w:w="540"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14</w:t>
            </w:r>
          </w:p>
        </w:tc>
        <w:tc>
          <w:tcPr>
            <w:tcW w:w="2621" w:type="dxa"/>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rPr>
              <w:t xml:space="preserve">Доля протяженности автомобильных дорог общего пользования </w:t>
            </w:r>
            <w:r w:rsidRPr="008D67B4">
              <w:rPr>
                <w:rFonts w:ascii="Times New Roman" w:eastAsia="Times New Roman" w:hAnsi="Times New Roman" w:cs="Times New Roman"/>
                <w:bCs/>
                <w:sz w:val="24"/>
                <w:szCs w:val="24"/>
              </w:rPr>
              <w:lastRenderedPageBreak/>
              <w:t>местного значения, отвечающих нормативным требованиям, в общей протяженности автомобильных дорог общего пользования местного значения</w:t>
            </w:r>
          </w:p>
        </w:tc>
        <w:tc>
          <w:tcPr>
            <w:tcW w:w="129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lastRenderedPageBreak/>
              <w:t>процентов</w:t>
            </w:r>
          </w:p>
        </w:tc>
        <w:tc>
          <w:tcPr>
            <w:tcW w:w="1889"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56"/>
                <w:szCs w:val="56"/>
                <w:lang w:eastAsia="ar-SA"/>
              </w:rPr>
              <w:t>↑</w:t>
            </w:r>
          </w:p>
        </w:tc>
        <w:tc>
          <w:tcPr>
            <w:tcW w:w="1957"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ИЦ, ИЗ, ИМ, ИС</w:t>
            </w:r>
          </w:p>
        </w:tc>
        <w:tc>
          <w:tcPr>
            <w:tcW w:w="700"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22,1</w:t>
            </w:r>
          </w:p>
        </w:tc>
        <w:tc>
          <w:tcPr>
            <w:tcW w:w="704"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15,4</w:t>
            </w:r>
          </w:p>
        </w:tc>
        <w:tc>
          <w:tcPr>
            <w:tcW w:w="92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15,9</w:t>
            </w:r>
          </w:p>
        </w:tc>
        <w:tc>
          <w:tcPr>
            <w:tcW w:w="7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20,4</w:t>
            </w:r>
          </w:p>
        </w:tc>
        <w:tc>
          <w:tcPr>
            <w:tcW w:w="70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20,5</w:t>
            </w:r>
          </w:p>
        </w:tc>
        <w:tc>
          <w:tcPr>
            <w:tcW w:w="70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sz w:val="24"/>
                <w:szCs w:val="24"/>
              </w:rPr>
              <w:t>20,6</w:t>
            </w:r>
          </w:p>
        </w:tc>
        <w:tc>
          <w:tcPr>
            <w:tcW w:w="1763" w:type="dxa"/>
            <w:vAlign w:val="center"/>
          </w:tcPr>
          <w:p w:rsidR="008D67B4" w:rsidRPr="008D67B4" w:rsidRDefault="008D67B4" w:rsidP="008D67B4">
            <w:pPr>
              <w:suppressAutoHyphens/>
              <w:jc w:val="center"/>
              <w:rPr>
                <w:rFonts w:ascii="Times New Roman" w:eastAsia="Times New Roman" w:hAnsi="Times New Roman" w:cs="Times New Roman"/>
                <w:bCs/>
                <w:sz w:val="24"/>
                <w:szCs w:val="24"/>
                <w:lang w:eastAsia="ar-SA"/>
              </w:rPr>
            </w:pPr>
            <w:r w:rsidRPr="008D67B4">
              <w:rPr>
                <w:rFonts w:ascii="Times New Roman" w:eastAsia="Times New Roman" w:hAnsi="Times New Roman" w:cs="Times New Roman"/>
                <w:bCs/>
                <w:sz w:val="24"/>
                <w:szCs w:val="24"/>
                <w:lang w:eastAsia="ar-SA"/>
              </w:rPr>
              <w:t>УЖКХ</w:t>
            </w:r>
          </w:p>
        </w:tc>
      </w:tr>
    </w:tbl>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&lt;1&gt; отражается условное обозначение принадлежности целевого индикатора и показателя, содержащегося в документах стратегического планирования и иных документах, а именно:</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ИЦ - целевой индикатор и показатель цели муниципальной программы;</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ИЗ - целевой индикатор и показатель задачи подпрограммы;</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ИМ - целевой индикатор и показатель основного мероприятия и (или) мероприятия;</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ИС - целевой индикатор и показатель Стратегии;</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ИРП - целевой индикатор и показатель регионального проекта.</w:t>
      </w:r>
    </w:p>
    <w:p w:rsidR="008D67B4" w:rsidRPr="008D67B4" w:rsidRDefault="008D67B4" w:rsidP="008D67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8D67B4" w:rsidRPr="008D67B4" w:rsidSect="008D67B4">
          <w:pgSz w:w="16838" w:h="11905" w:orient="landscape"/>
          <w:pgMar w:top="709" w:right="1134" w:bottom="851" w:left="1134" w:header="720" w:footer="720" w:gutter="0"/>
          <w:cols w:space="720"/>
          <w:noEndnote/>
        </w:sectPr>
      </w:pPr>
    </w:p>
    <w:p w:rsidR="008D67B4" w:rsidRPr="008D67B4" w:rsidRDefault="008D67B4" w:rsidP="008D67B4">
      <w:pPr>
        <w:spacing w:after="0" w:line="240" w:lineRule="auto"/>
        <w:jc w:val="right"/>
        <w:rPr>
          <w:rFonts w:ascii="Times New Roman" w:eastAsia="Times New Roman" w:hAnsi="Times New Roman" w:cs="Times New Roman"/>
          <w:sz w:val="24"/>
          <w:szCs w:val="24"/>
          <w:lang w:eastAsia="ru-RU"/>
        </w:rPr>
      </w:pPr>
      <w:bookmarkStart w:id="23" w:name="Par627"/>
      <w:bookmarkEnd w:id="23"/>
      <w:r w:rsidRPr="008D67B4">
        <w:rPr>
          <w:rFonts w:ascii="Times New Roman" w:eastAsia="Times New Roman" w:hAnsi="Times New Roman" w:cs="Times New Roman"/>
          <w:sz w:val="24"/>
          <w:szCs w:val="24"/>
          <w:lang w:eastAsia="ru-RU"/>
        </w:rPr>
        <w:lastRenderedPageBreak/>
        <w:t>Таблица 3</w:t>
      </w:r>
    </w:p>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Информация </w:t>
      </w:r>
    </w:p>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 финансовому обеспечению муниципальной программы</w:t>
      </w:r>
    </w:p>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 счет средств бюджета муниципального района «Сыктывдинский» Республики Коми</w:t>
      </w:r>
    </w:p>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 учетом средств межбюджетных трансфертов)</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693"/>
        <w:gridCol w:w="2126"/>
        <w:gridCol w:w="1985"/>
        <w:gridCol w:w="1134"/>
        <w:gridCol w:w="1134"/>
        <w:gridCol w:w="1134"/>
        <w:gridCol w:w="1134"/>
        <w:gridCol w:w="1134"/>
      </w:tblGrid>
      <w:tr w:rsidR="008D67B4" w:rsidRPr="008D67B4" w:rsidTr="008D67B4">
        <w:trPr>
          <w:tblHeader/>
        </w:trPr>
        <w:tc>
          <w:tcPr>
            <w:tcW w:w="1980" w:type="dxa"/>
            <w:vMerge w:val="restart"/>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Статус</w:t>
            </w:r>
          </w:p>
        </w:tc>
        <w:tc>
          <w:tcPr>
            <w:tcW w:w="2693" w:type="dxa"/>
            <w:vMerge w:val="restart"/>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Наименование муниципальной программы, подпрограммы, ВЦП, основного мероприятия</w:t>
            </w:r>
          </w:p>
        </w:tc>
        <w:tc>
          <w:tcPr>
            <w:tcW w:w="2126" w:type="dxa"/>
            <w:vMerge w:val="restart"/>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Ответственный исполнитель, соисполнители</w:t>
            </w:r>
          </w:p>
        </w:tc>
        <w:tc>
          <w:tcPr>
            <w:tcW w:w="7655" w:type="dxa"/>
            <w:gridSpan w:val="6"/>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Расходы, тыс. руб.</w:t>
            </w:r>
          </w:p>
        </w:tc>
      </w:tr>
      <w:tr w:rsidR="008D67B4" w:rsidRPr="008D67B4" w:rsidTr="008D67B4">
        <w:trPr>
          <w:trHeight w:val="1617"/>
          <w:tblHeader/>
        </w:trPr>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1985"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Всего (нарастающим итогом с начала реализации программы)</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2023</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2024</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2025</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2026</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2027</w:t>
            </w:r>
          </w:p>
        </w:tc>
      </w:tr>
      <w:tr w:rsidR="008D67B4" w:rsidRPr="008D67B4" w:rsidTr="008D67B4">
        <w:trPr>
          <w:tblHeader/>
        </w:trPr>
        <w:tc>
          <w:tcPr>
            <w:tcW w:w="1980"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w:t>
            </w:r>
          </w:p>
        </w:tc>
        <w:tc>
          <w:tcPr>
            <w:tcW w:w="2693"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w:t>
            </w:r>
          </w:p>
        </w:tc>
        <w:tc>
          <w:tcPr>
            <w:tcW w:w="1985"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w:t>
            </w:r>
          </w:p>
        </w:tc>
      </w:tr>
      <w:tr w:rsidR="008D67B4" w:rsidRPr="008D67B4" w:rsidTr="008D67B4">
        <w:trPr>
          <w:trHeight w:val="645"/>
        </w:trPr>
        <w:tc>
          <w:tcPr>
            <w:tcW w:w="1980" w:type="dxa"/>
            <w:vMerge w:val="restart"/>
          </w:tcPr>
          <w:p w:rsidR="008D67B4" w:rsidRPr="008D67B4" w:rsidRDefault="008D67B4" w:rsidP="008D67B4">
            <w:pP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Муниципальная программа</w:t>
            </w:r>
          </w:p>
        </w:tc>
        <w:tc>
          <w:tcPr>
            <w:tcW w:w="2693" w:type="dxa"/>
            <w:vMerge w:val="restart"/>
          </w:tcPr>
          <w:p w:rsidR="008D67B4" w:rsidRPr="008D67B4" w:rsidRDefault="008D67B4" w:rsidP="008D67B4">
            <w:pP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«Развитие энергетики, жилищно-коммунального и дорожного хозяйства»</w:t>
            </w:r>
          </w:p>
        </w:tc>
        <w:tc>
          <w:tcPr>
            <w:tcW w:w="2126"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Всего</w:t>
            </w:r>
          </w:p>
        </w:tc>
        <w:tc>
          <w:tcPr>
            <w:tcW w:w="1985"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1 230 574,5</w:t>
            </w:r>
          </w:p>
        </w:tc>
        <w:tc>
          <w:tcPr>
            <w:tcW w:w="1134"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269 873,0</w:t>
            </w:r>
          </w:p>
        </w:tc>
        <w:tc>
          <w:tcPr>
            <w:tcW w:w="1134"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144 857,5</w:t>
            </w:r>
          </w:p>
        </w:tc>
        <w:tc>
          <w:tcPr>
            <w:tcW w:w="1134"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334 965,5</w:t>
            </w:r>
          </w:p>
        </w:tc>
        <w:tc>
          <w:tcPr>
            <w:tcW w:w="1134"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231 293,9</w:t>
            </w:r>
          </w:p>
        </w:tc>
        <w:tc>
          <w:tcPr>
            <w:tcW w:w="1134" w:type="dxa"/>
            <w:vAlign w:val="center"/>
          </w:tcPr>
          <w:p w:rsidR="008D67B4" w:rsidRPr="008D67B4" w:rsidRDefault="008D67B4" w:rsidP="008D67B4">
            <w:pPr>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249 584,6</w:t>
            </w:r>
          </w:p>
        </w:tc>
      </w:tr>
      <w:tr w:rsidR="008D67B4" w:rsidRPr="008D67B4" w:rsidTr="008D67B4">
        <w:tc>
          <w:tcPr>
            <w:tcW w:w="1980" w:type="dxa"/>
            <w:vMerge/>
          </w:tcPr>
          <w:p w:rsidR="008D67B4" w:rsidRPr="008D67B4" w:rsidRDefault="008D67B4" w:rsidP="008D67B4">
            <w:pPr>
              <w:rPr>
                <w:rFonts w:ascii="Times New Roman" w:eastAsia="Calibri" w:hAnsi="Times New Roman" w:cs="Times New Roman"/>
                <w:sz w:val="24"/>
                <w:szCs w:val="24"/>
              </w:rPr>
            </w:pPr>
          </w:p>
        </w:tc>
        <w:tc>
          <w:tcPr>
            <w:tcW w:w="2693" w:type="dxa"/>
            <w:vMerge/>
          </w:tcPr>
          <w:p w:rsidR="008D67B4" w:rsidRPr="008D67B4" w:rsidRDefault="008D67B4" w:rsidP="008D67B4">
            <w:pPr>
              <w:rPr>
                <w:rFonts w:ascii="Times New Roman" w:eastAsia="Calibri" w:hAnsi="Times New Roman" w:cs="Times New Roman"/>
                <w:sz w:val="24"/>
                <w:szCs w:val="24"/>
              </w:rPr>
            </w:pPr>
          </w:p>
        </w:tc>
        <w:tc>
          <w:tcPr>
            <w:tcW w:w="2126" w:type="dxa"/>
            <w:vAlign w:val="center"/>
          </w:tcPr>
          <w:p w:rsidR="008D67B4" w:rsidRPr="008D67B4" w:rsidRDefault="008D67B4" w:rsidP="008D67B4">
            <w:pPr>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1 011 404,9</w:t>
            </w:r>
          </w:p>
        </w:tc>
        <w:tc>
          <w:tcPr>
            <w:tcW w:w="1134" w:type="dxa"/>
            <w:vAlign w:val="center"/>
          </w:tcPr>
          <w:p w:rsidR="008D67B4" w:rsidRPr="008D67B4" w:rsidRDefault="008D67B4" w:rsidP="008D67B4">
            <w:pPr>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229 172,1</w:t>
            </w:r>
          </w:p>
        </w:tc>
        <w:tc>
          <w:tcPr>
            <w:tcW w:w="1134" w:type="dxa"/>
            <w:vAlign w:val="center"/>
          </w:tcPr>
          <w:p w:rsidR="008D67B4" w:rsidRPr="008D67B4" w:rsidRDefault="008D67B4" w:rsidP="008D67B4">
            <w:pPr>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93 894,2</w:t>
            </w:r>
          </w:p>
        </w:tc>
        <w:tc>
          <w:tcPr>
            <w:tcW w:w="1134" w:type="dxa"/>
            <w:vAlign w:val="center"/>
          </w:tcPr>
          <w:p w:rsidR="008D67B4" w:rsidRPr="008D67B4" w:rsidRDefault="008D67B4" w:rsidP="008D67B4">
            <w:pPr>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294 463,8</w:t>
            </w:r>
          </w:p>
        </w:tc>
        <w:tc>
          <w:tcPr>
            <w:tcW w:w="1134" w:type="dxa"/>
            <w:vAlign w:val="center"/>
          </w:tcPr>
          <w:p w:rsidR="008D67B4" w:rsidRPr="008D67B4" w:rsidRDefault="008D67B4" w:rsidP="008D67B4">
            <w:pPr>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187 792,0</w:t>
            </w:r>
          </w:p>
        </w:tc>
        <w:tc>
          <w:tcPr>
            <w:tcW w:w="1134" w:type="dxa"/>
            <w:vAlign w:val="center"/>
          </w:tcPr>
          <w:p w:rsidR="008D67B4" w:rsidRPr="008D67B4" w:rsidRDefault="008D67B4" w:rsidP="008D67B4">
            <w:pPr>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206 082,8</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181 399,6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37 395,6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41 610,1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34 131,3</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34 131,3</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34 131,3</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Управление финансов</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37 425,0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3 240,3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9 283,3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6 300,4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9 300,5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9 300,5</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ОИиАО</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Управление образования</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r>
      <w:tr w:rsidR="008D67B4" w:rsidRPr="008D67B4" w:rsidTr="008D67B4">
        <w:tc>
          <w:tcPr>
            <w:tcW w:w="1980" w:type="dxa"/>
            <w:vMerge w:val="restart"/>
          </w:tcPr>
          <w:p w:rsidR="008D67B4" w:rsidRPr="008D67B4" w:rsidRDefault="008D67B4" w:rsidP="008D67B4">
            <w:pPr>
              <w:widowControl w:val="0"/>
              <w:autoSpaceDE w:val="0"/>
              <w:autoSpaceDN w:val="0"/>
              <w:spacing w:after="0" w:line="240" w:lineRule="auto"/>
              <w:jc w:val="both"/>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Подпрограмма 1</w:t>
            </w:r>
          </w:p>
        </w:tc>
        <w:tc>
          <w:tcPr>
            <w:tcW w:w="2693" w:type="dxa"/>
            <w:vMerge w:val="restart"/>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 xml:space="preserve">Комплексное развитие </w:t>
            </w:r>
            <w:r w:rsidRPr="008D67B4">
              <w:rPr>
                <w:rFonts w:ascii="Times New Roman" w:eastAsia="Times New Roman" w:hAnsi="Times New Roman" w:cs="Times New Roman"/>
                <w:b/>
                <w:sz w:val="24"/>
                <w:szCs w:val="24"/>
                <w:lang w:eastAsia="ru-RU"/>
              </w:rPr>
              <w:lastRenderedPageBreak/>
              <w:t>коммунальной инфраструктуры</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Всего</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211 574,9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40 266,3 </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48 278,2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49 155,4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39 743,7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30 175,3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2 870,7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6 668,1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15 024,1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5 612,4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181 399,6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37 395,6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41 610,1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c>
          <w:tcPr>
            <w:tcW w:w="1134"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r>
      <w:tr w:rsidR="008D67B4" w:rsidRPr="008D67B4" w:rsidTr="008D67B4">
        <w:tc>
          <w:tcPr>
            <w:tcW w:w="1980"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693" w:type="dxa"/>
            <w:vMerge/>
          </w:tcPr>
          <w:p w:rsidR="008D67B4" w:rsidRPr="008D67B4" w:rsidRDefault="008D67B4" w:rsidP="008D67B4">
            <w:pPr>
              <w:spacing w:after="0" w:line="240" w:lineRule="auto"/>
              <w:jc w:val="center"/>
              <w:rPr>
                <w:rFonts w:ascii="Times New Roman" w:eastAsia="Calibri" w:hAnsi="Times New Roman" w:cs="Times New Roman"/>
                <w:sz w:val="24"/>
                <w:szCs w:val="24"/>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ОИиАО</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Основное мероприятие 1.1.1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Техническое перевооружение объектов коммунального хозяйства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1.1.1.1</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Техническое перевооружение котельной «Центральная» с. Выльгорт с устройством резервного (аварийного) топлива</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1.1.1.2</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Техническое перевооружение котельной «СХТ» с. </w:t>
            </w:r>
            <w:r w:rsidRPr="008D67B4">
              <w:rPr>
                <w:rFonts w:ascii="Times New Roman" w:eastAsia="Times New Roman" w:hAnsi="Times New Roman" w:cs="Times New Roman"/>
                <w:sz w:val="24"/>
                <w:szCs w:val="24"/>
                <w:lang w:eastAsia="ru-RU"/>
              </w:rPr>
              <w:lastRenderedPageBreak/>
              <w:t>Выльгорт с устройством резервного (аварийного) топлива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Основное мероприятие 1.1.2</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Капитальный ремонт и ремонт объектов коммунального хозяйства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ОИиАО, 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1 075,2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778,4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296,8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1.1.2.1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Капитальный ремонт и ремонт многоквартирных домов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1.1.2.2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Капитальный ремонт</w:t>
            </w:r>
            <w:r w:rsidRPr="008D67B4">
              <w:rPr>
                <w:rFonts w:ascii="Times New Roman" w:hAnsi="Times New Roman" w:cs="Times New Roman"/>
                <w:sz w:val="24"/>
                <w:szCs w:val="24"/>
              </w:rPr>
              <w:t xml:space="preserve"> </w:t>
            </w:r>
            <w:r w:rsidRPr="008D67B4">
              <w:rPr>
                <w:rFonts w:ascii="Times New Roman" w:eastAsia="Times New Roman" w:hAnsi="Times New Roman" w:cs="Times New Roman"/>
                <w:sz w:val="24"/>
                <w:szCs w:val="24"/>
                <w:lang w:eastAsia="ru-RU"/>
              </w:rPr>
              <w:t xml:space="preserve">и ремонт объектов коммунального хозяйства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1 075,2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778,4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296,8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1.1.2.3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Расходы по исполнительным документам по взысканию задолженности за </w:t>
            </w:r>
            <w:r w:rsidRPr="008D67B4">
              <w:rPr>
                <w:rFonts w:ascii="Times New Roman" w:eastAsia="Times New Roman" w:hAnsi="Times New Roman" w:cs="Times New Roman"/>
                <w:sz w:val="24"/>
                <w:szCs w:val="24"/>
                <w:lang w:eastAsia="ru-RU"/>
              </w:rPr>
              <w:lastRenderedPageBreak/>
              <w:t>содержание незаселенного (свободного от проживания) муниципального жилого фонда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ОИиАО</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1.1.3</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5 100,0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5 100,0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Мероприятие 1.1.3.1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Выявление потребности в обеспечение затрат на энергетические ресурсы (природный газ) и (или) осуществление </w:t>
            </w:r>
            <w:r w:rsidRPr="008D67B4">
              <w:rPr>
                <w:rFonts w:ascii="Times New Roman" w:eastAsia="Times New Roman" w:hAnsi="Times New Roman" w:cs="Times New Roman"/>
                <w:sz w:val="24"/>
                <w:szCs w:val="24"/>
                <w:lang w:eastAsia="ru-RU"/>
              </w:rPr>
              <w:lastRenderedPageBreak/>
              <w:t xml:space="preserve">мероприятий по капитальному и текущему ремонту объектов коммунального назначения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Мероприятие 1.1.3.2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соглашения о выделении субсидии на 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5 100,0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5 100,0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 1.1.4</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tcPr>
          <w:p w:rsidR="008D67B4" w:rsidRPr="008D67B4" w:rsidRDefault="008D67B4" w:rsidP="008D67B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bidi="ru-RU"/>
              </w:rPr>
              <w:lastRenderedPageBreak/>
              <w:t xml:space="preserve">Финансовое обеспечение (возмещение) затрат для </w:t>
            </w:r>
            <w:r w:rsidRPr="008D67B4">
              <w:rPr>
                <w:rFonts w:ascii="Times New Roman" w:eastAsia="Times New Roman" w:hAnsi="Times New Roman" w:cs="Times New Roman"/>
                <w:sz w:val="24"/>
                <w:szCs w:val="24"/>
                <w:lang w:eastAsia="ru-RU" w:bidi="ru-RU"/>
              </w:rPr>
              <w:lastRenderedPageBreak/>
              <w:t>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1.1.4.1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Выявление потребности </w:t>
            </w:r>
            <w:r w:rsidRPr="008D67B4">
              <w:rPr>
                <w:rFonts w:ascii="Times New Roman" w:eastAsia="Times New Roman" w:hAnsi="Times New Roman" w:cs="Times New Roman"/>
                <w:sz w:val="24"/>
                <w:szCs w:val="24"/>
                <w:lang w:eastAsia="ru-RU" w:bidi="ru-RU"/>
              </w:rPr>
              <w:t xml:space="preserve">обеспечения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w:t>
            </w:r>
            <w:r w:rsidRPr="008D67B4">
              <w:rPr>
                <w:rFonts w:ascii="Times New Roman" w:eastAsia="Times New Roman" w:hAnsi="Times New Roman" w:cs="Times New Roman"/>
                <w:sz w:val="24"/>
                <w:szCs w:val="24"/>
                <w:lang w:eastAsia="ru-RU" w:bidi="ru-RU"/>
              </w:rPr>
              <w:lastRenderedPageBreak/>
              <w:t>и восстановления платежеспособности должника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1.1.4.2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соглашения по </w:t>
            </w:r>
            <w:r w:rsidRPr="008D67B4">
              <w:rPr>
                <w:rFonts w:ascii="Times New Roman" w:eastAsia="Times New Roman" w:hAnsi="Times New Roman" w:cs="Times New Roman"/>
                <w:sz w:val="24"/>
                <w:szCs w:val="24"/>
                <w:lang w:eastAsia="ru-RU" w:bidi="ru-RU"/>
              </w:rPr>
              <w:t>обеспечению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1.1.5</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Обеспечение затрат на энергетические ресурсы (электрическая </w:t>
            </w:r>
            <w:r w:rsidRPr="008D67B4">
              <w:rPr>
                <w:rFonts w:ascii="Times New Roman" w:eastAsia="Times New Roman" w:hAnsi="Times New Roman" w:cs="Times New Roman"/>
                <w:b/>
                <w:bCs/>
                <w:sz w:val="24"/>
                <w:szCs w:val="24"/>
                <w:lang w:eastAsia="ru-RU"/>
              </w:rPr>
              <w:lastRenderedPageBreak/>
              <w:t>энергия)</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Cs/>
                <w:sz w:val="24"/>
                <w:szCs w:val="24"/>
                <w:lang w:eastAsia="ru-RU"/>
              </w:rPr>
              <w:lastRenderedPageBreak/>
              <w:t>Мероприятие 1.1.5.1</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Выявление потребности в обеспечении затрат на энергетические ресурсы (электрическая энергия)</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Cs/>
                <w:sz w:val="24"/>
                <w:szCs w:val="24"/>
                <w:lang w:eastAsia="ru-RU"/>
              </w:rPr>
              <w:t>Мероприятие 1.1.5.2</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соглашения на возмещение затрат на </w:t>
            </w:r>
            <w:r w:rsidRPr="008D67B4">
              <w:rPr>
                <w:rFonts w:ascii="Times New Roman" w:eastAsia="Times New Roman" w:hAnsi="Times New Roman" w:cs="Times New Roman"/>
                <w:sz w:val="24"/>
                <w:szCs w:val="24"/>
                <w:lang w:eastAsia="ru-RU"/>
              </w:rPr>
              <w:lastRenderedPageBreak/>
              <w:t>энергетические ресурсы (электрическая энергия)</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1.2.1</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Капитальный ремонт и ремонт объектов водоснабжения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12 025,1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2 870,7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5 889,7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1 577,9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1 686,8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1.2.1.1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Реализация народных проектов, прошедших отбор в рамках проекта «Народный бюджет»</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1 806,0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1 806,0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1.2.1.2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Ремонт и (или) тампонирование скважин Лэзым, Нювчим, Озёл, Ыб</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1.2.1.3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мероприятий по улучшению качества воды по результатам уведомлений Управления Федеральной службы по надзору в сфере по защите прав потребителей и благополучия человека Республики Коми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10 199,1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2 870,7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4 083,7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1 557,9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1 686,8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Основное мероприятие 1.2.2.</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Капитальный ремонт и ремонт объектов водоотведения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10 175,0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6 249,4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3 925,6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1.2.2.1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Ремонт канализационных сетей в с. Выльгорт м. Пичипашня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2 599,0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599,0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2 000,0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Мероприятие </w:t>
            </w:r>
            <w:r w:rsidRPr="008D67B4">
              <w:rPr>
                <w:rFonts w:ascii="Times New Roman" w:eastAsia="Times New Roman" w:hAnsi="Times New Roman" w:cs="Times New Roman"/>
                <w:sz w:val="24"/>
                <w:szCs w:val="24"/>
                <w:lang w:eastAsia="ru-RU"/>
              </w:rPr>
              <w:lastRenderedPageBreak/>
              <w:t>1.2.2.2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Ремонт </w:t>
            </w:r>
            <w:r w:rsidRPr="008D67B4">
              <w:rPr>
                <w:rFonts w:ascii="Times New Roman" w:eastAsia="Times New Roman" w:hAnsi="Times New Roman" w:cs="Times New Roman"/>
                <w:sz w:val="24"/>
                <w:szCs w:val="24"/>
                <w:lang w:eastAsia="ru-RU"/>
              </w:rPr>
              <w:lastRenderedPageBreak/>
              <w:t>канализационных сетей в с. Пажга, м. ПМК</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1.2.2.3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Ремонт и обслуживание канализационных сетей Сыктывдинского района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4 317,4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4 090,7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226,7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1.2.2.4</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Ремонт и запуск канализационной насосной станции (КНС) и канализационных очистных сооружений (КОС) в с. Пажга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Основное мероприятие</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1.3.1.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Заключение Соглашение с Министерством строительства и жилищно-коммунального хозяйство Республики Коми на очередной год</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1.3.1.1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Выявление годовой потребности населения в твердом топливе по видам и группам топлива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1.3.1.2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Подписание Соглашения Соглашение с Министерством строительства и жилищно-коммунального хозяйство Республики Коми на очередной год</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1.3.2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Возмещение убытков, возникающих в результате государственного регулирования цен на топливо твердое, реализуемое </w:t>
            </w:r>
            <w:r w:rsidRPr="008D67B4">
              <w:rPr>
                <w:rFonts w:ascii="Times New Roman" w:eastAsia="Times New Roman" w:hAnsi="Times New Roman" w:cs="Times New Roman"/>
                <w:b/>
                <w:sz w:val="24"/>
                <w:szCs w:val="24"/>
                <w:lang w:eastAsia="ru-RU"/>
              </w:rPr>
              <w:lastRenderedPageBreak/>
              <w:t xml:space="preserve">гражданам и используемое для нужд отопления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УЭР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181 399,6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37 395,6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41 610,1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34 131,3</w:t>
            </w:r>
          </w:p>
        </w:tc>
      </w:tr>
      <w:tr w:rsidR="008D67B4" w:rsidRPr="008D67B4" w:rsidTr="008D67B4">
        <w:tc>
          <w:tcPr>
            <w:tcW w:w="1980" w:type="dxa"/>
          </w:tcPr>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Заключение договоров с поставщиками твердого топлива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УЭР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181 399,6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37 395,6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41 610,1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34 131,3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34 131,3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34 131,3</w:t>
            </w:r>
          </w:p>
        </w:tc>
      </w:tr>
      <w:tr w:rsidR="008D67B4" w:rsidRPr="008D67B4" w:rsidTr="008D67B4">
        <w:tc>
          <w:tcPr>
            <w:tcW w:w="1980" w:type="dxa"/>
          </w:tcPr>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Проверка представленной поставщиками отчетности, подготовка сводной заявки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УЭР</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vMerge w:val="restart"/>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Подпрограмма 2</w:t>
            </w:r>
          </w:p>
        </w:tc>
        <w:tc>
          <w:tcPr>
            <w:tcW w:w="2693" w:type="dxa"/>
            <w:vMerge w:val="restart"/>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 xml:space="preserve">Энергосбережение и повышение энергоэффективности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Всего</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38 025,0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3 840,3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9 283,3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6 300,4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9 300,5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9 300,5</w:t>
            </w:r>
          </w:p>
        </w:tc>
      </w:tr>
      <w:tr w:rsidR="008D67B4" w:rsidRPr="008D67B4" w:rsidTr="008D67B4">
        <w:tc>
          <w:tcPr>
            <w:tcW w:w="1980"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Управление финансов</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37 425,0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3 240,3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9 283,3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6 300,4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9 300,5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9 300,5</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2.1.1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Организация деятельности энергосбережения и </w:t>
            </w:r>
            <w:r w:rsidRPr="008D67B4">
              <w:rPr>
                <w:rFonts w:ascii="Times New Roman" w:eastAsia="Times New Roman" w:hAnsi="Times New Roman" w:cs="Times New Roman"/>
                <w:b/>
                <w:bCs/>
                <w:sz w:val="24"/>
                <w:szCs w:val="24"/>
                <w:lang w:eastAsia="ru-RU"/>
              </w:rPr>
              <w:lastRenderedPageBreak/>
              <w:t>повышение энергетической эффективности в бюджетных учреждениях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2.1.1.1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осуществление организационных,  нормативно-правовых,          экономических, научно-технических                  и технологических   мероприятий, обеспечивающих                 рост энергетической  эффективности экономики и бюджетной сферы района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2.1.1.2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внедрение энергосберегающих технологий, оборудования и </w:t>
            </w:r>
            <w:r w:rsidRPr="008D67B4">
              <w:rPr>
                <w:rFonts w:ascii="Times New Roman" w:eastAsia="Times New Roman" w:hAnsi="Times New Roman" w:cs="Times New Roman"/>
                <w:sz w:val="24"/>
                <w:szCs w:val="24"/>
                <w:lang w:eastAsia="ru-RU"/>
              </w:rPr>
              <w:lastRenderedPageBreak/>
              <w:t>материалов в бюджетной сфере, осуществление мероприятий по организации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 анализа и передачи в адрес ресурсоснабжающих организаций соответствующих данных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2.1.1.3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работ по замене оконных блоков из профилей ПВХ в зданиях</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2.1.1.4</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Выполнение работ по обследованию специализированной организацией многоквартирных домов на предмет аварийности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2.1.2</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Снижение удельной величины потребления энергетических ресурсов муниципальными бюджетными учреждениями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2.1.2.1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Уменьшение удельного потребления  энергетических ресурсов </w:t>
            </w:r>
            <w:r w:rsidRPr="008D67B4">
              <w:rPr>
                <w:rFonts w:ascii="Times New Roman" w:eastAsia="Times New Roman" w:hAnsi="Times New Roman" w:cs="Times New Roman"/>
                <w:sz w:val="24"/>
                <w:szCs w:val="24"/>
                <w:lang w:eastAsia="ru-RU"/>
              </w:rPr>
              <w:lastRenderedPageBreak/>
              <w:t>на единицу выпускаемой продукции в реальном секторе экономики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2.1.2.2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Снижение потерь в электро- и теплосетях,   а   также   в   сетях водоснабжения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2.1.2.3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Нормирование  и  установление обоснованных                лимитов потребления       энергетических ресурсов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2.1.3</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Оплата муниципальными учреждениями расходов по коммунальным услугам</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Управление финансов</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37 425,0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3 240,3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9 283,3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6 300,4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9 300,5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9 300,5</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2.1.3.1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Заключение соглашение о предоставлении субсидии на оплату муниципальными учреждениями расходов по коммунальным услугам</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Управление финансов</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37 425,0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3 240,3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9 283,3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6 300,4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9 300,5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9 300,5</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2.1.3.2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Финансовое обеспечение коммунальных услуг</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Управление финансов</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2.2.1</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Расширение практики применения энергосберегающих технологий при модернизации, реконструкции  и  капитальном ремонте основных фондов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2.2.1.1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 xml:space="preserve">Создание условий для развития рынка </w:t>
            </w:r>
            <w:r w:rsidRPr="008D67B4">
              <w:rPr>
                <w:rFonts w:ascii="Times New Roman" w:eastAsia="Times New Roman" w:hAnsi="Times New Roman" w:cs="Times New Roman"/>
                <w:bCs/>
                <w:sz w:val="24"/>
                <w:szCs w:val="24"/>
                <w:lang w:eastAsia="ru-RU"/>
              </w:rPr>
              <w:lastRenderedPageBreak/>
              <w:t>энергосервисных услуг и энергетических обследований на территории муниципального района.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2.2.1.2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Создание условий для привлечения инвестиций в целях внедрения энергосберегающих технологий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2.2.2</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Содействие в распространении информации направленные на энергосбережение и повышение энергетической эффективности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 xml:space="preserve">Мероприятие </w:t>
            </w:r>
            <w:r w:rsidRPr="008D67B4">
              <w:rPr>
                <w:rFonts w:ascii="Times New Roman" w:eastAsia="Times New Roman" w:hAnsi="Times New Roman" w:cs="Times New Roman"/>
                <w:bCs/>
                <w:sz w:val="24"/>
                <w:szCs w:val="24"/>
                <w:lang w:eastAsia="ru-RU"/>
              </w:rPr>
              <w:lastRenderedPageBreak/>
              <w:t>2.2.2.1</w:t>
            </w:r>
          </w:p>
        </w:tc>
        <w:tc>
          <w:tcPr>
            <w:tcW w:w="2693" w:type="dxa"/>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Проведение </w:t>
            </w:r>
            <w:r w:rsidRPr="008D67B4">
              <w:rPr>
                <w:rFonts w:ascii="Times New Roman" w:eastAsia="Times New Roman" w:hAnsi="Times New Roman" w:cs="Times New Roman"/>
                <w:sz w:val="24"/>
                <w:szCs w:val="24"/>
                <w:lang w:eastAsia="ru-RU"/>
              </w:rPr>
              <w:lastRenderedPageBreak/>
              <w:t>информационно- пропагандистских мероприятий, с целью воспитания энергосбережения</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2.2.2.2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Размещение информации на стендах, сайтах, в газетах, распространение буклетов, листовок</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sz w:val="24"/>
                <w:szCs w:val="24"/>
                <w:lang w:eastAsia="ru-RU"/>
              </w:rPr>
              <w:t xml:space="preserve">Подпрограмма 3 </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sz w:val="24"/>
                <w:szCs w:val="24"/>
                <w:lang w:eastAsia="ru-RU"/>
              </w:rPr>
              <w:t>Благоустройство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42 786,8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6 213,9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10 925,2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16 144,4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7 657,3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1 846,0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3.1.1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Содержание газопроводов (ТО, страхование, диагностирование, постановка на учет в государственных органах)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9 589,1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2 150,8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2 765,8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3 335,2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1 337,3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3.1.1.1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Техническое обслуживание газопроводов</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7 576,6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2 124,8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1 909,5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2 205,0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1 337,3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3.1.1.2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Страхование газопроводов</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281,4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26,0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125,4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3.1.1.3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Диагностирование газопроводов</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94,0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44,0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3.1.1.4</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Покраска сетей ГРУ в с. Выльгорт</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1 301,9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686,9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615,0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3.1.1.5</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работ по устранению предписаний надзорных органов</w:t>
            </w:r>
          </w:p>
        </w:tc>
        <w:tc>
          <w:tcPr>
            <w:tcW w:w="2126" w:type="dxa"/>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335,2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335,2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3.1.2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Организация ритуальных услуг и организация захоронения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4 833,1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889,8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1 924,1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2 019,2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 xml:space="preserve">Мероприятие </w:t>
            </w:r>
            <w:r w:rsidRPr="008D67B4">
              <w:rPr>
                <w:rFonts w:ascii="Times New Roman" w:eastAsia="Times New Roman" w:hAnsi="Times New Roman" w:cs="Times New Roman"/>
                <w:bCs/>
                <w:sz w:val="24"/>
                <w:szCs w:val="24"/>
                <w:lang w:eastAsia="ru-RU"/>
              </w:rPr>
              <w:lastRenderedPageBreak/>
              <w:t xml:space="preserve">3.1.2.1 </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Организация </w:t>
            </w:r>
            <w:r w:rsidRPr="008D67B4">
              <w:rPr>
                <w:rFonts w:ascii="Times New Roman" w:eastAsia="Times New Roman" w:hAnsi="Times New Roman" w:cs="Times New Roman"/>
                <w:sz w:val="24"/>
                <w:szCs w:val="24"/>
                <w:lang w:eastAsia="ru-RU"/>
              </w:rPr>
              <w:lastRenderedPageBreak/>
              <w:t>ритуальных услуг</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3.1.2.2</w:t>
            </w:r>
            <w:r w:rsidRPr="008D67B4">
              <w:rPr>
                <w:rFonts w:ascii="Times New Roman" w:eastAsia="Times New Roman" w:hAnsi="Times New Roman" w:cs="Times New Roman"/>
                <w:bCs/>
                <w:vanish/>
                <w:sz w:val="24"/>
                <w:szCs w:val="24"/>
                <w:lang w:eastAsia="ru-RU"/>
              </w:rPr>
              <w:t xml:space="preserve">труктуры а 24кта на разработку авания отношении лесов, расположенных во избежании </w:t>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r w:rsidRPr="008D67B4">
              <w:rPr>
                <w:rFonts w:ascii="Times New Roman" w:eastAsia="Times New Roman" w:hAnsi="Times New Roman" w:cs="Times New Roman"/>
                <w:bCs/>
                <w:vanish/>
                <w:sz w:val="24"/>
                <w:szCs w:val="24"/>
                <w:lang w:eastAsia="ru-RU"/>
              </w:rPr>
              <w:pgNum/>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Содержание мест захоронения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1 910,2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1 910,2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3.1.2.3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Межбюджетные трансферты бюджетам поселений из бюджета муниципального района на осуществление полномочий по организации ритуальных услуг и содержанию мест захоронения в соответствии с заключенными соглашениями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2 922,9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889,8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1 924,1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109,0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3.2.1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Ликвидация очагов зарастания борщевика Сосновского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530,8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30,8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Мероприятие </w:t>
            </w:r>
            <w:r w:rsidRPr="008D67B4">
              <w:rPr>
                <w:rFonts w:ascii="Times New Roman" w:eastAsia="Times New Roman" w:hAnsi="Times New Roman" w:cs="Times New Roman"/>
                <w:sz w:val="24"/>
                <w:szCs w:val="24"/>
                <w:lang w:eastAsia="ru-RU"/>
              </w:rPr>
              <w:lastRenderedPageBreak/>
              <w:t>3.2.1.1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Выявление мест </w:t>
            </w:r>
            <w:r w:rsidRPr="008D67B4">
              <w:rPr>
                <w:rFonts w:ascii="Times New Roman" w:eastAsia="Times New Roman" w:hAnsi="Times New Roman" w:cs="Times New Roman"/>
                <w:sz w:val="24"/>
                <w:szCs w:val="24"/>
                <w:lang w:eastAsia="ru-RU"/>
              </w:rPr>
              <w:lastRenderedPageBreak/>
              <w:t>зарастания борщевика Сосновского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3.2.1.2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договора или муниципального контракта на ликвидацию борщевика Сосновского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530,8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30,8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3.2.2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Проведение информационной работы о необходимости</w:t>
            </w:r>
            <w:r w:rsidRPr="008D67B4">
              <w:rPr>
                <w:rFonts w:ascii="Times New Roman" w:eastAsia="Times New Roman" w:hAnsi="Times New Roman" w:cs="Times New Roman"/>
                <w:sz w:val="24"/>
                <w:szCs w:val="24"/>
                <w:lang w:eastAsia="ru-RU"/>
              </w:rPr>
              <w:t xml:space="preserve"> ликвидации борщевика Сосновского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3.2.2.1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Размещение пропагандистских материалов на стендах, сайтах, в газетах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Мероприятие 3.2.2.2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Направление уведомлений </w:t>
            </w:r>
            <w:r w:rsidRPr="008D67B4">
              <w:rPr>
                <w:rFonts w:ascii="Times New Roman" w:eastAsia="Times New Roman" w:hAnsi="Times New Roman" w:cs="Times New Roman"/>
                <w:sz w:val="24"/>
                <w:szCs w:val="24"/>
                <w:lang w:eastAsia="ru-RU"/>
              </w:rPr>
              <w:lastRenderedPageBreak/>
              <w:t xml:space="preserve">собственникам земельных участков о необходимости ликвидации борщевика Сосновского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3.3.1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Ликвидация несанкционированных свалок ТБО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9 464,7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724,5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1 978,2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3 070,0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1 846,0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1 846,0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3.3.1.1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Выявление мест размещения несанкционированных свалок ТБО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3.3.1.2.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Заключение муниципального контракта на ликвидацию несанкционированных свалок ТБО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9 464,7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724,5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1 978,2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1 846,0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1 846,0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 xml:space="preserve">Основное </w:t>
            </w:r>
            <w:r w:rsidRPr="008D67B4">
              <w:rPr>
                <w:rFonts w:ascii="Times New Roman" w:eastAsia="Times New Roman" w:hAnsi="Times New Roman" w:cs="Times New Roman"/>
                <w:b/>
                <w:sz w:val="24"/>
                <w:szCs w:val="24"/>
                <w:lang w:eastAsia="ru-RU"/>
              </w:rPr>
              <w:lastRenderedPageBreak/>
              <w:t>мероприятие 3.3.2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 xml:space="preserve">Реализация народных </w:t>
            </w:r>
            <w:r w:rsidRPr="008D67B4">
              <w:rPr>
                <w:rFonts w:ascii="Times New Roman" w:eastAsia="Times New Roman" w:hAnsi="Times New Roman" w:cs="Times New Roman"/>
                <w:b/>
                <w:sz w:val="24"/>
                <w:szCs w:val="24"/>
                <w:lang w:eastAsia="ru-RU"/>
              </w:rPr>
              <w:lastRenderedPageBreak/>
              <w:t>проектов прошедших отбор в рамках проекта «Народный бюджет»</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3.3.2.1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Подача заявок на участие в проекте «Народный бюджет»</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3.3.2.2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соглашения на реализацию проекта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3.3.2.3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работ согласно народных проектов прошедших отбор в рамках проекта «Народный бюджет»</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3.4.1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Создание систем по раздельному накоплению отходов для обеспечения экологической и </w:t>
            </w:r>
            <w:r w:rsidRPr="008D67B4">
              <w:rPr>
                <w:rFonts w:ascii="Times New Roman" w:eastAsia="Times New Roman" w:hAnsi="Times New Roman" w:cs="Times New Roman"/>
                <w:b/>
                <w:sz w:val="24"/>
                <w:szCs w:val="24"/>
                <w:lang w:eastAsia="ru-RU"/>
              </w:rPr>
              <w:lastRenderedPageBreak/>
              <w:t>эффективной утилизации отходов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71,6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28,5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43,1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3.4.1.1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Подача заявок на участие в госпрограмме «Воспроизводство и использование природных ресурсов и охрана окружающей среды</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3.4.1.2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муниципального контракта на реализацию госпрограммы по созданию систем по раздельному накоплению отходов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3.4.1.3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договора (муниципального контракта) на </w:t>
            </w:r>
            <w:r w:rsidRPr="008D67B4">
              <w:rPr>
                <w:rFonts w:ascii="Times New Roman" w:eastAsia="Times New Roman" w:hAnsi="Times New Roman" w:cs="Times New Roman"/>
                <w:sz w:val="24"/>
                <w:szCs w:val="24"/>
                <w:lang w:eastAsia="ru-RU"/>
              </w:rPr>
              <w:lastRenderedPageBreak/>
              <w:t>обслуживание контейнеров для раздельного накопления твердых коммунальных отходов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71,6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28,5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43,1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3.4.2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Обустройство мест (площадок) накопления ТКО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18 297,5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2 420,3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4 183,2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7 220,0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4 474,0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3.4.2.1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Выявление потребности по обустройству мест (площадок) накопления ТКО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3.4.2.2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муниципального контракта по обустройству и содержанию мест (площадок) накопления ТКО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11 744,0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7 220,0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4 474,0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lastRenderedPageBreak/>
              <w:t>Мероприятие 3.4.2.3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Межбюджетные трансферты бюджетам поселений из бюджета муниципального района на осуществление полномочий в организации деятельности по накоплению (в том числе раздельному накоплению) и транспортированию твердых коммунальных отходов, в соответствии с заключенными соглашениями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6 553,5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2 370,3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4 183,2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vMerge w:val="restart"/>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Подпрограмма 4</w:t>
            </w:r>
          </w:p>
        </w:tc>
        <w:tc>
          <w:tcPr>
            <w:tcW w:w="2693" w:type="dxa"/>
            <w:vMerge w:val="restart"/>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bCs/>
                <w:sz w:val="24"/>
                <w:szCs w:val="24"/>
                <w:lang w:eastAsia="ru-RU"/>
              </w:rPr>
              <w:t>Развитие дорожной инфраструктуры</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Всего</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938 187,8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219 552,5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76 370,9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263 365,3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174 592,3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204 306,8</w:t>
            </w:r>
          </w:p>
        </w:tc>
      </w:tr>
      <w:tr w:rsidR="008D67B4" w:rsidRPr="008D67B4" w:rsidTr="008D67B4">
        <w:tc>
          <w:tcPr>
            <w:tcW w:w="1980"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2693"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937 842,8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219 487,5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76 300,9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263 295,3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172 522,3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204 236,8</w:t>
            </w:r>
          </w:p>
        </w:tc>
      </w:tr>
      <w:tr w:rsidR="008D67B4" w:rsidRPr="008D67B4" w:rsidTr="008D67B4">
        <w:tc>
          <w:tcPr>
            <w:tcW w:w="1980"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2693" w:type="dxa"/>
            <w:vMerge/>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Управление образования</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4.1.1.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Создание творческих пропагандистских материалов для проведения информационно-пропагандистских компаний, направленных на снижение аварийности, смертности и травматизма на дорогах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Проведение районной комиссии по обеспечению безопасности дорожного движения - иных мероприятий.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Размещение пропагандистских материалов на стендах, </w:t>
            </w:r>
            <w:r w:rsidRPr="008D67B4">
              <w:rPr>
                <w:rFonts w:ascii="Times New Roman" w:eastAsia="Times New Roman" w:hAnsi="Times New Roman" w:cs="Times New Roman"/>
                <w:sz w:val="24"/>
                <w:szCs w:val="24"/>
                <w:lang w:eastAsia="ru-RU"/>
              </w:rPr>
              <w:lastRenderedPageBreak/>
              <w:t>сайтах, в газетах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4.1.2.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Проведение информационно- пропагандистских мероприятий, с целью формирования у участников дорожного движения стереотипов законопослушного поведения на дороге.</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Размещение правил дорожного движения на стендах, сайтах, в газетах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Распространение буклетов, листовок»</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4.1.3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Проведение занятий с учащимися начальных классов по правилам </w:t>
            </w:r>
            <w:r w:rsidRPr="008D67B4">
              <w:rPr>
                <w:rFonts w:ascii="Times New Roman" w:eastAsia="Times New Roman" w:hAnsi="Times New Roman" w:cs="Times New Roman"/>
                <w:b/>
                <w:sz w:val="24"/>
                <w:szCs w:val="24"/>
                <w:lang w:eastAsia="ru-RU"/>
              </w:rPr>
              <w:lastRenderedPageBreak/>
              <w:t>безопасного поведения на дорогах</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4.1.3.1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Сбор информации по количеству проведенных занятий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4.1.3.2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Составление отчета по  собранной информации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4.1.4</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В рамках проведения всероссийского конкурса-фестиваля «Безопасное колесо» организовать и провести районный конкурс «Безопасное колесо»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4.1.4.1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Подготовительные работы</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4.1.4.2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Проведение конкурса всероссийского </w:t>
            </w:r>
            <w:r w:rsidRPr="008D67B4">
              <w:rPr>
                <w:rFonts w:ascii="Times New Roman" w:eastAsia="Times New Roman" w:hAnsi="Times New Roman" w:cs="Times New Roman"/>
                <w:sz w:val="24"/>
                <w:szCs w:val="24"/>
                <w:lang w:eastAsia="ru-RU"/>
              </w:rPr>
              <w:lastRenderedPageBreak/>
              <w:t>конкурса-фестиваля «Безопасное колесо» организовать и провести районный конкурс «Безопасное колесо»</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все соисполнители</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4.1.4.3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Определение победителя конкурса, награждение</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Управление образования</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65,0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Проведение реконструкции и (или) капитального ремонта, текущего ремонта автомобильных дорог общего пользования местного значения, находящихся в муниципальной собственности МР «Сыктывдинский»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711 470,6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174 565,2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34 664,5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218 341,9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131 500,0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152 399,0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Мероприятие </w:t>
            </w:r>
            <w:r w:rsidRPr="008D67B4">
              <w:rPr>
                <w:rFonts w:ascii="Times New Roman" w:eastAsia="Times New Roman" w:hAnsi="Times New Roman" w:cs="Times New Roman"/>
                <w:sz w:val="24"/>
                <w:szCs w:val="24"/>
                <w:lang w:eastAsia="ru-RU"/>
              </w:rPr>
              <w:lastRenderedPageBreak/>
              <w:t>4.2.1.1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Ремонт и (или) </w:t>
            </w:r>
            <w:r w:rsidRPr="008D67B4">
              <w:rPr>
                <w:rFonts w:ascii="Times New Roman" w:eastAsia="Times New Roman" w:hAnsi="Times New Roman" w:cs="Times New Roman"/>
                <w:sz w:val="24"/>
                <w:szCs w:val="24"/>
                <w:lang w:eastAsia="ru-RU"/>
              </w:rPr>
              <w:lastRenderedPageBreak/>
              <w:t>капитальный ремонт автомобильных дорог, находящихся в муниципальной собственности МР «Сыктывдинский»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4 706,1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1 344,6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3 361,5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4.2.1.2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Обустройство проездов по решению суда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4 491,2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593,8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1 826,7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186,9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883,8</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4.2.1.3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Ремонт автомобильной дороги общего пользования местного значения «Подъезд к д. Парчег»</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4.2.1.4</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Приведение в нормативное состояние автомобильных дорог общего пользования местного значения, задействованных на маршрутах движения </w:t>
            </w:r>
            <w:r w:rsidRPr="008D67B4">
              <w:rPr>
                <w:rFonts w:ascii="Times New Roman" w:eastAsia="Times New Roman" w:hAnsi="Times New Roman" w:cs="Times New Roman"/>
                <w:sz w:val="24"/>
                <w:szCs w:val="24"/>
                <w:lang w:eastAsia="ru-RU"/>
              </w:rPr>
              <w:lastRenderedPageBreak/>
              <w:t>школьных автобусов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697 708,0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168 061,5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30 303,0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216 515,2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131 313,1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151 515,2</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4.2.1.5</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Ремонт автомобильной дороги общего пользования местного значения «Подъезд к пст. Яснэг» (от а/д м. Мыргаиб - с. Ыб - м. Волокул) (за исключением понтонного моста через переправу р. Сысола)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4 565,3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4 565,3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Нанесение горизонтальной дорожной разметки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13 742,3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2 933,1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2 909,5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1 399,7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4 000,0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4.2.2.1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муниципального контракта на выполнение работ по нанесению горизонтальной </w:t>
            </w:r>
            <w:r w:rsidRPr="008D67B4">
              <w:rPr>
                <w:rFonts w:ascii="Times New Roman" w:eastAsia="Times New Roman" w:hAnsi="Times New Roman" w:cs="Times New Roman"/>
                <w:sz w:val="24"/>
                <w:szCs w:val="24"/>
                <w:lang w:eastAsia="ru-RU"/>
              </w:rPr>
              <w:lastRenderedPageBreak/>
              <w:t>разметки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4.2.2.2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Выполнение работ по нанесению горизонтальной разметки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13 742,3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2 933,1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2 909,5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1 399,7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4 000,0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4.2.3</w:t>
            </w:r>
          </w:p>
        </w:tc>
        <w:tc>
          <w:tcPr>
            <w:tcW w:w="2693" w:type="dxa"/>
            <w:vAlign w:val="center"/>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Приведение пешеходных переходов в соответствии с национальными стандартами, вступившими в силу с 28.02.2014 года, в том числе разработка проектно-сметной документации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7 422,9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2 092,1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1 255,6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599,9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988,3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2 487,0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4.2.3.1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Выявление и определение пешеходных переходов необходимых к приведению в </w:t>
            </w:r>
            <w:r w:rsidRPr="008D67B4">
              <w:rPr>
                <w:rFonts w:ascii="Times New Roman" w:eastAsia="Times New Roman" w:hAnsi="Times New Roman" w:cs="Times New Roman"/>
                <w:sz w:val="24"/>
                <w:szCs w:val="24"/>
                <w:lang w:eastAsia="ru-RU"/>
              </w:rPr>
              <w:lastRenderedPageBreak/>
              <w:t>соответствии с национальными стандартами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4.2.3.2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Разработка проектно-сметной документации на приведение в соответствии с национальными стандартами пешеходных переходов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4.2.3.3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муниципального контракта на выполнение работ по приведению в соответствии с национальными стандартами пешеходных переходов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7 422,9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2 092,1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1 255,6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599,9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988,3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2 487,0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 xml:space="preserve">Основное </w:t>
            </w:r>
            <w:r w:rsidRPr="008D67B4">
              <w:rPr>
                <w:rFonts w:ascii="Times New Roman" w:eastAsia="Times New Roman" w:hAnsi="Times New Roman" w:cs="Times New Roman"/>
                <w:b/>
                <w:sz w:val="24"/>
                <w:szCs w:val="24"/>
                <w:lang w:eastAsia="ru-RU"/>
              </w:rPr>
              <w:lastRenderedPageBreak/>
              <w:t>мероприятие 4.2.4</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 xml:space="preserve">Выполнение </w:t>
            </w:r>
            <w:r w:rsidRPr="008D67B4">
              <w:rPr>
                <w:rFonts w:ascii="Times New Roman" w:eastAsia="Times New Roman" w:hAnsi="Times New Roman" w:cs="Times New Roman"/>
                <w:b/>
                <w:bCs/>
                <w:sz w:val="24"/>
                <w:szCs w:val="24"/>
                <w:lang w:eastAsia="ru-RU"/>
              </w:rPr>
              <w:lastRenderedPageBreak/>
              <w:t>содержания  автомобильных дорог общего пользования местного значения, находящихся в муниципальной собственности МР «Сыктывдинский»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173 890,8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29 936,0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32 142,4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34 888,8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36 916,9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40 006,7</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4.2.4.1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муниципального контракта на выполнение содержания  автомобильных дорог общего пользования местного значения, находящихся в муниципальной собственности МР «Сыктывдинский»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74 253,8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14 761,3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14 761,3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14 910,4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14 910,4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14 910,4</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4.2.4.2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муниципального </w:t>
            </w:r>
            <w:r w:rsidRPr="008D67B4">
              <w:rPr>
                <w:rFonts w:ascii="Times New Roman" w:eastAsia="Times New Roman" w:hAnsi="Times New Roman" w:cs="Times New Roman"/>
                <w:sz w:val="24"/>
                <w:szCs w:val="24"/>
                <w:lang w:eastAsia="ru-RU"/>
              </w:rPr>
              <w:lastRenderedPageBreak/>
              <w:t>контракта на выполнение содержания  автомобильных дорог общего пользования местного значения, находящихся в муниципальной собственности МР «Сыктывдинский» за счет средств Дорожного фонда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99 637,0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15 174,7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17 381,1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19 978,4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22 006,5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25 096,3</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4.2.4.3</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Контроль за ходом исполнения муниципального контракта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w:t>
            </w:r>
            <w:r w:rsidRPr="008D67B4">
              <w:rPr>
                <w:rFonts w:ascii="Times New Roman" w:eastAsia="Times New Roman" w:hAnsi="Times New Roman" w:cs="Times New Roman"/>
                <w:sz w:val="24"/>
                <w:szCs w:val="24"/>
                <w:lang w:eastAsia="ru-RU"/>
              </w:rPr>
              <w:t xml:space="preserve"> </w:t>
            </w:r>
            <w:r w:rsidRPr="008D67B4">
              <w:rPr>
                <w:rFonts w:ascii="Times New Roman" w:eastAsia="Times New Roman" w:hAnsi="Times New Roman" w:cs="Times New Roman"/>
                <w:b/>
                <w:sz w:val="24"/>
                <w:szCs w:val="24"/>
                <w:lang w:eastAsia="ru-RU"/>
              </w:rPr>
              <w:t>4.2.5</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Оборудование и содержание зимних автомобильных дорог общего пользования местного значения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3 989,8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571,3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970,9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786,2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817,4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844,1</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4.2.5.1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муниципального контракта на выполнение работ по содержанию зимних автомобильных дорог общего пользования местного значения на территории муниципального района «Сыктывдинский»</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3 989,8</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571,3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970,9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786,2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817,4</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844,1</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4.2.5.2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Контроль за ходом исполнения муниципального контракта</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4.2.6</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Межбюджетные трансферты бюджетам поселений из бюджета муниципального района на осуществление </w:t>
            </w:r>
            <w:r w:rsidRPr="008D67B4">
              <w:rPr>
                <w:rFonts w:ascii="Times New Roman" w:eastAsia="Times New Roman" w:hAnsi="Times New Roman" w:cs="Times New Roman"/>
                <w:b/>
                <w:bCs/>
                <w:sz w:val="24"/>
                <w:szCs w:val="24"/>
                <w:lang w:eastAsia="ru-RU"/>
              </w:rPr>
              <w:lastRenderedPageBreak/>
              <w:t>полномочий в части содержания автомобильных дорог общего пользования местного значения, в соответствии с заключенными соглашениями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14 142,0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3 025,3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2 400,0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3 316,7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2 400,0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3 000,0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4.2.6.1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Рассмотрение ходатайств администраций сельских поселений на осуществлении полномочий в части содержания автомобильных дорог общего пользования местного значения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4.2.6.2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Заключение соглашений с администрациями поселений на </w:t>
            </w:r>
            <w:r w:rsidRPr="008D67B4">
              <w:rPr>
                <w:rFonts w:ascii="Times New Roman" w:eastAsia="Times New Roman" w:hAnsi="Times New Roman" w:cs="Times New Roman"/>
                <w:sz w:val="24"/>
                <w:szCs w:val="24"/>
                <w:lang w:eastAsia="ru-RU"/>
              </w:rPr>
              <w:lastRenderedPageBreak/>
              <w:t>осуществлении полномочий в части содержания автомобильных дорог общего пользования местного значения</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14 142,0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3 025,3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3 316,7</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3 000,0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4.2.7</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Обеспечение правоустанавливающими документами автомобильных дорог общего пользования местного значения, находящихся в муниципальной собственности МР «Сыктывдинский», а также иной  документацией в сфере дорожной деятельности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3 779,1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770,6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790,5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218,0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1 500,0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Мероприятие </w:t>
            </w:r>
            <w:r w:rsidRPr="008D67B4">
              <w:rPr>
                <w:rFonts w:ascii="Times New Roman" w:eastAsia="Times New Roman" w:hAnsi="Times New Roman" w:cs="Times New Roman"/>
                <w:sz w:val="24"/>
                <w:szCs w:val="24"/>
                <w:lang w:eastAsia="ru-RU"/>
              </w:rPr>
              <w:lastRenderedPageBreak/>
              <w:t>4.2.7.1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Мониторинг исполнения </w:t>
            </w:r>
            <w:r w:rsidRPr="008D67B4">
              <w:rPr>
                <w:rFonts w:ascii="Times New Roman" w:eastAsia="Times New Roman" w:hAnsi="Times New Roman" w:cs="Times New Roman"/>
                <w:sz w:val="24"/>
                <w:szCs w:val="24"/>
                <w:lang w:eastAsia="ru-RU"/>
              </w:rPr>
              <w:lastRenderedPageBreak/>
              <w:t>этапов контракта на выполнение работ по паспортизации автомобильных дорог общего пользования местного значения на территории МР «Сыктывдинский» и постановка на государственный кадастровый учет занимаемых ими земельных участков</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4.2.7.2</w:t>
            </w:r>
          </w:p>
        </w:tc>
        <w:tc>
          <w:tcPr>
            <w:tcW w:w="2693" w:type="dxa"/>
          </w:tcPr>
          <w:p w:rsidR="008D67B4" w:rsidRPr="008D67B4" w:rsidRDefault="008D67B4" w:rsidP="008D67B4">
            <w:pPr>
              <w:autoSpaceDE w:val="0"/>
              <w:autoSpaceDN w:val="0"/>
              <w:adjustRightInd w:val="0"/>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Выполнение работ по паспортизации автомобильных дорог общего пользования местного значения на территории МР «Сыктывдинский» и постановка на </w:t>
            </w:r>
            <w:r w:rsidRPr="008D67B4">
              <w:rPr>
                <w:rFonts w:ascii="Times New Roman" w:eastAsia="Times New Roman" w:hAnsi="Times New Roman" w:cs="Times New Roman"/>
                <w:sz w:val="24"/>
                <w:szCs w:val="24"/>
                <w:lang w:eastAsia="ru-RU"/>
              </w:rPr>
              <w:lastRenderedPageBreak/>
              <w:t>государственный кадастровый учет занимаемых ими земельных участков, подготовка иной  документацией в сфере дорожной деятельности</w:t>
            </w:r>
          </w:p>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3 779,1</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770,6</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790,5</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218,0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500,0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1 500,0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lastRenderedPageBreak/>
              <w:t>Основное мероприятие 4.2.8</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Реализация отдельных мероприятий регионального проекта «Дорожная сеть» в части приведения в нормативное состояние автомобильных дорог местного значения и улиц в населенных пунктах административных </w:t>
            </w:r>
            <w:r w:rsidRPr="008D67B4">
              <w:rPr>
                <w:rFonts w:ascii="Times New Roman" w:eastAsia="Times New Roman" w:hAnsi="Times New Roman" w:cs="Times New Roman"/>
                <w:b/>
                <w:bCs/>
                <w:sz w:val="24"/>
                <w:szCs w:val="24"/>
                <w:lang w:eastAsia="ru-RU"/>
              </w:rPr>
              <w:lastRenderedPageBreak/>
              <w:t xml:space="preserve">центров муниципальных образований (код регионального проекта «Дорожная сеть» - </w:t>
            </w:r>
            <w:r w:rsidRPr="008D67B4">
              <w:rPr>
                <w:rFonts w:ascii="Times New Roman" w:eastAsia="Times New Roman" w:hAnsi="Times New Roman" w:cs="Times New Roman"/>
                <w:b/>
                <w:bCs/>
                <w:sz w:val="24"/>
                <w:szCs w:val="24"/>
                <w:lang w:val="en-US" w:eastAsia="ru-RU"/>
              </w:rPr>
              <w:t>R</w:t>
            </w:r>
            <w:r w:rsidRPr="008D67B4">
              <w:rPr>
                <w:rFonts w:ascii="Times New Roman" w:eastAsia="Times New Roman" w:hAnsi="Times New Roman" w:cs="Times New Roman"/>
                <w:b/>
                <w:bCs/>
                <w:sz w:val="24"/>
                <w:szCs w:val="24"/>
                <w:lang w:eastAsia="ru-RU"/>
              </w:rPr>
              <w:t>1)</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4.2.8.1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Ремонт участка проезжей части автомобильной дороги «По с. Выльгорт»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4.2.8.2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Ремонт тротуаров и обустройство дренажной системы на участке автомобильной дороги «По с. Выльгорт»  </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b/>
                <w:sz w:val="24"/>
                <w:szCs w:val="24"/>
                <w:lang w:eastAsia="ru-RU"/>
              </w:rPr>
              <w:t>Основное мероприятие 4.2.9</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 xml:space="preserve">Реализация народных проектов в сфере дорожной деятельности, прошедших отбор в </w:t>
            </w:r>
            <w:r w:rsidRPr="008D67B4">
              <w:rPr>
                <w:rFonts w:ascii="Times New Roman" w:eastAsia="Times New Roman" w:hAnsi="Times New Roman" w:cs="Times New Roman"/>
                <w:b/>
                <w:bCs/>
                <w:sz w:val="24"/>
                <w:szCs w:val="24"/>
                <w:lang w:eastAsia="ru-RU"/>
              </w:rPr>
              <w:lastRenderedPageBreak/>
              <w:t>рамках проекта «Народный бюджет»</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lastRenderedPageBreak/>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9 405,2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6 027,0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1 143,9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2 234,3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Мероприятие 4.2.9.1</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Подача заявок на участие в проекте «Народный бюджет» в сфере дорожной деятельности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980"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Мероприятие 4.2.9.2</w:t>
            </w:r>
          </w:p>
        </w:tc>
        <w:tc>
          <w:tcPr>
            <w:tcW w:w="2693" w:type="dxa"/>
          </w:tcPr>
          <w:p w:rsidR="008D67B4" w:rsidRPr="008D67B4" w:rsidRDefault="008D67B4" w:rsidP="008D67B4">
            <w:pPr>
              <w:widowControl w:val="0"/>
              <w:autoSpaceDE w:val="0"/>
              <w:autoSpaceDN w:val="0"/>
              <w:spacing w:after="0" w:line="240" w:lineRule="auto"/>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Заключение соглашения на реализацию проекта «Народный бюджет» в сфере дорожной деятельности</w:t>
            </w:r>
          </w:p>
        </w:tc>
        <w:tc>
          <w:tcPr>
            <w:tcW w:w="2126"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УЖКХ</w:t>
            </w:r>
          </w:p>
        </w:tc>
        <w:tc>
          <w:tcPr>
            <w:tcW w:w="1985"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9 405,2</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6 027,0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1 143,9</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2 234,3</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bl>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Таблица 4</w:t>
      </w:r>
    </w:p>
    <w:p w:rsidR="008D67B4" w:rsidRPr="008D67B4" w:rsidRDefault="008D67B4" w:rsidP="008D67B4">
      <w:pPr>
        <w:spacing w:after="0" w:line="240" w:lineRule="auto"/>
        <w:ind w:firstLine="720"/>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ind w:firstLine="720"/>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Ресурсное обеспечение и прогнозная (справочная) оценка расходов местного бюджета на реализацию целей муниципальной программы (с учетом средств межбюджетных трансфертов)</w:t>
      </w:r>
    </w:p>
    <w:p w:rsidR="008D67B4" w:rsidRPr="008D67B4" w:rsidRDefault="008D67B4" w:rsidP="008D67B4">
      <w:pPr>
        <w:spacing w:after="0" w:line="240" w:lineRule="auto"/>
        <w:ind w:firstLine="720"/>
        <w:jc w:val="center"/>
        <w:rPr>
          <w:rFonts w:ascii="Times New Roman" w:eastAsia="Times New Roman" w:hAnsi="Times New Roman" w:cs="Times New Roman"/>
          <w:b/>
          <w:sz w:val="24"/>
          <w:szCs w:val="24"/>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2410"/>
        <w:gridCol w:w="2835"/>
        <w:gridCol w:w="1701"/>
        <w:gridCol w:w="1134"/>
        <w:gridCol w:w="1134"/>
        <w:gridCol w:w="1134"/>
        <w:gridCol w:w="1134"/>
        <w:gridCol w:w="1134"/>
      </w:tblGrid>
      <w:tr w:rsidR="008D67B4" w:rsidRPr="008D67B4" w:rsidTr="008D67B4">
        <w:trPr>
          <w:tblHeader/>
        </w:trPr>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Статус</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Наименование муниципальной программы, подпрограммы, ВЦП, основного мероприятия</w:t>
            </w:r>
          </w:p>
        </w:tc>
        <w:tc>
          <w:tcPr>
            <w:tcW w:w="2835"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Источник финансирования</w:t>
            </w:r>
          </w:p>
        </w:tc>
        <w:tc>
          <w:tcPr>
            <w:tcW w:w="7371" w:type="dxa"/>
            <w:gridSpan w:val="6"/>
          </w:tcPr>
          <w:p w:rsidR="008D67B4" w:rsidRPr="008D67B4" w:rsidRDefault="008D67B4" w:rsidP="008D67B4">
            <w:pPr>
              <w:spacing w:after="0" w:line="240" w:lineRule="auto"/>
              <w:ind w:firstLine="720"/>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Оценка расходов, тыс. руб.</w:t>
            </w:r>
          </w:p>
        </w:tc>
      </w:tr>
      <w:tr w:rsidR="008D67B4" w:rsidRPr="008D67B4" w:rsidTr="008D67B4">
        <w:trPr>
          <w:trHeight w:val="1333"/>
          <w:tblHeader/>
        </w:trPr>
        <w:tc>
          <w:tcPr>
            <w:tcW w:w="1838" w:type="dxa"/>
            <w:vMerge/>
          </w:tcPr>
          <w:p w:rsidR="008D67B4" w:rsidRPr="008D67B4" w:rsidRDefault="008D67B4" w:rsidP="008D67B4">
            <w:pPr>
              <w:spacing w:after="0" w:line="240" w:lineRule="auto"/>
              <w:ind w:firstLine="720"/>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ind w:firstLine="720"/>
              <w:jc w:val="center"/>
              <w:rPr>
                <w:rFonts w:ascii="Times New Roman" w:eastAsia="Times New Roman" w:hAnsi="Times New Roman" w:cs="Times New Roman"/>
                <w:bCs/>
                <w:sz w:val="24"/>
                <w:szCs w:val="24"/>
                <w:lang w:eastAsia="ru-RU"/>
              </w:rPr>
            </w:pPr>
          </w:p>
        </w:tc>
        <w:tc>
          <w:tcPr>
            <w:tcW w:w="2835" w:type="dxa"/>
            <w:vMerge/>
          </w:tcPr>
          <w:p w:rsidR="008D67B4" w:rsidRPr="008D67B4" w:rsidRDefault="008D67B4" w:rsidP="008D67B4">
            <w:pPr>
              <w:spacing w:after="0" w:line="240" w:lineRule="auto"/>
              <w:ind w:firstLine="720"/>
              <w:jc w:val="center"/>
              <w:rPr>
                <w:rFonts w:ascii="Times New Roman" w:eastAsia="Times New Roman" w:hAnsi="Times New Roman" w:cs="Times New Roman"/>
                <w:bCs/>
                <w:sz w:val="24"/>
                <w:szCs w:val="24"/>
                <w:lang w:eastAsia="ru-RU"/>
              </w:rPr>
            </w:pP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(нарастающим итогом с начала реализации программы)</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2023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2024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2025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2026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2027</w:t>
            </w:r>
          </w:p>
        </w:tc>
      </w:tr>
      <w:tr w:rsidR="008D67B4" w:rsidRPr="008D67B4" w:rsidTr="008D67B4">
        <w:trPr>
          <w:tblHeader/>
        </w:trPr>
        <w:tc>
          <w:tcPr>
            <w:tcW w:w="1838"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w:t>
            </w:r>
          </w:p>
        </w:tc>
        <w:tc>
          <w:tcPr>
            <w:tcW w:w="2410"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w:t>
            </w:r>
          </w:p>
        </w:tc>
        <w:tc>
          <w:tcPr>
            <w:tcW w:w="2835"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w:t>
            </w:r>
          </w:p>
        </w:tc>
      </w:tr>
      <w:tr w:rsidR="008D67B4" w:rsidRPr="008D67B4" w:rsidTr="008D67B4">
        <w:trPr>
          <w:trHeight w:val="20"/>
        </w:trPr>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Муниципальная программа</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bCs/>
                <w:sz w:val="24"/>
                <w:szCs w:val="24"/>
                <w:lang w:eastAsia="ru-RU"/>
              </w:rPr>
              <w:t xml:space="preserve">«Развитие энергетики, жилищно-коммунального и дорожного </w:t>
            </w:r>
            <w:r w:rsidRPr="008D67B4">
              <w:rPr>
                <w:rFonts w:ascii="Times New Roman" w:eastAsia="Times New Roman" w:hAnsi="Times New Roman" w:cs="Times New Roman"/>
                <w:b/>
                <w:bCs/>
                <w:sz w:val="24"/>
                <w:szCs w:val="24"/>
                <w:lang w:eastAsia="ru-RU"/>
              </w:rPr>
              <w:lastRenderedPageBreak/>
              <w:t>хозяйства»</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1 230 574,4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269 873,0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144 857,5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334 965,5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231 293,8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249 584,6</w:t>
            </w:r>
          </w:p>
        </w:tc>
      </w:tr>
      <w:tr w:rsidR="008D67B4" w:rsidRPr="008D67B4" w:rsidTr="008D67B4">
        <w:trPr>
          <w:trHeight w:val="139"/>
        </w:trPr>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rPr>
          <w:trHeight w:val="259"/>
        </w:trPr>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республиканский бюджет Республики </w:t>
            </w:r>
            <w:r w:rsidRPr="008D67B4">
              <w:rPr>
                <w:rFonts w:ascii="Times New Roman" w:eastAsia="Times New Roman" w:hAnsi="Times New Roman" w:cs="Times New Roman"/>
                <w:b/>
                <w:sz w:val="24"/>
                <w:szCs w:val="24"/>
                <w:lang w:eastAsia="ru-RU"/>
              </w:rPr>
              <w:lastRenderedPageBreak/>
              <w:t>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lastRenderedPageBreak/>
              <w:t>990 492,7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231 278,0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96 249,6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270 863,6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186 038,1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206 063,4</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239 829,4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38 595,0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48 375,6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64 081,9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45 255,7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43 521,2</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Физические и юридические лица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252,3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232,3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Подпрограмма 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Комплексное развитие коммунальной инфраструктуры</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211 574,9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40 266,3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48 278,2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49 155,4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39 743,7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34 131,3</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182 999,6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37 395,6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43 210,1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34 131,3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34 131,3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34 131,3</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 xml:space="preserve">28 548,8  </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2 870,7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5 041,6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15 024,1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5 612,4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Физические и юридические лица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26,5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26,5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1.1.1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Техническое перевооружение объектов коммунального хозяйства</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1.1.2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Капитальный ремонт и ремонт объектов коммунального хозяйства</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1 075,2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778,4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296,8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республиканский бюджет </w:t>
            </w:r>
            <w:r w:rsidRPr="008D67B4">
              <w:rPr>
                <w:rFonts w:ascii="Times New Roman" w:eastAsia="Times New Roman" w:hAnsi="Times New Roman" w:cs="Times New Roman"/>
                <w:bCs/>
                <w:sz w:val="24"/>
                <w:szCs w:val="24"/>
                <w:lang w:eastAsia="ru-RU"/>
              </w:rPr>
              <w:lastRenderedPageBreak/>
              <w:t>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1 075,2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778,4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296,8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rPr>
          <w:trHeight w:val="922"/>
        </w:trPr>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Основное мероприятие 1.1.3</w:t>
            </w: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5 100,0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5 100,0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5 100,0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5 100,0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Основное мероприятие 1.1.4</w:t>
            </w: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bidi="ru-RU"/>
              </w:rPr>
              <w:t>Финансовое обеспечение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1 300,0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1 300,0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1 300,0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1 300,0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Основное </w:t>
            </w:r>
            <w:r w:rsidRPr="008D67B4">
              <w:rPr>
                <w:rFonts w:ascii="Times New Roman" w:eastAsia="Times New Roman" w:hAnsi="Times New Roman" w:cs="Times New Roman"/>
                <w:bCs/>
                <w:sz w:val="24"/>
                <w:szCs w:val="24"/>
                <w:lang w:eastAsia="ru-RU"/>
              </w:rPr>
              <w:lastRenderedPageBreak/>
              <w:t>мероприятие 1.1.5</w:t>
            </w:r>
          </w:p>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bidi="ru-RU"/>
              </w:rPr>
              <w:lastRenderedPageBreak/>
              <w:t xml:space="preserve">Обеспечение затрат </w:t>
            </w:r>
            <w:r w:rsidRPr="008D67B4">
              <w:rPr>
                <w:rFonts w:ascii="Times New Roman" w:eastAsia="Times New Roman" w:hAnsi="Times New Roman" w:cs="Times New Roman"/>
                <w:bCs/>
                <w:sz w:val="24"/>
                <w:szCs w:val="24"/>
                <w:lang w:eastAsia="ru-RU" w:bidi="ru-RU"/>
              </w:rPr>
              <w:lastRenderedPageBreak/>
              <w:t>на энергетические ресурсы (электрическая энергия) и (или) осуществление мероприятий по капитальному и текущему ремонту объектов коммунального назначения</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1.2.1.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Капитальный ремонт и ремонт объектов водоснабжения </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12 025,1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2 870,7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5 889,7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1 577,9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1 686,8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10 398,6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2 870,7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4 263,2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1 577,9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1 686,8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26,5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26,5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1.2.2.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Капитальный ремонт и ремонт объектов водоотведения</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10 175,0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6 249,4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3 925,6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10 175,0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6 249,4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3 925,6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Основное мероприятие  1.3.1.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Заключение Соглашение с Министерством строительства и жилищно-коммунального хозяйство Республики Коми на очередной год</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1.3.2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Возмещение убытков, возникающих в результате государственного регулирования цен на топливо твердое, реализуемое </w:t>
            </w:r>
            <w:r w:rsidRPr="008D67B4">
              <w:rPr>
                <w:rFonts w:ascii="Times New Roman" w:eastAsia="Times New Roman" w:hAnsi="Times New Roman" w:cs="Times New Roman"/>
                <w:sz w:val="24"/>
                <w:szCs w:val="24"/>
                <w:lang w:eastAsia="ru-RU"/>
              </w:rPr>
              <w:lastRenderedPageBreak/>
              <w:t xml:space="preserve">гражданам и используемое для нужд отопления </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181 399,6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37 395,6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41 610,1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34 131,3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34 131,3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34 131,3</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181 399,6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37 395,6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41 610,1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34 131,3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34 131,3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34 131,3</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юридические лица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sz w:val="24"/>
                <w:szCs w:val="24"/>
                <w:lang w:eastAsia="ru-RU"/>
              </w:rPr>
              <w:t>Подпрограмма 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bCs/>
                <w:sz w:val="24"/>
                <w:szCs w:val="24"/>
                <w:lang w:eastAsia="ru-RU"/>
              </w:rPr>
              <w:t xml:space="preserve">Энергосбережение и повышение энергоэффективности </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38 025,0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3 840,3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9 283,3</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6 300,4</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9 300,5</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9 300,5</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26 521,6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2 592,2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6 498,3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4 410,3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6 510,4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6 510,4</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11 503,4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1 248,1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2 785,0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1 890,1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2 790,1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2 790,1</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Основное </w:t>
            </w:r>
            <w:r w:rsidRPr="008D67B4">
              <w:rPr>
                <w:rFonts w:ascii="Times New Roman" w:eastAsia="Times New Roman" w:hAnsi="Times New Roman" w:cs="Times New Roman"/>
                <w:sz w:val="24"/>
                <w:szCs w:val="24"/>
                <w:lang w:eastAsia="ru-RU"/>
              </w:rPr>
              <w:lastRenderedPageBreak/>
              <w:t>мероприятие 2.1.1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 xml:space="preserve">Организация </w:t>
            </w:r>
            <w:r w:rsidRPr="008D67B4">
              <w:rPr>
                <w:rFonts w:ascii="Times New Roman" w:eastAsia="Times New Roman" w:hAnsi="Times New Roman" w:cs="Times New Roman"/>
                <w:sz w:val="24"/>
                <w:szCs w:val="24"/>
                <w:lang w:eastAsia="ru-RU"/>
              </w:rPr>
              <w:lastRenderedPageBreak/>
              <w:t xml:space="preserve">деятельности </w:t>
            </w:r>
            <w:r w:rsidRPr="008D67B4">
              <w:rPr>
                <w:rFonts w:ascii="Times New Roman" w:eastAsia="Times New Roman" w:hAnsi="Times New Roman" w:cs="Times New Roman"/>
                <w:bCs/>
                <w:sz w:val="24"/>
                <w:szCs w:val="24"/>
                <w:lang w:eastAsia="ru-RU"/>
              </w:rPr>
              <w:t>энергосбережения и повышение энергетической эффективности в бюджетных учреждениях</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2.1.2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Снижение удельной величины потребления энергетических ресурсов муниципальными бюджетными </w:t>
            </w:r>
            <w:r w:rsidRPr="008D67B4">
              <w:rPr>
                <w:rFonts w:ascii="Times New Roman" w:eastAsia="Times New Roman" w:hAnsi="Times New Roman" w:cs="Times New Roman"/>
                <w:bCs/>
                <w:sz w:val="24"/>
                <w:szCs w:val="24"/>
                <w:lang w:eastAsia="ru-RU"/>
              </w:rPr>
              <w:lastRenderedPageBreak/>
              <w:t>учреждениями</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t>Основное мероприятие 2.1.3</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napToGrid w:val="0"/>
                <w:sz w:val="24"/>
                <w:szCs w:val="24"/>
                <w:lang w:eastAsia="ru-RU"/>
              </w:rPr>
              <w:t>Оплата муниципальными учреждениями расходов по коммунальным услугам</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37 425,0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3 240,3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9 283,3</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6 300,4</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9 300,5</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9 300,5</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26 521,6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2 592,2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6 498,3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4 410,3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6 510,4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6 510,4</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10 903,4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648,1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2 785,0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1 890,1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2 790,1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2 790,1</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Основное </w:t>
            </w:r>
            <w:r w:rsidRPr="008D67B4">
              <w:rPr>
                <w:rFonts w:ascii="Times New Roman" w:eastAsia="Times New Roman" w:hAnsi="Times New Roman" w:cs="Times New Roman"/>
                <w:sz w:val="24"/>
                <w:szCs w:val="24"/>
                <w:lang w:eastAsia="ru-RU"/>
              </w:rPr>
              <w:lastRenderedPageBreak/>
              <w:t>мероприятие 2.2.1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 xml:space="preserve">Расширение практики </w:t>
            </w:r>
            <w:r w:rsidRPr="008D67B4">
              <w:rPr>
                <w:rFonts w:ascii="Times New Roman" w:eastAsia="Times New Roman" w:hAnsi="Times New Roman" w:cs="Times New Roman"/>
                <w:bCs/>
                <w:sz w:val="24"/>
                <w:szCs w:val="24"/>
                <w:lang w:eastAsia="ru-RU"/>
              </w:rPr>
              <w:lastRenderedPageBreak/>
              <w:t>применения энергосберегающих технологий при модернизации, реконструкции  и  капитальном ремонте основных фондов</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2.2.2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Содействие в распространении информации направленные на энергосбережение и повышение энергетической эффективности</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sz w:val="24"/>
                <w:szCs w:val="24"/>
                <w:lang w:eastAsia="ru-RU"/>
              </w:rPr>
              <w:t>Подпрограмма 3</w:t>
            </w:r>
          </w:p>
        </w:tc>
        <w:tc>
          <w:tcPr>
            <w:tcW w:w="2410" w:type="dxa"/>
            <w:vMerge w:val="restart"/>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sz w:val="24"/>
                <w:szCs w:val="24"/>
                <w:lang w:eastAsia="ru-RU"/>
              </w:rPr>
              <w:t>Благоустройство</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42 786,8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6 213,9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10 925,2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16 144,4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7 657,3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1 846,0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42 178,9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6 213,9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10 925,2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 xml:space="preserve"> 15 536,5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7 657,3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1 846,0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Основное </w:t>
            </w:r>
            <w:r w:rsidRPr="008D67B4">
              <w:rPr>
                <w:rFonts w:ascii="Times New Roman" w:eastAsia="Times New Roman" w:hAnsi="Times New Roman" w:cs="Times New Roman"/>
                <w:sz w:val="24"/>
                <w:szCs w:val="24"/>
                <w:lang w:eastAsia="ru-RU"/>
              </w:rPr>
              <w:lastRenderedPageBreak/>
              <w:t>мероприятие 3.1.1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 xml:space="preserve">Содержание </w:t>
            </w:r>
            <w:r w:rsidRPr="008D67B4">
              <w:rPr>
                <w:rFonts w:ascii="Times New Roman" w:eastAsia="Times New Roman" w:hAnsi="Times New Roman" w:cs="Times New Roman"/>
                <w:sz w:val="24"/>
                <w:szCs w:val="24"/>
                <w:lang w:eastAsia="ru-RU"/>
              </w:rPr>
              <w:lastRenderedPageBreak/>
              <w:t>газопроводов (ТО, страхование, диагностирование, постановка на учет в государственных органах)</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9 589,1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2 150,8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2 765,8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3 335,2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1 337,3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9 589,1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2 150,8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2 765,8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3 335,2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1 337,3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3.1.2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Организация ритуальных услуг и организация захоронения</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4 833,1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889,8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1 924,1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2 019,2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4 833,1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889,8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1 924,1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2 019,2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t>Основное мероприятие 3.2.1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t>Ликвидация очагов зарастания борщевика Сосновского</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530,8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30,8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530,8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30,8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t xml:space="preserve">Основное </w:t>
            </w:r>
            <w:r w:rsidRPr="008D67B4">
              <w:rPr>
                <w:rFonts w:ascii="Times New Roman" w:eastAsia="Times New Roman" w:hAnsi="Times New Roman" w:cs="Times New Roman"/>
                <w:snapToGrid w:val="0"/>
                <w:sz w:val="24"/>
                <w:szCs w:val="24"/>
                <w:lang w:eastAsia="ru-RU"/>
              </w:rPr>
              <w:lastRenderedPageBreak/>
              <w:t>мероприятие 3.2.2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lastRenderedPageBreak/>
              <w:t xml:space="preserve">Проведение </w:t>
            </w:r>
            <w:r w:rsidRPr="008D67B4">
              <w:rPr>
                <w:rFonts w:ascii="Times New Roman" w:eastAsia="Times New Roman" w:hAnsi="Times New Roman" w:cs="Times New Roman"/>
                <w:snapToGrid w:val="0"/>
                <w:sz w:val="24"/>
                <w:szCs w:val="24"/>
                <w:lang w:eastAsia="ru-RU"/>
              </w:rPr>
              <w:lastRenderedPageBreak/>
              <w:t>информационной работы о необходимости ликвидации борщевика Сосновского</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3.3.1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Ликвидация несанкционированных свалок ТБО</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9 464,7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724,5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1 978,2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1 846,0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1 846,0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8 856,8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724,5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1 978,2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2 462,1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1 846,0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1 846,0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3.3.2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t>Реализация народных проектов прошедших отбор в рамках проекта «Народный бюджет»</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Основное мероприятие 3.4.1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Создание систем по раздельному накоплению отходов для обеспечения экологической и эффективной утилизации отходов</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71,6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28,5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43,1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71,6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28,5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43,1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3.4.2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Обустройство мест (площадок) накопления ТКО</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18 297,5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2 420,3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4 183,2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7 220,0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4 474,0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18 297,5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2 420,3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4 183,2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7 220,0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4 474,0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Подпрограмма 4</w:t>
            </w: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
                <w:bCs/>
                <w:sz w:val="24"/>
                <w:szCs w:val="24"/>
                <w:lang w:eastAsia="ru-RU"/>
              </w:rPr>
              <w:t>Развитие дорожной инфраструктуры</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938 187,8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219 552,5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76 370,9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263 365,3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174 592,3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204 306,8</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780 371,4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191 290,2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46 541,2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231 722,0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145 396,4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165 421,7</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157 598,4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28 262,3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29 623,9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31 631,2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29 195,9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38 885,1</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
                <w:sz w:val="24"/>
                <w:szCs w:val="24"/>
                <w:lang w:eastAsia="ru-RU"/>
              </w:rPr>
            </w:pPr>
            <w:r w:rsidRPr="008D67B4">
              <w:rPr>
                <w:rFonts w:ascii="Times New Roman" w:eastAsia="Times New Roman" w:hAnsi="Times New Roman" w:cs="Times New Roman"/>
                <w:b/>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217,9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205,8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12,1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
                <w:bCs/>
                <w:sz w:val="24"/>
                <w:szCs w:val="24"/>
                <w:lang w:eastAsia="ru-RU"/>
              </w:rPr>
            </w:pPr>
            <w:r w:rsidRPr="008D67B4">
              <w:rPr>
                <w:rFonts w:ascii="Times New Roman" w:eastAsia="Times New Roman" w:hAnsi="Times New Roman" w:cs="Times New Roman"/>
                <w:b/>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Основное </w:t>
            </w:r>
            <w:r w:rsidRPr="008D67B4">
              <w:rPr>
                <w:rFonts w:ascii="Times New Roman" w:eastAsia="Times New Roman" w:hAnsi="Times New Roman" w:cs="Times New Roman"/>
                <w:sz w:val="24"/>
                <w:szCs w:val="24"/>
                <w:lang w:eastAsia="ru-RU"/>
              </w:rPr>
              <w:lastRenderedPageBreak/>
              <w:t>мероприятие 4.1.1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 xml:space="preserve">Создание творческих </w:t>
            </w:r>
            <w:r w:rsidRPr="008D67B4">
              <w:rPr>
                <w:rFonts w:ascii="Times New Roman" w:eastAsia="Times New Roman" w:hAnsi="Times New Roman" w:cs="Times New Roman"/>
                <w:sz w:val="24"/>
                <w:szCs w:val="24"/>
                <w:lang w:eastAsia="ru-RU"/>
              </w:rPr>
              <w:lastRenderedPageBreak/>
              <w:t>пропагандистических материалов для проведения информационно-пропагандистических компаний, направленных на снижение аварийности, смертности и травматизма на дорогах</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4.1.2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Проведение информационно - пропагандистских мероприятий, с целью формирования у участников дорожного движения </w:t>
            </w:r>
            <w:r w:rsidRPr="008D67B4">
              <w:rPr>
                <w:rFonts w:ascii="Times New Roman" w:eastAsia="Times New Roman" w:hAnsi="Times New Roman" w:cs="Times New Roman"/>
                <w:sz w:val="24"/>
                <w:szCs w:val="24"/>
                <w:lang w:eastAsia="ru-RU"/>
              </w:rPr>
              <w:lastRenderedPageBreak/>
              <w:t>стереотипов законопослушного поведения на дороге.</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4.1.3</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Проведение занятий с учащимися начальных классов по правилам безопасного поведения на дорогах</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Основное мероприятие 4.1.4</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В рамках проведения всероссийского конкурса-фестиваля «Безопасное колесо» организовать и провести районный конкурс «Безопасное колесо»</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345,0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65,0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4.2.1</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Проведение реконструкции и (или) капитального ремонта, текущего ремонта  автомобильных дорог общего пользования местного значения, </w:t>
            </w:r>
            <w:r w:rsidRPr="008D67B4">
              <w:rPr>
                <w:rFonts w:ascii="Times New Roman" w:eastAsia="Times New Roman" w:hAnsi="Times New Roman" w:cs="Times New Roman"/>
                <w:sz w:val="24"/>
                <w:szCs w:val="24"/>
                <w:lang w:eastAsia="ru-RU"/>
              </w:rPr>
              <w:lastRenderedPageBreak/>
              <w:t>находящихся в муниципальной собственности МР «Сыктывдинский»</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711 470,6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174 565,2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34 664,5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218 341,9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131 500,0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152 399,0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695 067,9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170 717,9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30 000,0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214 350,0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130 000,0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150 000,0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16 402,7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3 847,3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4 664,5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3 991,9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2 399,0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4.2.2</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Нанесение горизонтальной дорожной разметки</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13 742,3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2 500,0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2 933,1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2 909,5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1 399,7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4 000,0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13 742,3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2 933,1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2 909,5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1 399,7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4 000,0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Основное мероприятие 4.2.3</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Приведение пешеходных переходов в соответствии с национальными стандартами, вступившими в силу с 28.02.2014 года, в том числе разработка проектно-сметной документации</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7 422,9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2 092,1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1 255,6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599,9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988,3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2 487,0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7 422,9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2 092,1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1 255,6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599,9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988,3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2 487,0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4.2.4</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Выполнение содержания автомобильных дорог общего пользования местного значения, находящихся в муниципальной </w:t>
            </w:r>
            <w:r w:rsidRPr="008D67B4">
              <w:rPr>
                <w:rFonts w:ascii="Times New Roman" w:eastAsia="Times New Roman" w:hAnsi="Times New Roman" w:cs="Times New Roman"/>
                <w:sz w:val="24"/>
                <w:szCs w:val="24"/>
                <w:lang w:eastAsia="ru-RU"/>
              </w:rPr>
              <w:lastRenderedPageBreak/>
              <w:t>собственности МР «Сыктывдинский»</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173 890,8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29 936,0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32 142,4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34 888,8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36 916,9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40 006,7</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73 806,5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14 761,3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14 761,3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14 761,3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14 761,3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14 761,3</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100 084,3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15 174,7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17 381,1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20 127,5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22 155,6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25 245,4</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4.2.5</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Оборудование и содержание зимних автомобильных дорог общего пользования местного значения</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3 989,8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571,3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970,9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786,2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817,4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844,1</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3 107,4</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421,3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779,9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610,7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635,1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660,4</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882,5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150,0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191,0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175,5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182,3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183,7</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Основное мероприятие 4.2.6</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lastRenderedPageBreak/>
              <w:t>Межбюджетные трансферты бюджетам поселений из бюджета муниципального района на осуществление полномочий в части содержания автомобильных дорог общего пользования местного значения, в соответствии с заключенными соглашениями</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14 142,0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3 025,3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2 400,0</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3 316,7</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2 400,0</w:t>
            </w:r>
          </w:p>
        </w:tc>
        <w:tc>
          <w:tcPr>
            <w:tcW w:w="1134" w:type="dxa"/>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14 142,0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3 025,3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3 316,7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2 400,0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3 000,0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Основное мероприятие 4.2.7</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Обеспечение правоустанавливающими документами автомобильных дорог </w:t>
            </w:r>
            <w:r w:rsidRPr="008D67B4">
              <w:rPr>
                <w:rFonts w:ascii="Times New Roman" w:eastAsia="Times New Roman" w:hAnsi="Times New Roman" w:cs="Times New Roman"/>
                <w:sz w:val="24"/>
                <w:szCs w:val="24"/>
                <w:lang w:eastAsia="ru-RU"/>
              </w:rPr>
              <w:lastRenderedPageBreak/>
              <w:t>общего пользования местного значения, находящихся в муниципальной собственности МР «Сыктывдинский» а также иной  документацией в сфере дорожной деятельности</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3 779,1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770,6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790,5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218,0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1 500,0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3 606,1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770,6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617,5</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218,0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500,0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1 500,0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173,0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173,0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t>Основное мероприятие 4.2.8</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 xml:space="preserve">Реализация отдельных мероприятий регионального проекта «Дорожная сеть» в части приведения в нормативное состояние автомобильных дорог </w:t>
            </w:r>
            <w:r w:rsidRPr="008D67B4">
              <w:rPr>
                <w:rFonts w:ascii="Times New Roman" w:eastAsia="Times New Roman" w:hAnsi="Times New Roman" w:cs="Times New Roman"/>
                <w:sz w:val="24"/>
                <w:szCs w:val="24"/>
                <w:lang w:eastAsia="ru-RU"/>
              </w:rPr>
              <w:lastRenderedPageBreak/>
              <w:t xml:space="preserve">местного значения и улиц в населенных пунктах административных центров муниципальных образований (код регионального проекта «Дорожная сеть» - </w:t>
            </w:r>
            <w:r w:rsidRPr="008D67B4">
              <w:rPr>
                <w:rFonts w:ascii="Times New Roman" w:eastAsia="Times New Roman" w:hAnsi="Times New Roman" w:cs="Times New Roman"/>
                <w:sz w:val="24"/>
                <w:szCs w:val="24"/>
                <w:lang w:val="en-US" w:eastAsia="ru-RU"/>
              </w:rPr>
              <w:t>R</w:t>
            </w:r>
            <w:r w:rsidRPr="008D67B4">
              <w:rPr>
                <w:rFonts w:ascii="Times New Roman" w:eastAsia="Times New Roman" w:hAnsi="Times New Roman" w:cs="Times New Roman"/>
                <w:sz w:val="24"/>
                <w:szCs w:val="24"/>
                <w:lang w:eastAsia="ru-RU"/>
              </w:rPr>
              <w:t>1)</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lastRenderedPageBreak/>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napToGrid w:val="0"/>
                <w:sz w:val="24"/>
                <w:szCs w:val="24"/>
                <w:lang w:eastAsia="ru-RU"/>
              </w:rPr>
              <w:lastRenderedPageBreak/>
              <w:t>Основное мероприятие 4.2.9</w:t>
            </w:r>
          </w:p>
        </w:tc>
        <w:tc>
          <w:tcPr>
            <w:tcW w:w="2410" w:type="dxa"/>
            <w:vMerge w:val="restart"/>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Реализация народных проектов в сфере дорожной деятельности, прошедших отбор в рамках проекта «Народный бюджет»</w:t>
            </w: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Всего, в том числе:</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9 405,2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6 027,0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1 143,9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2 234,3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федеральный бюджет</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республиканский бюджет Республики Коми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8 389,7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5 389,7</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1 000,0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sz w:val="24"/>
                <w:szCs w:val="24"/>
                <w:lang w:eastAsia="ru-RU"/>
              </w:rPr>
              <w:t>2 000,0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 xml:space="preserve">бюджет МР «Сыктывдинский» </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970,6</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637,3</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111,1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222,2</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средства от приносящей доход деятельности</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r w:rsidR="008D67B4" w:rsidRPr="008D67B4" w:rsidTr="008D67B4">
        <w:tc>
          <w:tcPr>
            <w:tcW w:w="1838"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410" w:type="dxa"/>
            <w:vMerge/>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p>
        </w:tc>
        <w:tc>
          <w:tcPr>
            <w:tcW w:w="2835" w:type="dxa"/>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Физические и юридические лица</w:t>
            </w:r>
          </w:p>
        </w:tc>
        <w:tc>
          <w:tcPr>
            <w:tcW w:w="1701"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44,9</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32,8</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12,1</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c>
          <w:tcPr>
            <w:tcW w:w="1134" w:type="dxa"/>
            <w:vAlign w:val="center"/>
          </w:tcPr>
          <w:p w:rsidR="008D67B4" w:rsidRPr="008D67B4" w:rsidRDefault="008D67B4" w:rsidP="008D67B4">
            <w:pPr>
              <w:spacing w:after="0" w:line="240" w:lineRule="auto"/>
              <w:jc w:val="center"/>
              <w:rPr>
                <w:rFonts w:ascii="Times New Roman" w:eastAsia="Times New Roman" w:hAnsi="Times New Roman" w:cs="Times New Roman"/>
                <w:bCs/>
                <w:sz w:val="24"/>
                <w:szCs w:val="24"/>
                <w:lang w:eastAsia="ru-RU"/>
              </w:rPr>
            </w:pPr>
            <w:r w:rsidRPr="008D67B4">
              <w:rPr>
                <w:rFonts w:ascii="Times New Roman" w:eastAsia="Times New Roman" w:hAnsi="Times New Roman" w:cs="Times New Roman"/>
                <w:bCs/>
                <w:sz w:val="24"/>
                <w:szCs w:val="24"/>
                <w:lang w:eastAsia="ru-RU"/>
              </w:rPr>
              <w:t>0,0</w:t>
            </w:r>
          </w:p>
        </w:tc>
      </w:tr>
    </w:tbl>
    <w:p w:rsidR="008D67B4" w:rsidRPr="008D67B4" w:rsidRDefault="008D67B4" w:rsidP="008D67B4">
      <w:pPr>
        <w:spacing w:after="0" w:line="240" w:lineRule="auto"/>
        <w:ind w:firstLine="720"/>
        <w:jc w:val="center"/>
        <w:rPr>
          <w:rFonts w:ascii="Times New Roman" w:eastAsia="Times New Roman" w:hAnsi="Times New Roman" w:cs="Times New Roman"/>
          <w:bCs/>
          <w:sz w:val="24"/>
          <w:szCs w:val="24"/>
          <w:lang w:eastAsia="ru-RU"/>
        </w:rPr>
      </w:pPr>
    </w:p>
    <w:p w:rsidR="008D67B4" w:rsidRPr="008D67B4" w:rsidRDefault="008D67B4" w:rsidP="008D67B4">
      <w:pPr>
        <w:spacing w:after="0" w:line="240" w:lineRule="auto"/>
        <w:ind w:firstLine="720"/>
        <w:jc w:val="center"/>
        <w:rPr>
          <w:rFonts w:ascii="Times New Roman" w:eastAsia="Times New Roman" w:hAnsi="Times New Roman" w:cs="Times New Roman"/>
          <w:b/>
          <w:sz w:val="24"/>
          <w:szCs w:val="24"/>
          <w:lang w:eastAsia="ru-RU"/>
        </w:rPr>
      </w:pPr>
    </w:p>
    <w:p w:rsidR="008D67B4" w:rsidRDefault="008D67B4" w:rsidP="008D67B4">
      <w:pPr>
        <w:spacing w:after="0" w:line="240" w:lineRule="auto"/>
        <w:ind w:firstLine="720"/>
        <w:jc w:val="right"/>
        <w:rPr>
          <w:rFonts w:ascii="Times New Roman" w:eastAsia="Times New Roman" w:hAnsi="Times New Roman" w:cs="Times New Roman"/>
          <w:sz w:val="24"/>
          <w:szCs w:val="24"/>
          <w:lang w:eastAsia="ru-RU"/>
        </w:rPr>
        <w:sectPr w:rsidR="008D67B4" w:rsidSect="008D67B4">
          <w:pgSz w:w="16838" w:h="11905" w:orient="landscape"/>
          <w:pgMar w:top="992" w:right="1134" w:bottom="851" w:left="1134" w:header="720" w:footer="720" w:gutter="0"/>
          <w:cols w:space="720"/>
          <w:noEndnote/>
        </w:sectPr>
      </w:pPr>
    </w:p>
    <w:p w:rsidR="008D67B4" w:rsidRPr="008D67B4" w:rsidRDefault="008D67B4" w:rsidP="008D67B4">
      <w:pPr>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lastRenderedPageBreak/>
        <w:t xml:space="preserve">Приложение 2 </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z w:val="24"/>
          <w:szCs w:val="24"/>
          <w:lang w:eastAsia="ru-RU"/>
        </w:rPr>
        <w:t>к Программе «</w:t>
      </w:r>
      <w:r w:rsidRPr="008D67B4">
        <w:rPr>
          <w:rFonts w:ascii="Times New Roman" w:eastAsia="Times New Roman" w:hAnsi="Times New Roman" w:cs="Times New Roman"/>
          <w:spacing w:val="-11"/>
          <w:sz w:val="24"/>
          <w:szCs w:val="24"/>
          <w:lang w:eastAsia="ru-RU"/>
        </w:rPr>
        <w:t xml:space="preserve">Развитие энергетики, </w:t>
      </w:r>
    </w:p>
    <w:p w:rsidR="008D67B4" w:rsidRPr="008D67B4" w:rsidRDefault="008D67B4" w:rsidP="008D67B4">
      <w:pPr>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pacing w:val="-11"/>
          <w:sz w:val="24"/>
          <w:szCs w:val="24"/>
          <w:lang w:eastAsia="ru-RU"/>
        </w:rPr>
        <w:t>жилищно-коммунального и дорожного хозяйства»</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pacing w:val="-11"/>
          <w:sz w:val="24"/>
          <w:szCs w:val="24"/>
          <w:lang w:eastAsia="ru-RU"/>
        </w:rPr>
        <w:t xml:space="preserve"> </w:t>
      </w:r>
    </w:p>
    <w:p w:rsidR="008D67B4" w:rsidRPr="008D67B4" w:rsidRDefault="008D67B4" w:rsidP="008D67B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pacing w:val="-11"/>
          <w:sz w:val="20"/>
          <w:szCs w:val="20"/>
        </w:rPr>
      </w:pPr>
    </w:p>
    <w:p w:rsidR="008D67B4" w:rsidRPr="008D67B4" w:rsidRDefault="008D67B4" w:rsidP="008D67B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pacing w:val="-11"/>
          <w:sz w:val="20"/>
          <w:szCs w:val="20"/>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67B4">
        <w:rPr>
          <w:rFonts w:ascii="Times New Roman" w:eastAsia="Times New Roman" w:hAnsi="Times New Roman" w:cs="Times New Roman"/>
          <w:b/>
          <w:sz w:val="24"/>
          <w:szCs w:val="24"/>
        </w:rPr>
        <w:t xml:space="preserve">Порядок </w:t>
      </w:r>
    </w:p>
    <w:p w:rsidR="008D67B4" w:rsidRPr="008D67B4" w:rsidRDefault="008D67B4" w:rsidP="008D67B4">
      <w:pPr>
        <w:spacing w:after="0" w:line="240" w:lineRule="auto"/>
        <w:jc w:val="center"/>
        <w:rPr>
          <w:rFonts w:ascii="Times New Roman" w:eastAsia="Times New Roman" w:hAnsi="Times New Roman" w:cs="Times New Roman"/>
          <w:b/>
          <w:bCs/>
          <w:sz w:val="28"/>
          <w:szCs w:val="28"/>
          <w:lang w:eastAsia="ru-RU"/>
        </w:rPr>
      </w:pPr>
      <w:r w:rsidRPr="008D67B4">
        <w:rPr>
          <w:rFonts w:ascii="Times New Roman" w:eastAsia="Times New Roman" w:hAnsi="Times New Roman" w:cs="Times New Roman"/>
          <w:b/>
          <w:bCs/>
          <w:sz w:val="24"/>
          <w:szCs w:val="24"/>
          <w:lang w:eastAsia="ru-RU"/>
        </w:rPr>
        <w:t>предоставления субсидий в целях возмещения недополученных доходов,</w:t>
      </w:r>
    </w:p>
    <w:p w:rsidR="008D67B4" w:rsidRPr="008D67B4" w:rsidRDefault="008D67B4" w:rsidP="008D67B4">
      <w:pPr>
        <w:spacing w:after="0" w:line="240" w:lineRule="auto"/>
        <w:jc w:val="center"/>
        <w:rPr>
          <w:rFonts w:ascii="Times New Roman" w:eastAsia="Times New Roman" w:hAnsi="Times New Roman" w:cs="Times New Roman"/>
          <w:b/>
          <w:bCs/>
          <w:sz w:val="28"/>
          <w:szCs w:val="28"/>
          <w:lang w:eastAsia="ru-RU"/>
        </w:rPr>
      </w:pPr>
      <w:r w:rsidRPr="008D67B4">
        <w:rPr>
          <w:rFonts w:ascii="Times New Roman" w:eastAsia="Times New Roman" w:hAnsi="Times New Roman" w:cs="Times New Roman"/>
          <w:b/>
          <w:bCs/>
          <w:sz w:val="24"/>
          <w:szCs w:val="24"/>
          <w:lang w:eastAsia="ru-RU"/>
        </w:rPr>
        <w:t>возникающих в результате государственного регулирования цен на топливо твердое, реализуемое для нужд отопления гражданам, проживающим на территории муниципального района «Сыктывдинский»</w:t>
      </w: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67B4">
        <w:rPr>
          <w:rFonts w:ascii="Times New Roman" w:eastAsia="Times New Roman" w:hAnsi="Times New Roman" w:cs="Times New Roman"/>
          <w:b/>
          <w:sz w:val="24"/>
          <w:szCs w:val="24"/>
          <w:lang w:val="en-US"/>
        </w:rPr>
        <w:t>I</w:t>
      </w:r>
      <w:r w:rsidRPr="008D67B4">
        <w:rPr>
          <w:rFonts w:ascii="Times New Roman" w:eastAsia="Times New Roman" w:hAnsi="Times New Roman" w:cs="Times New Roman"/>
          <w:b/>
          <w:sz w:val="24"/>
          <w:szCs w:val="24"/>
        </w:rPr>
        <w:t>. Общие положения</w:t>
      </w:r>
    </w:p>
    <w:p w:rsidR="008D67B4" w:rsidRPr="008D67B4" w:rsidRDefault="008D67B4" w:rsidP="008D67B4">
      <w:pPr>
        <w:widowControl w:val="0"/>
        <w:autoSpaceDE w:val="0"/>
        <w:autoSpaceDN w:val="0"/>
        <w:spacing w:after="0" w:line="240" w:lineRule="auto"/>
        <w:ind w:firstLine="709"/>
        <w:jc w:val="both"/>
        <w:rPr>
          <w:rFonts w:ascii="Times New Roman" w:eastAsia="Times New Roman" w:hAnsi="Times New Roman" w:cs="Times New Roman"/>
          <w:bCs/>
          <w:kern w:val="2"/>
          <w:sz w:val="24"/>
          <w:szCs w:val="24"/>
          <w:lang w:eastAsia="ru-RU"/>
          <w14:ligatures w14:val="standardContextual"/>
        </w:rPr>
      </w:pPr>
      <w:r w:rsidRPr="008D67B4">
        <w:rPr>
          <w:rFonts w:ascii="Times New Roman" w:eastAsia="Times New Roman" w:hAnsi="Times New Roman" w:cs="Times New Roman"/>
          <w:bCs/>
          <w:kern w:val="2"/>
          <w:sz w:val="24"/>
          <w:szCs w:val="24"/>
          <w:lang w:eastAsia="ru-RU"/>
          <w14:ligatures w14:val="standardContextual"/>
        </w:rPr>
        <w:t>1.1. Настоящий Порядок (далее – Порядок) разработан в соответствии со статьей 78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D67B4">
        <w:rPr>
          <w:rFonts w:ascii="Times New Roman" w:eastAsia="Times New Roman" w:hAnsi="Times New Roman" w:cs="Times New Roman"/>
          <w:b/>
          <w:kern w:val="2"/>
          <w:sz w:val="24"/>
          <w:szCs w:val="24"/>
          <w:lang w:eastAsia="ru-RU"/>
          <w14:ligatures w14:val="standardContextual"/>
        </w:rPr>
        <w:t xml:space="preserve">» </w:t>
      </w:r>
      <w:r w:rsidRPr="008D67B4">
        <w:rPr>
          <w:rFonts w:ascii="Times New Roman" w:eastAsia="Times New Roman" w:hAnsi="Times New Roman" w:cs="Times New Roman"/>
          <w:bCs/>
          <w:kern w:val="2"/>
          <w:sz w:val="24"/>
          <w:szCs w:val="24"/>
          <w:lang w:eastAsia="ru-RU"/>
          <w14:ligatures w14:val="standardContextual"/>
        </w:rPr>
        <w:t>и с государственной программой Республики Коми «Развитие строительства, обеспечение доступным и комфортным жильем и коммунальными услугами граждан», утвержденной постановлением Правительства Республики Коми от 31.10.2019 года № 520.</w:t>
      </w:r>
    </w:p>
    <w:p w:rsidR="008D67B4" w:rsidRPr="008D67B4" w:rsidRDefault="008D67B4" w:rsidP="008D67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8D67B4">
        <w:rPr>
          <w:rFonts w:ascii="Times New Roman" w:eastAsia="Times New Roman" w:hAnsi="Times New Roman" w:cs="Times New Roman"/>
          <w:sz w:val="24"/>
          <w:szCs w:val="24"/>
          <w:lang w:eastAsia="ru-RU"/>
        </w:rPr>
        <w:t>1.2. Порядок определяет условия и механизм предоставления субсидий в целях возмещения недополученных доходов, возникающих в результате государственного регулирования цен на топливо твердое и в соответствии с подпрограммой 1 «Комплексное развитие коммунальной инфраструктуры в муниципальном районе «Сыктывдинский» муниципальной программы муниципального района «Сыктывдинский» «Развитие энергетики, жилищно-коммунального и дорожного хозяйства», утвержденной постановлением администрации муниципального района «Сыктывдинский» Республики Коми от 14 июля 2022 года № 7/858 (далее – субсидии).</w:t>
      </w:r>
    </w:p>
    <w:p w:rsidR="008D67B4" w:rsidRPr="008D67B4" w:rsidRDefault="008D67B4" w:rsidP="008D67B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Использование субсидии на иные цели не допускается.</w:t>
      </w:r>
    </w:p>
    <w:p w:rsidR="008D67B4" w:rsidRPr="008D67B4" w:rsidRDefault="008D67B4" w:rsidP="008D67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67B4">
        <w:rPr>
          <w:rFonts w:ascii="Times New Roman" w:eastAsia="Times New Roman" w:hAnsi="Times New Roman" w:cs="Times New Roman"/>
          <w:sz w:val="24"/>
          <w:szCs w:val="24"/>
          <w:lang w:eastAsia="ru-RU"/>
        </w:rPr>
        <w:t xml:space="preserve">1.3. Категориями получателей субсидии являются юридические лица, </w:t>
      </w:r>
      <w:r w:rsidRPr="008D67B4">
        <w:rPr>
          <w:rFonts w:ascii="Times New Roman" w:eastAsia="Calibri" w:hAnsi="Times New Roman" w:cs="Times New Roman"/>
          <w:sz w:val="24"/>
          <w:szCs w:val="24"/>
        </w:rPr>
        <w:t>индивидуальные предприниматели, а также физические лица</w:t>
      </w:r>
      <w:r w:rsidRPr="008D67B4">
        <w:rPr>
          <w:rFonts w:ascii="Times New Roman" w:eastAsia="Times New Roman" w:hAnsi="Times New Roman" w:cs="Times New Roman"/>
          <w:sz w:val="24"/>
          <w:szCs w:val="24"/>
          <w:lang w:eastAsia="ru-RU"/>
        </w:rPr>
        <w:t>, реализующие топливо твердое для нужд отопления гражданам, проживающим в домах с печным отоплением на территории муниципального района «Сыктывдинский» Республики Коми (далее - поставщики топлива твердого).</w:t>
      </w:r>
    </w:p>
    <w:p w:rsidR="008D67B4" w:rsidRPr="008D67B4" w:rsidRDefault="008D67B4" w:rsidP="008D67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8D67B4">
        <w:rPr>
          <w:rFonts w:ascii="Times New Roman" w:eastAsia="Times New Roman" w:hAnsi="Times New Roman" w:cs="Times New Roman"/>
          <w:sz w:val="24"/>
          <w:szCs w:val="24"/>
          <w:lang w:eastAsia="ru-RU"/>
        </w:rPr>
        <w:t xml:space="preserve">1.4. Под недополученными доходами поставщиков топлива твердого в рамках настоящего порядка понимаются доходы, недополученные поставщиками топлива твердого в результате государственного регулирования цен на топливо твердое, реализуемого гражданам, проживающим в домах с печным отоплением на территории муниципального района «Сыктывдинский» Республики Коми. </w:t>
      </w:r>
    </w:p>
    <w:p w:rsidR="008D67B4" w:rsidRPr="008D67B4" w:rsidRDefault="008D67B4" w:rsidP="008D67B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1.5. Главным распорядителем бюджетных средств, предусмотренных в бюджете района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 администрация муниципального района «Сыктывдинский» Республики Коми (далее – Главный распорядитель).</w:t>
      </w:r>
    </w:p>
    <w:p w:rsidR="008D67B4" w:rsidRPr="008D67B4" w:rsidRDefault="008D67B4" w:rsidP="008D67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8D67B4">
        <w:rPr>
          <w:rFonts w:ascii="Times New Roman" w:eastAsia="Times New Roman" w:hAnsi="Times New Roman" w:cs="Times New Roman"/>
          <w:sz w:val="24"/>
          <w:szCs w:val="24"/>
          <w:lang w:eastAsia="ru-RU"/>
        </w:rPr>
        <w:t xml:space="preserve">1.6. Субсидия предоставляется за счет и в пределах бюджетных ассигнований и лимитов бюджетных обязательств, утвержденных в бюджете муниципального района «Сыктывдинский» Республики Коми на данные цели, за счет субвенций из республиканского бюджета Республики Коми. </w:t>
      </w:r>
    </w:p>
    <w:p w:rsidR="008D67B4" w:rsidRPr="008D67B4" w:rsidRDefault="008D67B4" w:rsidP="008D67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8D67B4">
        <w:rPr>
          <w:rFonts w:ascii="Times New Roman" w:eastAsia="Times New Roman" w:hAnsi="Times New Roman" w:cs="Times New Roman"/>
          <w:sz w:val="24"/>
          <w:szCs w:val="24"/>
          <w:lang w:eastAsia="ru-RU"/>
        </w:rPr>
        <w:lastRenderedPageBreak/>
        <w:t>1.7.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w:t>
      </w:r>
    </w:p>
    <w:p w:rsidR="008D67B4" w:rsidRPr="008D67B4" w:rsidRDefault="008D67B4" w:rsidP="008D67B4">
      <w:pPr>
        <w:widowControl w:val="0"/>
        <w:tabs>
          <w:tab w:val="left" w:pos="1134"/>
        </w:tabs>
        <w:suppressAutoHyphens/>
        <w:autoSpaceDE w:val="0"/>
        <w:spacing w:after="0" w:line="240" w:lineRule="auto"/>
        <w:ind w:firstLine="709"/>
        <w:jc w:val="center"/>
        <w:rPr>
          <w:rFonts w:ascii="Times New Roman" w:eastAsia="Times New Roman" w:hAnsi="Times New Roman" w:cs="Times New Roman"/>
          <w:b/>
          <w:bCs/>
          <w:sz w:val="24"/>
          <w:szCs w:val="24"/>
        </w:rPr>
      </w:pPr>
      <w:r w:rsidRPr="008D67B4">
        <w:rPr>
          <w:rFonts w:ascii="Times New Roman" w:eastAsia="Times New Roman" w:hAnsi="Times New Roman" w:cs="Times New Roman"/>
          <w:b/>
          <w:bCs/>
          <w:sz w:val="24"/>
          <w:szCs w:val="24"/>
          <w:lang w:val="en-US"/>
        </w:rPr>
        <w:t>II</w:t>
      </w:r>
      <w:r w:rsidRPr="008D67B4">
        <w:rPr>
          <w:rFonts w:ascii="Times New Roman" w:eastAsia="Times New Roman" w:hAnsi="Times New Roman" w:cs="Times New Roman"/>
          <w:b/>
          <w:bCs/>
          <w:sz w:val="24"/>
          <w:szCs w:val="24"/>
        </w:rPr>
        <w:t>. Условия и порядок предоставления субсидий</w:t>
      </w:r>
    </w:p>
    <w:p w:rsidR="008D67B4" w:rsidRPr="008D67B4" w:rsidRDefault="008D67B4" w:rsidP="000A11C4">
      <w:pPr>
        <w:widowControl w:val="0"/>
        <w:numPr>
          <w:ilvl w:val="1"/>
          <w:numId w:val="31"/>
        </w:numPr>
        <w:tabs>
          <w:tab w:val="left" w:pos="-40"/>
          <w:tab w:val="left" w:pos="-14"/>
          <w:tab w:val="left" w:pos="1134"/>
          <w:tab w:val="num" w:pos="1430"/>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w:t>
      </w:r>
      <w:r w:rsidRPr="008D67B4">
        <w:rPr>
          <w:rFonts w:ascii="Times New Roman" w:eastAsia="Calibri" w:hAnsi="Times New Roman" w:cs="Times New Roman"/>
          <w:sz w:val="24"/>
          <w:szCs w:val="24"/>
        </w:rPr>
        <w:t>Субсидия предоставляется поставщикам топлива твердого, одновременно отвечающим следующим требованиям, которым должны соответствовать на первое число месяца, предшествующего месяцу, в котором планируется заключение Соглашения (Договора) (далее – Договор) о предоставлении субсидии:</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1) наличие заключения Комитета по тарифам Республики Коми по результатам проведенной экспертизы расчёта цены на топливо твёрдое, реализуемое гражданам для нужд отопления на территории муниципального района «Сыктывдинский»;</w:t>
      </w:r>
    </w:p>
    <w:p w:rsidR="008D67B4" w:rsidRPr="008D67B4" w:rsidRDefault="008D67B4" w:rsidP="008D67B4">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Arial" w:hAnsi="Times New Roman" w:cs="Times New Roman"/>
          <w:kern w:val="2"/>
          <w:sz w:val="24"/>
          <w:szCs w:val="24"/>
          <w:lang w:eastAsia="ar-SA"/>
          <w14:ligatures w14:val="standardContextual"/>
        </w:rPr>
        <w:t xml:space="preserve">2) </w:t>
      </w:r>
      <w:r w:rsidRPr="008D67B4">
        <w:rPr>
          <w:rFonts w:ascii="Times New Roman" w:eastAsia="Times New Roman" w:hAnsi="Times New Roman" w:cs="Times New Roman"/>
          <w:kern w:val="2"/>
          <w:sz w:val="24"/>
          <w:szCs w:val="24"/>
          <w:lang w:eastAsia="ru-RU"/>
          <w14:ligatures w14:val="standardContextual"/>
        </w:rPr>
        <w:t xml:space="preserve">на едином налоговом счете отсутствует или не превышает размер, определенный </w:t>
      </w:r>
      <w:hyperlink r:id="rId29" w:history="1">
        <w:r w:rsidRPr="008D67B4">
          <w:rPr>
            <w:rFonts w:ascii="Times New Roman" w:eastAsia="Times New Roman" w:hAnsi="Times New Roman" w:cs="Times New Roman"/>
            <w:kern w:val="2"/>
            <w:sz w:val="24"/>
            <w:szCs w:val="24"/>
            <w:lang w:eastAsia="ru-RU"/>
            <w14:ligatures w14:val="standardContextual"/>
          </w:rPr>
          <w:t>пунктом 3 статьи 47</w:t>
        </w:r>
      </w:hyperlink>
      <w:r w:rsidRPr="008D67B4">
        <w:rPr>
          <w:rFonts w:ascii="Times New Roman" w:eastAsia="Times New Roman" w:hAnsi="Times New Roman" w:cs="Times New Roman"/>
          <w:kern w:val="2"/>
          <w:sz w:val="24"/>
          <w:szCs w:val="24"/>
          <w:lang w:eastAsia="ru-RU"/>
          <w14:ligatures w14:val="standardContextual"/>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D67B4" w:rsidRPr="008D67B4" w:rsidRDefault="008D67B4" w:rsidP="008D67B4">
      <w:pPr>
        <w:widowControl w:val="0"/>
        <w:tabs>
          <w:tab w:val="left" w:pos="1134"/>
        </w:tabs>
        <w:suppressAutoHyphens/>
        <w:autoSpaceDE w:val="0"/>
        <w:spacing w:after="0" w:line="240" w:lineRule="auto"/>
        <w:ind w:firstLine="708"/>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3) не находятся в процессе реорганизации (за исключением реорганизации в форме присоединения),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для получателей субсидий - индивидуальных предпринимателей - не прекратившим деятельность в качестве индивидуального предпринимателя;</w:t>
      </w:r>
    </w:p>
    <w:p w:rsidR="008D67B4" w:rsidRPr="008D67B4" w:rsidRDefault="008D67B4" w:rsidP="008D67B4">
      <w:pPr>
        <w:widowControl w:val="0"/>
        <w:tabs>
          <w:tab w:val="left" w:pos="1134"/>
        </w:tabs>
        <w:suppressAutoHyphens/>
        <w:autoSpaceDE w:val="0"/>
        <w:spacing w:after="0" w:line="240" w:lineRule="auto"/>
        <w:ind w:firstLine="708"/>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4) </w:t>
      </w:r>
      <w:r w:rsidRPr="008D67B4">
        <w:rPr>
          <w:rFonts w:ascii="Times New Roman" w:eastAsia="Times New Roman" w:hAnsi="Times New Roman" w:cs="Times New Roman"/>
          <w:sz w:val="24"/>
          <w:szCs w:val="24"/>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0" w:history="1">
        <w:r w:rsidRPr="008D67B4">
          <w:rPr>
            <w:rFonts w:ascii="Times New Roman" w:eastAsia="Times New Roman" w:hAnsi="Times New Roman" w:cs="Times New Roman"/>
            <w:sz w:val="24"/>
            <w:szCs w:val="24"/>
            <w:lang w:eastAsia="ru-RU"/>
          </w:rPr>
          <w:t>перечень</w:t>
        </w:r>
      </w:hyperlink>
      <w:r w:rsidRPr="008D67B4">
        <w:rPr>
          <w:rFonts w:ascii="Times New Roman" w:eastAsia="Times New Roman" w:hAnsi="Times New Roman" w:cs="Times New Roman"/>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8D67B4">
        <w:rPr>
          <w:rFonts w:ascii="Times New Roman" w:eastAsia="Arial" w:hAnsi="Times New Roman" w:cs="Times New Roman"/>
          <w:sz w:val="24"/>
          <w:szCs w:val="24"/>
          <w:lang w:eastAsia="ar-SA"/>
        </w:rPr>
        <w:t>;</w:t>
      </w:r>
    </w:p>
    <w:p w:rsidR="008D67B4" w:rsidRPr="008D67B4" w:rsidRDefault="008D67B4" w:rsidP="008D67B4">
      <w:pPr>
        <w:widowControl w:val="0"/>
        <w:tabs>
          <w:tab w:val="left" w:pos="1134"/>
        </w:tabs>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8D67B4">
        <w:rPr>
          <w:rFonts w:ascii="Times New Roman" w:eastAsia="Arial" w:hAnsi="Times New Roman" w:cs="Times New Roman"/>
          <w:sz w:val="24"/>
          <w:szCs w:val="24"/>
          <w:lang w:eastAsia="ar-SA"/>
        </w:rPr>
        <w:t xml:space="preserve">5) </w:t>
      </w:r>
      <w:r w:rsidRPr="008D67B4">
        <w:rPr>
          <w:rFonts w:ascii="Times New Roman" w:eastAsia="Times New Roman" w:hAnsi="Times New Roman" w:cs="Times New Roman"/>
          <w:sz w:val="24"/>
          <w:szCs w:val="24"/>
          <w:lang w:eastAsia="ru-RU"/>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D67B4" w:rsidRPr="008D67B4" w:rsidRDefault="008D67B4" w:rsidP="008D67B4">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Times New Roman" w:hAnsi="Times New Roman" w:cs="Times New Roman"/>
          <w:kern w:val="2"/>
          <w:sz w:val="24"/>
          <w:szCs w:val="24"/>
          <w:lang w:eastAsia="ru-RU"/>
          <w14:ligatures w14:val="standardContextual"/>
        </w:rPr>
        <w:t xml:space="preserve">6) получатель субсидии (участник отбора) не находится в составляемых в рамках реализации полномочий, предусмотренных </w:t>
      </w:r>
      <w:hyperlink r:id="rId31" w:history="1">
        <w:r w:rsidRPr="008D67B4">
          <w:rPr>
            <w:rFonts w:ascii="Times New Roman" w:eastAsia="Times New Roman" w:hAnsi="Times New Roman" w:cs="Times New Roman"/>
            <w:kern w:val="2"/>
            <w:sz w:val="24"/>
            <w:szCs w:val="24"/>
            <w:lang w:eastAsia="ru-RU"/>
            <w14:ligatures w14:val="standardContextual"/>
          </w:rPr>
          <w:t>главой VII</w:t>
        </w:r>
      </w:hyperlink>
      <w:r w:rsidRPr="008D67B4">
        <w:rPr>
          <w:rFonts w:ascii="Times New Roman" w:eastAsia="Times New Roman" w:hAnsi="Times New Roman" w:cs="Times New Roman"/>
          <w:kern w:val="2"/>
          <w:sz w:val="24"/>
          <w:szCs w:val="24"/>
          <w:lang w:eastAsia="ru-RU"/>
          <w14:ligatures w14:val="standardContextual"/>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D67B4" w:rsidRPr="008D67B4" w:rsidRDefault="008D67B4" w:rsidP="008D67B4">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Arial" w:hAnsi="Times New Roman" w:cs="Times New Roman"/>
          <w:kern w:val="2"/>
          <w:sz w:val="24"/>
          <w:szCs w:val="24"/>
          <w:lang w:eastAsia="ar-SA"/>
          <w14:ligatures w14:val="standardContextual"/>
        </w:rPr>
        <w:t xml:space="preserve">7) </w:t>
      </w:r>
      <w:r w:rsidRPr="008D67B4">
        <w:rPr>
          <w:rFonts w:ascii="Times New Roman" w:eastAsia="Times New Roman" w:hAnsi="Times New Roman" w:cs="Times New Roman"/>
          <w:kern w:val="2"/>
          <w:sz w:val="24"/>
          <w:szCs w:val="24"/>
          <w:lang w:eastAsia="ru-RU"/>
          <w14:ligatures w14:val="standardContextual"/>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8D67B4" w:rsidRPr="008D67B4" w:rsidRDefault="008D67B4" w:rsidP="008D67B4">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Arial" w:hAnsi="Times New Roman" w:cs="Times New Roman"/>
          <w:kern w:val="2"/>
          <w:sz w:val="24"/>
          <w:szCs w:val="24"/>
          <w:lang w:eastAsia="ar-SA"/>
          <w14:ligatures w14:val="standardContextual"/>
        </w:rPr>
        <w:t xml:space="preserve">8) </w:t>
      </w:r>
      <w:r w:rsidRPr="008D67B4">
        <w:rPr>
          <w:rFonts w:ascii="Times New Roman" w:eastAsia="Times New Roman" w:hAnsi="Times New Roman" w:cs="Times New Roman"/>
          <w:kern w:val="2"/>
          <w:sz w:val="24"/>
          <w:szCs w:val="24"/>
          <w:lang w:eastAsia="ru-RU"/>
          <w14:ligatures w14:val="standardContextual"/>
        </w:rPr>
        <w:t xml:space="preserve">получатель субсидии (участник отбора) не является иностранным агентом в соответствии с Федеральным </w:t>
      </w:r>
      <w:hyperlink r:id="rId32" w:history="1">
        <w:r w:rsidRPr="008D67B4">
          <w:rPr>
            <w:rFonts w:ascii="Times New Roman" w:eastAsia="Times New Roman" w:hAnsi="Times New Roman" w:cs="Times New Roman"/>
            <w:kern w:val="2"/>
            <w:sz w:val="24"/>
            <w:szCs w:val="24"/>
            <w:lang w:eastAsia="ru-RU"/>
            <w14:ligatures w14:val="standardContextual"/>
          </w:rPr>
          <w:t>законом</w:t>
        </w:r>
      </w:hyperlink>
      <w:r w:rsidRPr="008D67B4">
        <w:rPr>
          <w:rFonts w:ascii="Times New Roman" w:eastAsia="Times New Roman" w:hAnsi="Times New Roman" w:cs="Times New Roman"/>
          <w:kern w:val="2"/>
          <w:sz w:val="24"/>
          <w:szCs w:val="24"/>
          <w:lang w:eastAsia="ru-RU"/>
          <w14:ligatures w14:val="standardContextual"/>
        </w:rPr>
        <w:t xml:space="preserve"> "О контроле за деятельностью лиц, находящихся под иностранным влиянием";</w:t>
      </w:r>
    </w:p>
    <w:p w:rsidR="008D67B4" w:rsidRPr="008D67B4" w:rsidRDefault="008D67B4" w:rsidP="008D67B4">
      <w:pPr>
        <w:widowControl w:val="0"/>
        <w:tabs>
          <w:tab w:val="left" w:pos="1134"/>
        </w:tabs>
        <w:suppressAutoHyphens/>
        <w:autoSpaceDE w:val="0"/>
        <w:spacing w:after="0" w:line="240" w:lineRule="auto"/>
        <w:ind w:firstLine="708"/>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9) не имеют просроченной задолженности по возврату в бюджет муниципального района «Сыктывдинский» Республики Коми, субсидий, бюджетных инвестиций, предоставленных в том </w:t>
      </w:r>
      <w:r w:rsidRPr="008D67B4">
        <w:rPr>
          <w:rFonts w:ascii="Times New Roman" w:eastAsia="Arial" w:hAnsi="Times New Roman" w:cs="Times New Roman"/>
          <w:sz w:val="24"/>
          <w:szCs w:val="24"/>
          <w:lang w:eastAsia="ar-SA"/>
        </w:rPr>
        <w:lastRenderedPageBreak/>
        <w:t>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районом;</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поставщик топлива твердого, являющегося юридическим лицом, об индивидуальном предпринимателе и о физическом лице - производителе товаров, работ, услуг, являющихся поставщиком топлива твердого.</w:t>
      </w:r>
    </w:p>
    <w:p w:rsidR="008D67B4" w:rsidRPr="008D67B4" w:rsidRDefault="008D67B4" w:rsidP="008D67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Ответственность за соблюдение вышеуказанных положений и достоверность предоставляемых сведений несут поставщики топлива твердого в соответствии с законодательством Российской Федерации.</w:t>
      </w:r>
    </w:p>
    <w:p w:rsidR="008D67B4" w:rsidRPr="008D67B4" w:rsidRDefault="008D67B4" w:rsidP="008D67B4">
      <w:pPr>
        <w:widowControl w:val="0"/>
        <w:tabs>
          <w:tab w:val="left" w:pos="-40"/>
          <w:tab w:val="left" w:pos="-14"/>
          <w:tab w:val="left" w:pos="603"/>
          <w:tab w:val="left" w:pos="993"/>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8D67B4">
        <w:rPr>
          <w:rFonts w:ascii="Times New Roman" w:eastAsia="Times New Roman" w:hAnsi="Times New Roman" w:cs="Times New Roman"/>
          <w:sz w:val="24"/>
          <w:szCs w:val="24"/>
        </w:rPr>
        <w:t>2.2 Предоставление субсидий поставщикам топлива твердого осуществляется на основании Договоров, заключенных главным распорядителем с поставщиками топлива твердого, в пределах нормативов потребления топлива твердого населению, утвержденных в соответствии с действующим законодательством и в пределах лимитов, предоставленных из республиканского бюджета Республики Коми бюджету муниципального района «Сыктывдинский» Республики Коми на текущий финансовый год и плановый период, в соответствии с т</w:t>
      </w:r>
      <w:r w:rsidRPr="008D67B4">
        <w:rPr>
          <w:rFonts w:ascii="Times New Roman" w:eastAsia="Calibri" w:hAnsi="Times New Roman" w:cs="Times New Roman"/>
          <w:sz w:val="24"/>
          <w:szCs w:val="24"/>
        </w:rPr>
        <w:t>иповой формой Договора, установленной управлением финансов администрации муниципального района «Сыктывдинский» Республики Коми.</w:t>
      </w:r>
    </w:p>
    <w:p w:rsidR="008D67B4" w:rsidRPr="008D67B4" w:rsidRDefault="008D67B4" w:rsidP="008D67B4">
      <w:pPr>
        <w:widowControl w:val="0"/>
        <w:tabs>
          <w:tab w:val="left" w:pos="-40"/>
          <w:tab w:val="left" w:pos="-14"/>
          <w:tab w:val="left" w:pos="603"/>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Calibri" w:hAnsi="Times New Roman" w:cs="Times New Roman"/>
          <w:sz w:val="24"/>
          <w:szCs w:val="24"/>
        </w:rPr>
        <w:t xml:space="preserve">2.3 Для подтверждения соответствия требованиям, указанным в пункте 2.1 Порядка и заключения Договора, </w:t>
      </w:r>
      <w:r w:rsidRPr="008D67B4">
        <w:rPr>
          <w:rFonts w:ascii="Times New Roman" w:eastAsia="Times New Roman" w:hAnsi="Times New Roman" w:cs="Times New Roman"/>
          <w:sz w:val="24"/>
          <w:szCs w:val="24"/>
        </w:rPr>
        <w:t>п</w:t>
      </w:r>
      <w:r w:rsidRPr="008D67B4">
        <w:rPr>
          <w:rFonts w:ascii="Times New Roman" w:eastAsia="Calibri" w:hAnsi="Times New Roman" w:cs="Times New Roman"/>
          <w:sz w:val="24"/>
          <w:szCs w:val="24"/>
        </w:rPr>
        <w:t>оставщики топлива твердого представляют главному распорядителю следующие документы:</w:t>
      </w:r>
    </w:p>
    <w:p w:rsidR="008D67B4" w:rsidRPr="008D67B4" w:rsidRDefault="008D67B4" w:rsidP="008D67B4">
      <w:pPr>
        <w:widowControl w:val="0"/>
        <w:tabs>
          <w:tab w:val="left" w:pos="-40"/>
          <w:tab w:val="left" w:pos="-14"/>
          <w:tab w:val="left" w:pos="603"/>
          <w:tab w:val="left" w:pos="993"/>
          <w:tab w:val="num" w:pos="1146"/>
        </w:tabs>
        <w:suppressAutoHyphens/>
        <w:autoSpaceDE w:val="0"/>
        <w:autoSpaceDN w:val="0"/>
        <w:adjustRightInd w:val="0"/>
        <w:spacing w:after="0" w:line="240" w:lineRule="auto"/>
        <w:ind w:firstLine="696"/>
        <w:jc w:val="both"/>
        <w:rPr>
          <w:rFonts w:ascii="Times New Roman" w:eastAsia="Times New Roman" w:hAnsi="Times New Roman" w:cs="Times New Roman"/>
          <w:sz w:val="24"/>
          <w:szCs w:val="24"/>
        </w:rPr>
      </w:pPr>
      <w:r w:rsidRPr="008D67B4">
        <w:rPr>
          <w:rFonts w:ascii="Times New Roman" w:eastAsia="Calibri" w:hAnsi="Times New Roman" w:cs="Times New Roman"/>
          <w:sz w:val="24"/>
          <w:szCs w:val="24"/>
        </w:rPr>
        <w:t xml:space="preserve">1) </w:t>
      </w:r>
      <w:r w:rsidRPr="008D67B4">
        <w:rPr>
          <w:rFonts w:ascii="Times New Roman" w:eastAsia="Courier New CYR" w:hAnsi="Times New Roman" w:cs="Times New Roman"/>
          <w:sz w:val="24"/>
          <w:szCs w:val="24"/>
          <w:shd w:val="clear" w:color="auto" w:fill="FFFFFF"/>
        </w:rPr>
        <w:t xml:space="preserve">заявку на заключение Договора </w:t>
      </w:r>
      <w:r w:rsidRPr="008D67B4">
        <w:rPr>
          <w:rFonts w:ascii="Times New Roman" w:eastAsia="Calibri" w:hAnsi="Times New Roman" w:cs="Times New Roman"/>
          <w:sz w:val="24"/>
          <w:szCs w:val="24"/>
        </w:rPr>
        <w:t>о предоставлении из бюджета муниципального района «Сыктывдинский» Республики Коми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на возмещение недополученных доходов и (или) возмещение затрат в связи с производством (реализацией) товаров, выполнением работ, оказанием услуг</w:t>
      </w:r>
      <w:r w:rsidRPr="008D67B4">
        <w:rPr>
          <w:rFonts w:ascii="Times New Roman" w:eastAsia="Times New Roman" w:hAnsi="Times New Roman" w:cs="Times New Roman"/>
          <w:sz w:val="24"/>
          <w:szCs w:val="24"/>
        </w:rPr>
        <w:t xml:space="preserve"> (Приложение №1 к настоящему Порядку)</w:t>
      </w:r>
      <w:r w:rsidRPr="008D67B4">
        <w:rPr>
          <w:rFonts w:ascii="Times New Roman" w:eastAsia="Calibri" w:hAnsi="Times New Roman" w:cs="Times New Roman"/>
          <w:sz w:val="24"/>
          <w:szCs w:val="24"/>
        </w:rPr>
        <w:t>;</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2) для юридических лиц – сведения из Единого государственного реестра юридических лиц, для индивидуальных предпринимателей – сведения из Единого государственного реестра индивидуальных предпринимателей, с официального сайта ФНС России www.nalog.ru, сформированные не ранее чем за один месяц до дня представления заявки;</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3)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сформированную не ранее чем за один месяц до дня представления заявки;</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4) заключение Комитета по тарифам Республики Коми по результатам проведенной экспертизы расчёта цены на топливо твёрдое, реализуемое гражданам для нужд отопления на территории муниципального района «Сыктывдинский»;</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Calibri" w:hAnsi="Times New Roman" w:cs="Times New Roman"/>
          <w:sz w:val="24"/>
          <w:szCs w:val="24"/>
        </w:rPr>
        <w:t>5) согласие на осуществление главным распорядителем и органами государственного (муниципального) финансового контроля проверок соблюдения им условий предоставления субсидий и на включение аналогичных положений в договоры (соглашения), заключаемые им в целях исполнения обязательств по соглашению о предоставлении субсидий;</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6) ведение обособленного аналитического учета.</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2.4 Пакет документов на получение субсидии представляется главному распорядителю поставщиком топлива твердого на бумажном носителе самостоятельно, или через доверенное лицо, или в соответствии с договором гражданско-правового характера по доставке корреспонденции, осуществляемой почтовыми или непочтовыми организациями.</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Датой поступления пакета документов считается дата, указанная на штампе входящей регистрации.</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Главный распорядитель проверяет полноту (комплектность), оформление представленных </w:t>
      </w:r>
      <w:r w:rsidRPr="008D67B4">
        <w:rPr>
          <w:rFonts w:ascii="Times New Roman" w:eastAsia="Arial" w:hAnsi="Times New Roman" w:cs="Times New Roman"/>
          <w:sz w:val="24"/>
          <w:szCs w:val="24"/>
          <w:lang w:eastAsia="ar-SA"/>
        </w:rPr>
        <w:lastRenderedPageBreak/>
        <w:t>документов, их соответствие требованиям, установленным настоящим Порядком, в срок не более 10 рабочих дней со дня регистрации представленных документов.</w:t>
      </w:r>
    </w:p>
    <w:p w:rsidR="008D67B4" w:rsidRPr="008D67B4" w:rsidRDefault="008D67B4" w:rsidP="008D67B4">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2.5</w:t>
      </w:r>
      <w:r w:rsidRPr="008D67B4">
        <w:rPr>
          <w:rFonts w:ascii="Times New Roman" w:eastAsia="Times New Roman" w:hAnsi="Times New Roman" w:cs="Times New Roman"/>
          <w:sz w:val="24"/>
          <w:szCs w:val="24"/>
        </w:rPr>
        <w:t xml:space="preserve"> Основания для отказа поставщику топлива твердого в предоставлении субсидии:</w:t>
      </w:r>
    </w:p>
    <w:p w:rsidR="008D67B4" w:rsidRPr="008D67B4" w:rsidRDefault="008D67B4" w:rsidP="000A11C4">
      <w:pPr>
        <w:widowControl w:val="0"/>
        <w:numPr>
          <w:ilvl w:val="0"/>
          <w:numId w:val="32"/>
        </w:numPr>
        <w:tabs>
          <w:tab w:val="left" w:pos="-40"/>
          <w:tab w:val="left" w:pos="-14"/>
          <w:tab w:val="left" w:pos="603"/>
          <w:tab w:val="left" w:pos="993"/>
          <w:tab w:val="num" w:pos="1146"/>
          <w:tab w:val="num" w:pos="1430"/>
        </w:tabs>
        <w:suppressAutoHyphens/>
        <w:autoSpaceDE w:val="0"/>
        <w:autoSpaceDN w:val="0"/>
        <w:adjustRightInd w:val="0"/>
        <w:spacing w:after="0" w:line="240" w:lineRule="auto"/>
        <w:ind w:left="0" w:firstLine="696"/>
        <w:contextualSpacing/>
        <w:jc w:val="both"/>
        <w:rPr>
          <w:rFonts w:ascii="Times New Roman" w:eastAsia="Times New Roman" w:hAnsi="Times New Roman" w:cs="Times New Roman"/>
          <w:sz w:val="24"/>
          <w:szCs w:val="24"/>
        </w:rPr>
      </w:pPr>
      <w:r w:rsidRPr="008D67B4">
        <w:rPr>
          <w:rFonts w:ascii="Times New Roman" w:eastAsia="Calibri" w:hAnsi="Times New Roman" w:cs="Times New Roman"/>
          <w:sz w:val="24"/>
          <w:szCs w:val="24"/>
        </w:rPr>
        <w:t>непредставление документов, определенных пунктом 2.3. Порядка, или представление недостоверных сведений и документов;</w:t>
      </w:r>
    </w:p>
    <w:p w:rsidR="008D67B4" w:rsidRPr="008D67B4" w:rsidRDefault="008D67B4" w:rsidP="000A11C4">
      <w:pPr>
        <w:widowControl w:val="0"/>
        <w:numPr>
          <w:ilvl w:val="0"/>
          <w:numId w:val="32"/>
        </w:numPr>
        <w:tabs>
          <w:tab w:val="left" w:pos="-40"/>
          <w:tab w:val="left" w:pos="-14"/>
          <w:tab w:val="left" w:pos="603"/>
          <w:tab w:val="left" w:pos="993"/>
          <w:tab w:val="num" w:pos="1146"/>
          <w:tab w:val="num" w:pos="1430"/>
        </w:tabs>
        <w:suppressAutoHyphens/>
        <w:autoSpaceDE w:val="0"/>
        <w:autoSpaceDN w:val="0"/>
        <w:adjustRightInd w:val="0"/>
        <w:spacing w:after="0" w:line="240" w:lineRule="auto"/>
        <w:ind w:left="0" w:firstLine="696"/>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несоответствие требованиям, установленным пунктом 2.1. Порядка.</w:t>
      </w:r>
    </w:p>
    <w:p w:rsidR="008D67B4" w:rsidRPr="008D67B4" w:rsidRDefault="008D67B4" w:rsidP="000A11C4">
      <w:pPr>
        <w:widowControl w:val="0"/>
        <w:numPr>
          <w:ilvl w:val="1"/>
          <w:numId w:val="33"/>
        </w:numPr>
        <w:tabs>
          <w:tab w:val="left" w:pos="-40"/>
          <w:tab w:val="left" w:pos="-14"/>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Срок подготовки Договора составляет не более 10 рабочих дней с окончания срока проверки документов, при условии их соответствия установленным требованиям.</w:t>
      </w:r>
    </w:p>
    <w:p w:rsidR="008D67B4" w:rsidRPr="008D67B4" w:rsidRDefault="008D67B4" w:rsidP="000A11C4">
      <w:pPr>
        <w:widowControl w:val="0"/>
        <w:numPr>
          <w:ilvl w:val="1"/>
          <w:numId w:val="33"/>
        </w:numPr>
        <w:tabs>
          <w:tab w:val="left" w:pos="-40"/>
          <w:tab w:val="left" w:pos="-14"/>
          <w:tab w:val="left" w:pos="710"/>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Срок рассмотрения главным распорядителем, представленного пакета документов, не может превышать 30 календарных дней со дня регистрации представленных документов до дня подписания Договора.</w:t>
      </w:r>
    </w:p>
    <w:p w:rsidR="008D67B4" w:rsidRPr="008D67B4" w:rsidRDefault="008D67B4" w:rsidP="000A11C4">
      <w:pPr>
        <w:widowControl w:val="0"/>
        <w:numPr>
          <w:ilvl w:val="1"/>
          <w:numId w:val="33"/>
        </w:numPr>
        <w:tabs>
          <w:tab w:val="left" w:pos="-40"/>
          <w:tab w:val="left" w:pos="-14"/>
          <w:tab w:val="left" w:pos="851"/>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Предельный размер субсидии в рамках договора не может превышать утвержденные лимиты бюджетных обязательств на текущий финансовый год на данные цели и рассчитывается на основании представленных поставщиком топлива твердого документов по следующей форме:</w:t>
      </w:r>
    </w:p>
    <w:p w:rsidR="008D67B4" w:rsidRPr="008D67B4" w:rsidRDefault="008D67B4" w:rsidP="008D67B4">
      <w:pPr>
        <w:widowControl w:val="0"/>
        <w:tabs>
          <w:tab w:val="left" w:pos="-40"/>
          <w:tab w:val="left" w:pos="-14"/>
          <w:tab w:val="left" w:pos="851"/>
          <w:tab w:val="left" w:pos="1134"/>
        </w:tabs>
        <w:suppressAutoHyphens/>
        <w:autoSpaceDE w:val="0"/>
        <w:autoSpaceDN w:val="0"/>
        <w:adjustRightInd w:val="0"/>
        <w:spacing w:line="240" w:lineRule="auto"/>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lang w:val="en-US"/>
        </w:rPr>
        <w:t>S</w:t>
      </w:r>
      <w:r w:rsidRPr="008D67B4">
        <w:rPr>
          <w:rFonts w:ascii="Times New Roman" w:eastAsia="Times New Roman" w:hAnsi="Times New Roman" w:cs="Times New Roman"/>
          <w:sz w:val="24"/>
          <w:szCs w:val="24"/>
        </w:rPr>
        <w:t xml:space="preserve"> = </w:t>
      </w:r>
      <w:r w:rsidRPr="008D67B4">
        <w:rPr>
          <w:rFonts w:ascii="Times New Roman" w:eastAsia="Times New Roman" w:hAnsi="Times New Roman" w:cs="Times New Roman"/>
          <w:sz w:val="24"/>
          <w:szCs w:val="24"/>
          <w:lang w:val="en-US"/>
        </w:rPr>
        <w:t>V</w:t>
      </w:r>
      <w:r w:rsidRPr="008D67B4">
        <w:rPr>
          <w:rFonts w:ascii="Times New Roman" w:eastAsia="Times New Roman" w:hAnsi="Times New Roman" w:cs="Times New Roman"/>
          <w:sz w:val="24"/>
          <w:szCs w:val="24"/>
        </w:rPr>
        <w:t>*(</w:t>
      </w:r>
      <w:r w:rsidRPr="008D67B4">
        <w:rPr>
          <w:rFonts w:ascii="Times New Roman" w:eastAsia="Times New Roman" w:hAnsi="Times New Roman" w:cs="Times New Roman"/>
          <w:sz w:val="24"/>
          <w:szCs w:val="24"/>
          <w:lang w:val="en-US"/>
        </w:rPr>
        <w:t>R</w:t>
      </w:r>
      <w:r w:rsidRPr="008D67B4">
        <w:rPr>
          <w:rFonts w:ascii="Times New Roman" w:eastAsia="Times New Roman" w:hAnsi="Times New Roman" w:cs="Times New Roman"/>
          <w:sz w:val="24"/>
          <w:szCs w:val="24"/>
        </w:rPr>
        <w:t>-</w:t>
      </w:r>
      <w:r w:rsidRPr="008D67B4">
        <w:rPr>
          <w:rFonts w:ascii="Times New Roman" w:eastAsia="Times New Roman" w:hAnsi="Times New Roman" w:cs="Times New Roman"/>
          <w:sz w:val="24"/>
          <w:szCs w:val="24"/>
          <w:lang w:val="en-US"/>
        </w:rPr>
        <w:t>M</w:t>
      </w:r>
      <w:r w:rsidRPr="008D67B4">
        <w:rPr>
          <w:rFonts w:ascii="Times New Roman" w:eastAsia="Times New Roman" w:hAnsi="Times New Roman" w:cs="Times New Roman"/>
          <w:sz w:val="24"/>
          <w:szCs w:val="24"/>
        </w:rPr>
        <w:t>)/50%, где:</w:t>
      </w:r>
    </w:p>
    <w:p w:rsidR="008D67B4" w:rsidRPr="008D67B4" w:rsidRDefault="008D67B4" w:rsidP="008D67B4">
      <w:pPr>
        <w:widowControl w:val="0"/>
        <w:tabs>
          <w:tab w:val="left" w:pos="-40"/>
          <w:tab w:val="left" w:pos="-14"/>
          <w:tab w:val="left" w:pos="851"/>
          <w:tab w:val="left" w:pos="1134"/>
        </w:tabs>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lang w:val="en-US"/>
        </w:rPr>
        <w:t>S</w:t>
      </w:r>
      <w:r w:rsidRPr="008D67B4">
        <w:rPr>
          <w:rFonts w:ascii="Times New Roman" w:eastAsia="Times New Roman" w:hAnsi="Times New Roman" w:cs="Times New Roman"/>
          <w:sz w:val="24"/>
          <w:szCs w:val="24"/>
        </w:rPr>
        <w:t xml:space="preserve"> – максимальная сумма субсидии;</w:t>
      </w:r>
    </w:p>
    <w:p w:rsidR="008D67B4" w:rsidRPr="008D67B4" w:rsidRDefault="008D67B4" w:rsidP="008D67B4">
      <w:pPr>
        <w:widowControl w:val="0"/>
        <w:tabs>
          <w:tab w:val="left" w:pos="-40"/>
          <w:tab w:val="left" w:pos="-14"/>
          <w:tab w:val="left" w:pos="851"/>
          <w:tab w:val="left" w:pos="1134"/>
        </w:tabs>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lang w:val="en-US"/>
        </w:rPr>
        <w:t>V</w:t>
      </w:r>
      <w:r w:rsidRPr="008D67B4">
        <w:rPr>
          <w:rFonts w:ascii="Times New Roman" w:eastAsia="Times New Roman" w:hAnsi="Times New Roman" w:cs="Times New Roman"/>
          <w:sz w:val="24"/>
          <w:szCs w:val="24"/>
        </w:rPr>
        <w:t xml:space="preserve"> – предельный объём поставки топлива твердого, согласно заключения Комитета по тарифам Республики Коми;</w:t>
      </w:r>
    </w:p>
    <w:p w:rsidR="008D67B4" w:rsidRPr="008D67B4" w:rsidRDefault="008D67B4" w:rsidP="008D67B4">
      <w:pPr>
        <w:widowControl w:val="0"/>
        <w:tabs>
          <w:tab w:val="left" w:pos="-40"/>
          <w:tab w:val="left" w:pos="-14"/>
          <w:tab w:val="left" w:pos="851"/>
          <w:tab w:val="left" w:pos="1134"/>
        </w:tabs>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lang w:val="en-US"/>
        </w:rPr>
        <w:t>K</w:t>
      </w:r>
      <w:r w:rsidRPr="008D67B4">
        <w:rPr>
          <w:rFonts w:ascii="Times New Roman" w:eastAsia="Times New Roman" w:hAnsi="Times New Roman" w:cs="Times New Roman"/>
          <w:sz w:val="24"/>
          <w:szCs w:val="24"/>
        </w:rPr>
        <w:t xml:space="preserve"> – </w:t>
      </w:r>
      <w:r w:rsidRPr="008D67B4">
        <w:rPr>
          <w:rFonts w:ascii="Times New Roman" w:eastAsia="Calibri" w:hAnsi="Times New Roman" w:cs="Times New Roman"/>
          <w:sz w:val="24"/>
          <w:szCs w:val="24"/>
        </w:rPr>
        <w:t xml:space="preserve">экономически обоснованная цена </w:t>
      </w:r>
      <w:r w:rsidRPr="008D67B4">
        <w:rPr>
          <w:rFonts w:ascii="Times New Roman" w:eastAsia="Times New Roman" w:hAnsi="Times New Roman" w:cs="Times New Roman"/>
          <w:sz w:val="24"/>
          <w:szCs w:val="24"/>
        </w:rPr>
        <w:t xml:space="preserve">на реализуемое населению топливо твердое, установленной в заключении </w:t>
      </w:r>
      <w:r w:rsidRPr="008D67B4">
        <w:rPr>
          <w:rFonts w:ascii="Times New Roman" w:eastAsia="Calibri" w:hAnsi="Times New Roman" w:cs="Times New Roman"/>
          <w:sz w:val="24"/>
          <w:szCs w:val="24"/>
        </w:rPr>
        <w:t xml:space="preserve">Комитета по тарифам Республики Коми </w:t>
      </w:r>
      <w:r w:rsidRPr="008D67B4">
        <w:rPr>
          <w:rFonts w:ascii="Times New Roman" w:eastAsia="Times New Roman" w:hAnsi="Times New Roman" w:cs="Times New Roman"/>
          <w:sz w:val="24"/>
          <w:szCs w:val="24"/>
        </w:rPr>
        <w:t>для конкретного поставщика топлива твердого (в рублях);</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Arial" w:hAnsi="Times New Roman" w:cs="Times New Roman"/>
          <w:sz w:val="24"/>
          <w:szCs w:val="24"/>
          <w:lang w:eastAsia="ar-SA"/>
        </w:rPr>
        <w:t xml:space="preserve">М - </w:t>
      </w:r>
      <w:r w:rsidRPr="008D67B4">
        <w:rPr>
          <w:rFonts w:ascii="Times New Roman" w:eastAsia="Times New Roman" w:hAnsi="Times New Roman" w:cs="Times New Roman"/>
          <w:sz w:val="24"/>
          <w:szCs w:val="24"/>
          <w:lang w:eastAsia="ar-SA"/>
        </w:rPr>
        <w:t>предельная розничная цена на топливо твердое, установленная Правительством Республики Коми (в рублях).</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Сумма Договора не может превышать фактической суммы недополученных доходов за год, предшествующий году заключения Договора.</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В случае если поставщик топлива твердого впервые обратился с заявлением на заключения Договора, сумма Субсидии не может превышать 300 000 руб.</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 xml:space="preserve">Увеличение (уменьшение) суммы Субсидии возможно при наличии лимитов бюджетных обязательств на текущий финансовый год на указанные цели путем заключения дополнительного соглашения. </w:t>
      </w:r>
    </w:p>
    <w:p w:rsidR="008D67B4" w:rsidRPr="008D67B4" w:rsidRDefault="008D67B4" w:rsidP="000A11C4">
      <w:pPr>
        <w:widowControl w:val="0"/>
        <w:numPr>
          <w:ilvl w:val="1"/>
          <w:numId w:val="33"/>
        </w:numPr>
        <w:tabs>
          <w:tab w:val="left" w:pos="-40"/>
          <w:tab w:val="left" w:pos="-14"/>
          <w:tab w:val="left" w:pos="851"/>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Размер субсидии определяется ежемесячно из расчета фактических недополученных доходов поставщиком топлива твердого, определяемых как произведение объема фактически отпущенного гражданам топлива твердого на разницу между экономически обоснованным расчетом цены на реализуемое населению топливо твердое, установленной в заключении </w:t>
      </w:r>
      <w:r w:rsidRPr="008D67B4">
        <w:rPr>
          <w:rFonts w:ascii="Times New Roman" w:eastAsia="Arial" w:hAnsi="Times New Roman" w:cs="Times New Roman"/>
          <w:sz w:val="24"/>
          <w:szCs w:val="24"/>
          <w:lang w:eastAsia="ar-SA"/>
        </w:rPr>
        <w:t>Комитета по тарифам Республики Коми</w:t>
      </w:r>
      <w:r w:rsidRPr="008D67B4">
        <w:rPr>
          <w:rFonts w:ascii="Times New Roman" w:eastAsia="Times New Roman" w:hAnsi="Times New Roman" w:cs="Times New Roman"/>
          <w:sz w:val="24"/>
          <w:szCs w:val="24"/>
        </w:rPr>
        <w:t xml:space="preserve"> для конкретного поставщика топлива твердого, и предельными розничными ценами на топливо твердое, установленными Правительством Республики Коми,</w:t>
      </w:r>
      <w:r w:rsidRPr="008D67B4">
        <w:rPr>
          <w:rFonts w:ascii="Calibri" w:eastAsia="Calibri" w:hAnsi="Calibri" w:cs="Times New Roman"/>
        </w:rPr>
        <w:t xml:space="preserve"> </w:t>
      </w:r>
      <w:r w:rsidRPr="008D67B4">
        <w:rPr>
          <w:rFonts w:ascii="Times New Roman" w:eastAsia="Times New Roman" w:hAnsi="Times New Roman" w:cs="Times New Roman"/>
          <w:sz w:val="24"/>
          <w:szCs w:val="24"/>
        </w:rPr>
        <w:t>по формуле:</w:t>
      </w:r>
    </w:p>
    <w:p w:rsidR="008D67B4" w:rsidRPr="008D67B4" w:rsidRDefault="008D67B4" w:rsidP="008D67B4">
      <w:pPr>
        <w:widowControl w:val="0"/>
        <w:tabs>
          <w:tab w:val="left" w:pos="1134"/>
        </w:tabs>
        <w:suppressAutoHyphens/>
        <w:autoSpaceDE w:val="0"/>
        <w:spacing w:after="0" w:line="240" w:lineRule="auto"/>
        <w:ind w:firstLine="709"/>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val="en-US" w:eastAsia="ar-SA"/>
        </w:rPr>
        <w:t>C</w:t>
      </w:r>
      <w:r w:rsidRPr="008D67B4">
        <w:rPr>
          <w:rFonts w:ascii="Times New Roman" w:eastAsia="Arial" w:hAnsi="Times New Roman" w:cs="Times New Roman"/>
          <w:sz w:val="24"/>
          <w:szCs w:val="24"/>
          <w:lang w:eastAsia="ar-SA"/>
        </w:rPr>
        <w:t>= (</w:t>
      </w:r>
      <w:r w:rsidRPr="008D67B4">
        <w:rPr>
          <w:rFonts w:ascii="Times New Roman" w:eastAsia="Arial" w:hAnsi="Times New Roman" w:cs="Times New Roman"/>
          <w:sz w:val="24"/>
          <w:szCs w:val="24"/>
          <w:lang w:val="en-US" w:eastAsia="ar-SA"/>
        </w:rPr>
        <w:t>K</w:t>
      </w:r>
      <w:r w:rsidRPr="008D67B4">
        <w:rPr>
          <w:rFonts w:ascii="Times New Roman" w:eastAsia="Arial" w:hAnsi="Times New Roman" w:cs="Times New Roman"/>
          <w:sz w:val="24"/>
          <w:szCs w:val="24"/>
          <w:lang w:eastAsia="ar-SA"/>
        </w:rPr>
        <w:t xml:space="preserve"> - М)*</w:t>
      </w:r>
      <w:r w:rsidRPr="008D67B4">
        <w:rPr>
          <w:rFonts w:ascii="Times New Roman" w:eastAsia="Arial" w:hAnsi="Times New Roman" w:cs="Times New Roman"/>
          <w:sz w:val="24"/>
          <w:szCs w:val="24"/>
          <w:lang w:val="en-US" w:eastAsia="ar-SA"/>
        </w:rPr>
        <w:t>N</w:t>
      </w:r>
      <w:r w:rsidRPr="008D67B4">
        <w:rPr>
          <w:rFonts w:ascii="Times New Roman" w:eastAsia="Arial" w:hAnsi="Times New Roman" w:cs="Times New Roman"/>
          <w:sz w:val="24"/>
          <w:szCs w:val="24"/>
          <w:lang w:eastAsia="ar-SA"/>
        </w:rPr>
        <w:t xml:space="preserve"> где,</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val="en-US" w:eastAsia="ar-SA"/>
        </w:rPr>
        <w:t>C</w:t>
      </w:r>
      <w:r w:rsidRPr="008D67B4">
        <w:rPr>
          <w:rFonts w:ascii="Times New Roman" w:eastAsia="Arial" w:hAnsi="Times New Roman" w:cs="Times New Roman"/>
          <w:sz w:val="24"/>
          <w:szCs w:val="24"/>
          <w:lang w:eastAsia="ar-SA"/>
        </w:rPr>
        <w:t xml:space="preserve"> – сумма субсидии;</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val="en-US" w:eastAsia="ar-SA"/>
        </w:rPr>
        <w:t>K</w:t>
      </w:r>
      <w:r w:rsidRPr="008D67B4">
        <w:rPr>
          <w:rFonts w:ascii="Times New Roman" w:eastAsia="Arial" w:hAnsi="Times New Roman" w:cs="Times New Roman"/>
          <w:sz w:val="24"/>
          <w:szCs w:val="24"/>
          <w:lang w:eastAsia="ar-SA"/>
        </w:rPr>
        <w:t xml:space="preserve"> – экономически обоснованная цена </w:t>
      </w:r>
      <w:r w:rsidRPr="008D67B4">
        <w:rPr>
          <w:rFonts w:ascii="Times New Roman" w:eastAsia="Times New Roman" w:hAnsi="Times New Roman" w:cs="Times New Roman"/>
          <w:sz w:val="24"/>
          <w:szCs w:val="24"/>
          <w:lang w:eastAsia="ar-SA"/>
        </w:rPr>
        <w:t xml:space="preserve">на реализуемое населению топливо твердое, установленная заключением </w:t>
      </w:r>
      <w:r w:rsidRPr="008D67B4">
        <w:rPr>
          <w:rFonts w:ascii="Times New Roman" w:eastAsia="Arial" w:hAnsi="Times New Roman" w:cs="Times New Roman"/>
          <w:sz w:val="24"/>
          <w:szCs w:val="24"/>
          <w:lang w:eastAsia="ar-SA"/>
        </w:rPr>
        <w:t xml:space="preserve">Комитета по тарифам Республики Коми </w:t>
      </w:r>
      <w:r w:rsidRPr="008D67B4">
        <w:rPr>
          <w:rFonts w:ascii="Times New Roman" w:eastAsia="Times New Roman" w:hAnsi="Times New Roman" w:cs="Times New Roman"/>
          <w:sz w:val="24"/>
          <w:szCs w:val="24"/>
          <w:lang w:eastAsia="ar-SA"/>
        </w:rPr>
        <w:t>для конкретного поставщика топлива твердого (в рублях)</w:t>
      </w:r>
      <w:r w:rsidRPr="008D67B4">
        <w:rPr>
          <w:rFonts w:ascii="Times New Roman" w:eastAsia="Arial" w:hAnsi="Times New Roman" w:cs="Times New Roman"/>
          <w:sz w:val="24"/>
          <w:szCs w:val="24"/>
          <w:lang w:eastAsia="ar-SA"/>
        </w:rPr>
        <w:t>;</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Arial" w:hAnsi="Times New Roman" w:cs="Times New Roman"/>
          <w:sz w:val="24"/>
          <w:szCs w:val="24"/>
          <w:lang w:eastAsia="ar-SA"/>
        </w:rPr>
        <w:t xml:space="preserve">М - </w:t>
      </w:r>
      <w:r w:rsidRPr="008D67B4">
        <w:rPr>
          <w:rFonts w:ascii="Times New Roman" w:eastAsia="Times New Roman" w:hAnsi="Times New Roman" w:cs="Times New Roman"/>
          <w:sz w:val="24"/>
          <w:szCs w:val="24"/>
          <w:lang w:eastAsia="ar-SA"/>
        </w:rPr>
        <w:t>предельная розничная цена на топливо твердое, установленная Правительством Республики Коми (в рублях);</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val="en-US" w:eastAsia="ar-SA"/>
        </w:rPr>
        <w:t>N</w:t>
      </w:r>
      <w:r w:rsidRPr="008D67B4">
        <w:rPr>
          <w:rFonts w:ascii="Times New Roman" w:eastAsia="Times New Roman" w:hAnsi="Times New Roman" w:cs="Times New Roman"/>
          <w:sz w:val="24"/>
          <w:szCs w:val="24"/>
          <w:lang w:eastAsia="ar-SA"/>
        </w:rPr>
        <w:t xml:space="preserve"> - объем фактически отпущенного гражданам топлива твердого в отчетный период,</w:t>
      </w:r>
    </w:p>
    <w:p w:rsidR="008D67B4" w:rsidRPr="008D67B4" w:rsidRDefault="008D67B4" w:rsidP="008D67B4">
      <w:pPr>
        <w:widowControl w:val="0"/>
        <w:tabs>
          <w:tab w:val="left" w:pos="1134"/>
        </w:tabs>
        <w:suppressAutoHyphens/>
        <w:autoSpaceDE w:val="0"/>
        <w:spacing w:after="0" w:line="240" w:lineRule="auto"/>
        <w:jc w:val="both"/>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t>согласно представленных поставщиком топлива твердого отчета (документов) (в плотных куб. метрах/тоннах).</w:t>
      </w:r>
    </w:p>
    <w:p w:rsidR="008D67B4" w:rsidRPr="008D67B4" w:rsidRDefault="008D67B4" w:rsidP="008D67B4">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Times New Roman" w:hAnsi="Times New Roman" w:cs="Times New Roman"/>
          <w:kern w:val="2"/>
          <w:sz w:val="24"/>
          <w:szCs w:val="24"/>
          <w:lang w:eastAsia="ar-SA"/>
          <w14:ligatures w14:val="standardContextual"/>
        </w:rPr>
        <w:t>2.10. П</w:t>
      </w:r>
      <w:r w:rsidRPr="008D67B4">
        <w:rPr>
          <w:rFonts w:ascii="Times New Roman" w:eastAsia="Times New Roman" w:hAnsi="Times New Roman" w:cs="Times New Roman"/>
          <w:kern w:val="2"/>
          <w:sz w:val="24"/>
          <w:szCs w:val="24"/>
          <w:lang w:eastAsia="ru-RU"/>
          <w14:ligatures w14:val="standardContextual"/>
        </w:rPr>
        <w:t>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8D67B4" w:rsidRPr="008D67B4" w:rsidRDefault="008D67B4" w:rsidP="008D67B4">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Times New Roman" w:hAnsi="Times New Roman" w:cs="Times New Roman"/>
          <w:kern w:val="2"/>
          <w:sz w:val="24"/>
          <w:szCs w:val="24"/>
          <w:lang w:eastAsia="ru-RU"/>
          <w14:ligatures w14:val="standardContextual"/>
        </w:rPr>
        <w:lastRenderedPageBreak/>
        <w:t xml:space="preserve">2.11.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history="1">
        <w:r w:rsidRPr="008D67B4">
          <w:rPr>
            <w:rFonts w:ascii="Times New Roman" w:eastAsia="Times New Roman" w:hAnsi="Times New Roman" w:cs="Times New Roman"/>
            <w:kern w:val="2"/>
            <w:sz w:val="24"/>
            <w:szCs w:val="24"/>
            <w:lang w:eastAsia="ru-RU"/>
            <w14:ligatures w14:val="standardContextual"/>
          </w:rPr>
          <w:t>абзацем вторым пункта 5 статьи 23</w:t>
        </w:r>
      </w:hyperlink>
      <w:r w:rsidRPr="008D67B4">
        <w:rPr>
          <w:rFonts w:ascii="Times New Roman" w:eastAsia="Times New Roman" w:hAnsi="Times New Roman" w:cs="Times New Roman"/>
          <w:kern w:val="2"/>
          <w:sz w:val="24"/>
          <w:szCs w:val="24"/>
          <w:lang w:eastAsia="ru-RU"/>
          <w14:ligatures w14:val="standardContextual"/>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
    <w:p w:rsidR="008D67B4" w:rsidRPr="008D67B4" w:rsidRDefault="008D67B4" w:rsidP="008D67B4">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8D67B4">
        <w:rPr>
          <w:rFonts w:ascii="Times New Roman" w:eastAsia="Times New Roman" w:hAnsi="Times New Roman" w:cs="Times New Roman"/>
          <w:kern w:val="2"/>
          <w:sz w:val="24"/>
          <w:szCs w:val="24"/>
          <w:lang w:eastAsia="ru-RU"/>
          <w14:ligatures w14:val="standardContextual"/>
        </w:rPr>
        <w:t xml:space="preserve">2.12.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history="1">
        <w:r w:rsidRPr="008D67B4">
          <w:rPr>
            <w:rFonts w:ascii="Times New Roman" w:eastAsia="Times New Roman" w:hAnsi="Times New Roman" w:cs="Times New Roman"/>
            <w:kern w:val="2"/>
            <w:sz w:val="24"/>
            <w:szCs w:val="24"/>
            <w:lang w:eastAsia="ru-RU"/>
            <w14:ligatures w14:val="standardContextual"/>
          </w:rPr>
          <w:t>абзацем вторым пункта 5 статьи 23</w:t>
        </w:r>
      </w:hyperlink>
      <w:r w:rsidRPr="008D67B4">
        <w:rPr>
          <w:rFonts w:ascii="Times New Roman" w:eastAsia="Times New Roman" w:hAnsi="Times New Roman" w:cs="Times New Roman"/>
          <w:kern w:val="2"/>
          <w:sz w:val="24"/>
          <w:szCs w:val="24"/>
          <w:lang w:eastAsia="ru-RU"/>
          <w14:ligatures w14:val="standardContextual"/>
        </w:rPr>
        <w:t xml:space="preserve"> Гражданского кодекса Российской Федерации, передающего свои права другому гражданину в соответствии со </w:t>
      </w:r>
      <w:hyperlink r:id="rId35" w:history="1">
        <w:r w:rsidRPr="008D67B4">
          <w:rPr>
            <w:rFonts w:ascii="Times New Roman" w:eastAsia="Times New Roman" w:hAnsi="Times New Roman" w:cs="Times New Roman"/>
            <w:kern w:val="2"/>
            <w:sz w:val="24"/>
            <w:szCs w:val="24"/>
            <w:lang w:eastAsia="ru-RU"/>
            <w14:ligatures w14:val="standardContextual"/>
          </w:rPr>
          <w:t>статьей 18</w:t>
        </w:r>
      </w:hyperlink>
      <w:r w:rsidRPr="008D67B4">
        <w:rPr>
          <w:rFonts w:ascii="Times New Roman" w:eastAsia="Times New Roman" w:hAnsi="Times New Roman" w:cs="Times New Roman"/>
          <w:kern w:val="2"/>
          <w:sz w:val="24"/>
          <w:szCs w:val="24"/>
          <w:lang w:eastAsia="ru-RU"/>
          <w14:ligatures w14:val="standardContextual"/>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D67B4" w:rsidRPr="008D67B4" w:rsidRDefault="008D67B4" w:rsidP="008D67B4">
      <w:pPr>
        <w:widowControl w:val="0"/>
        <w:tabs>
          <w:tab w:val="left" w:pos="-40"/>
          <w:tab w:val="left" w:pos="-14"/>
          <w:tab w:val="left" w:pos="851"/>
          <w:tab w:val="left" w:pos="1134"/>
        </w:tabs>
        <w:suppressAutoHyphens/>
        <w:autoSpaceDE w:val="0"/>
        <w:autoSpaceDN w:val="0"/>
        <w:adjustRightInd w:val="0"/>
        <w:spacing w:line="240" w:lineRule="auto"/>
        <w:contextualSpacing/>
        <w:jc w:val="both"/>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Times New Roman" w:hAnsi="Times New Roman" w:cs="Times New Roman"/>
          <w:b/>
          <w:bCs/>
          <w:sz w:val="24"/>
          <w:szCs w:val="24"/>
          <w:lang w:val="en-US"/>
        </w:rPr>
        <w:t>III</w:t>
      </w:r>
      <w:r w:rsidRPr="008D67B4">
        <w:rPr>
          <w:rFonts w:ascii="Times New Roman" w:eastAsia="Times New Roman" w:hAnsi="Times New Roman" w:cs="Times New Roman"/>
          <w:b/>
          <w:bCs/>
          <w:sz w:val="24"/>
          <w:szCs w:val="24"/>
        </w:rPr>
        <w:t xml:space="preserve">. Требования к заявке на предоставления субсидии и к отчету </w:t>
      </w:r>
      <w:r w:rsidRPr="008D67B4">
        <w:rPr>
          <w:rFonts w:ascii="Times New Roman" w:eastAsia="Arial" w:hAnsi="Times New Roman" w:cs="Times New Roman"/>
          <w:b/>
          <w:sz w:val="24"/>
          <w:szCs w:val="24"/>
          <w:lang w:eastAsia="ar-SA"/>
        </w:rPr>
        <w:t>об убытках, возникающих в результате государственного регулирования цен на топливо твердое</w:t>
      </w:r>
      <w:r w:rsidRPr="008D67B4">
        <w:rPr>
          <w:rFonts w:ascii="Times New Roman" w:eastAsia="Times New Roman" w:hAnsi="Times New Roman" w:cs="Times New Roman"/>
          <w:b/>
          <w:bCs/>
          <w:sz w:val="24"/>
          <w:szCs w:val="24"/>
        </w:rPr>
        <w:t xml:space="preserve">. </w:t>
      </w:r>
    </w:p>
    <w:p w:rsidR="008D67B4" w:rsidRPr="008D67B4" w:rsidRDefault="008D67B4" w:rsidP="000A11C4">
      <w:pPr>
        <w:widowControl w:val="0"/>
        <w:numPr>
          <w:ilvl w:val="1"/>
          <w:numId w:val="34"/>
        </w:numPr>
        <w:tabs>
          <w:tab w:val="left" w:pos="0"/>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Для определения размера субсидии поставщик топлива твердого ежемесячно, не позднее 5-го числа месяца, следующего за отчетным, представляет главному распорядителю с сопроводительным письмом:</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а) заявку на предоставление субсидии на возмещение недополученных доходов, возникающих в результате государственного регулирования</w:t>
      </w:r>
      <w:r w:rsidRPr="008D67B4">
        <w:rPr>
          <w:rFonts w:ascii="Calibri" w:eastAsia="Calibri" w:hAnsi="Calibri" w:cs="Times New Roman"/>
        </w:rPr>
        <w:t xml:space="preserve"> </w:t>
      </w:r>
      <w:r w:rsidRPr="008D67B4">
        <w:rPr>
          <w:rFonts w:ascii="Times New Roman" w:eastAsia="Times New Roman" w:hAnsi="Times New Roman" w:cs="Times New Roman"/>
          <w:sz w:val="24"/>
          <w:szCs w:val="24"/>
        </w:rPr>
        <w:t xml:space="preserve">цен на топливо твердое, реализуемое гражданам и используемое для нужд отопления согласно Приложению 5 Порядка; </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б) отчет об убытках, возникающих в результате государственного регулирования тарифов на топливо твердое, реализуемое гражданам муниципального района «Сыктывдинский» (далее – Отчет), по форме согласно приложению № 2 к настоящему Порядку;</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в) копии актов приема-передачи топлива твердого с приложением копий документов, подтверждающих оплату гражданами финансовых средств поставщикам топлива твердого, по форме согласно приложению № 3 к настоящему Порядку, заверенные руководителем поставщика топлива твердого;</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г) списки-реестры граждан, получивших  топливо твердое, с указанием места жительства гражданина и годовой потребности гражданина в топливе твердом для нужд отопления, определенной в соответствии с установленными уполномоченным органом норм потребления  топлива твердого в расчете на 1 квадратный метр общей площади жилых помещений и размеров региональных стандартов нормативной площади жилого помещения, установленных в статье 1 Закона Республики Коми «О региональном стандарте нормативной площади жилого помещения и коммунальных услуг», но не более фактического размера занимаемой общей площади жилых помещений по форме согласно приложению № 4 к настоящему Порядку;</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д) копии справки гражданина с места его жительства - потребителя твердого топлива;</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е) акты сверок взаимных расчетов между администрацией района и поставщиком твердого топлива;</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Главный распорядитель вправе затребовать у поставщика топлива твердого дополнительную информацию для подтверждения сведений, связанных с предоставлением субсидии и неуказанной в настоящем пункте.</w:t>
      </w:r>
    </w:p>
    <w:p w:rsidR="008D67B4" w:rsidRPr="008D67B4" w:rsidRDefault="008D67B4" w:rsidP="000A11C4">
      <w:pPr>
        <w:widowControl w:val="0"/>
        <w:numPr>
          <w:ilvl w:val="1"/>
          <w:numId w:val="34"/>
        </w:numPr>
        <w:tabs>
          <w:tab w:val="left" w:pos="0"/>
          <w:tab w:val="left" w:pos="709"/>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Главный распорядитель в течение 3 рабочих дней с даты получения документов проверяет их на правильность расчета недополученных доходов, возникающих в результате государственного регулирования цен на топливо твердое, реализуемое гражданам.</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D67B4">
        <w:rPr>
          <w:rFonts w:ascii="Times New Roman" w:eastAsia="Times New Roman" w:hAnsi="Times New Roman" w:cs="Times New Roman"/>
          <w:sz w:val="24"/>
          <w:szCs w:val="24"/>
          <w:lang w:eastAsia="ar-SA"/>
        </w:rPr>
        <w:lastRenderedPageBreak/>
        <w:t>Расчет осуществляется отдельно по каждому виду топлива твердого.</w:t>
      </w:r>
    </w:p>
    <w:p w:rsidR="008D67B4" w:rsidRPr="008D67B4" w:rsidRDefault="008D67B4" w:rsidP="008D67B4">
      <w:pPr>
        <w:widowControl w:val="0"/>
        <w:tabs>
          <w:tab w:val="left" w:pos="1134"/>
        </w:tabs>
        <w:suppressAutoHyphens/>
        <w:autoSpaceDE w:val="0"/>
        <w:spacing w:after="0" w:line="240" w:lineRule="auto"/>
        <w:ind w:firstLine="709"/>
        <w:jc w:val="both"/>
        <w:rPr>
          <w:rFonts w:ascii="Times New Roman" w:eastAsia="Arial" w:hAnsi="Times New Roman" w:cs="Times New Roman"/>
          <w:sz w:val="24"/>
          <w:szCs w:val="24"/>
          <w:lang w:eastAsia="ar-SA"/>
        </w:rPr>
      </w:pPr>
      <w:r w:rsidRPr="008D67B4">
        <w:rPr>
          <w:rFonts w:ascii="Times New Roman" w:eastAsia="Times New Roman" w:hAnsi="Times New Roman" w:cs="Times New Roman"/>
          <w:sz w:val="24"/>
          <w:szCs w:val="24"/>
          <w:lang w:eastAsia="ar-SA"/>
        </w:rPr>
        <w:t>Заявка на предоставление субсидии на возмещение недополученных доходов, возникающих в результате государственного регулирования</w:t>
      </w:r>
      <w:r w:rsidRPr="008D67B4">
        <w:rPr>
          <w:rFonts w:ascii="Arial" w:eastAsia="Arial" w:hAnsi="Arial" w:cs="Arial"/>
          <w:sz w:val="20"/>
          <w:szCs w:val="20"/>
          <w:lang w:eastAsia="ar-SA"/>
        </w:rPr>
        <w:t xml:space="preserve"> </w:t>
      </w:r>
      <w:r w:rsidRPr="008D67B4">
        <w:rPr>
          <w:rFonts w:ascii="Times New Roman" w:eastAsia="Times New Roman" w:hAnsi="Times New Roman" w:cs="Times New Roman"/>
          <w:sz w:val="24"/>
          <w:szCs w:val="24"/>
          <w:lang w:eastAsia="ar-SA"/>
        </w:rPr>
        <w:t xml:space="preserve">цен на топливо твердое, реализуемое гражданам и используемое для нужд отопления, предоставляется Главному распорядителю в соответствии с пунктом 3.1. настоящего Порядка. </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В случае, если поставщиком топлива твердого представлены не все документы, предусмотренные пунктом 3.1. настоящего Порядка, а также в случае выявления ошибок в расчетах, главный распорядитель в течении 2-х рабочих дней возвращает документы поставщику топлива твердого.</w:t>
      </w:r>
    </w:p>
    <w:p w:rsidR="008D67B4" w:rsidRPr="008D67B4" w:rsidRDefault="008D67B4" w:rsidP="008D67B4">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Поставщик топлива твердого в течение 2-х рабочих дней устраняет допущенные нарушения и представляет все предусмотренные пунктом 3.1. настоящего Порядка документы главному распорядителю.</w:t>
      </w:r>
    </w:p>
    <w:p w:rsidR="008D67B4" w:rsidRPr="008D67B4" w:rsidRDefault="008D67B4" w:rsidP="000A11C4">
      <w:pPr>
        <w:widowControl w:val="0"/>
        <w:numPr>
          <w:ilvl w:val="1"/>
          <w:numId w:val="34"/>
        </w:numPr>
        <w:tabs>
          <w:tab w:val="left" w:pos="0"/>
          <w:tab w:val="left" w:pos="709"/>
          <w:tab w:val="left" w:pos="1134"/>
          <w:tab w:val="left" w:pos="1276"/>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Субсидия перечисляется поставщику топлива твердого не позднее 10 (десятого) рабочего дня со дня поступления на расчетный счет бюджета муниципального района «Сыктывдинский» финансовых средств от Министерства, на счета получателя субсидии, открытые в учреждениях Центрального Банка Российской Федерации или кредитных организациях и указанные в представленных для рассмотрения документах на получение субсидии.    </w:t>
      </w:r>
    </w:p>
    <w:p w:rsidR="008D67B4" w:rsidRPr="008D67B4" w:rsidRDefault="008D67B4" w:rsidP="000A11C4">
      <w:pPr>
        <w:widowControl w:val="0"/>
        <w:numPr>
          <w:ilvl w:val="1"/>
          <w:numId w:val="34"/>
        </w:numPr>
        <w:tabs>
          <w:tab w:val="left" w:pos="0"/>
          <w:tab w:val="left" w:pos="603"/>
          <w:tab w:val="left" w:pos="709"/>
          <w:tab w:val="left" w:pos="993"/>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Контроль за правильностью и обоснованностью размера заявленных поставщиком топлива твердого недополученных доходов осуществляет управление экономического развития (структурное подразделение Главного распорядителя).</w:t>
      </w:r>
    </w:p>
    <w:p w:rsidR="008D67B4" w:rsidRPr="008D67B4" w:rsidRDefault="008D67B4" w:rsidP="008D67B4">
      <w:pPr>
        <w:widowControl w:val="0"/>
        <w:tabs>
          <w:tab w:val="left" w:pos="-40"/>
          <w:tab w:val="left" w:pos="-14"/>
          <w:tab w:val="left" w:pos="603"/>
          <w:tab w:val="left" w:pos="993"/>
          <w:tab w:val="num" w:pos="1430"/>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rsidR="008D67B4" w:rsidRPr="008D67B4" w:rsidRDefault="008D67B4" w:rsidP="008D67B4">
      <w:pPr>
        <w:widowControl w:val="0"/>
        <w:tabs>
          <w:tab w:val="left" w:pos="-40"/>
          <w:tab w:val="left" w:pos="-14"/>
          <w:tab w:val="left" w:pos="603"/>
          <w:tab w:val="left" w:pos="993"/>
          <w:tab w:val="num" w:pos="1430"/>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8D67B4">
        <w:rPr>
          <w:rFonts w:ascii="Times New Roman" w:eastAsia="Times New Roman" w:hAnsi="Times New Roman" w:cs="Times New Roman"/>
          <w:b/>
          <w:bCs/>
          <w:sz w:val="24"/>
          <w:szCs w:val="24"/>
          <w:lang w:val="en-US"/>
        </w:rPr>
        <w:t>IV</w:t>
      </w:r>
      <w:r w:rsidRPr="008D67B4">
        <w:rPr>
          <w:rFonts w:ascii="Times New Roman" w:eastAsia="Times New Roman" w:hAnsi="Times New Roman" w:cs="Times New Roman"/>
          <w:b/>
          <w:bCs/>
          <w:sz w:val="24"/>
          <w:szCs w:val="24"/>
        </w:rPr>
        <w:t>. Контроль соблюдения условий, целей и порядка предоставления субсидии и ответственность за их нарушение</w:t>
      </w:r>
    </w:p>
    <w:p w:rsidR="008D67B4" w:rsidRPr="008D67B4" w:rsidRDefault="008D67B4" w:rsidP="008D67B4">
      <w:pPr>
        <w:widowControl w:val="0"/>
        <w:tabs>
          <w:tab w:val="left" w:pos="-40"/>
          <w:tab w:val="left" w:pos="-14"/>
          <w:tab w:val="left" w:pos="603"/>
          <w:tab w:val="left" w:pos="993"/>
          <w:tab w:val="num" w:pos="1430"/>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rsidR="008D67B4" w:rsidRPr="008D67B4" w:rsidRDefault="008D67B4" w:rsidP="008D67B4">
      <w:pPr>
        <w:widowControl w:val="0"/>
        <w:tabs>
          <w:tab w:val="left" w:pos="-40"/>
          <w:tab w:val="left" w:pos="-14"/>
          <w:tab w:val="left" w:pos="142"/>
          <w:tab w:val="left" w:pos="851"/>
          <w:tab w:val="left" w:pos="993"/>
          <w:tab w:val="num" w:pos="1430"/>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highlight w:val="yellow"/>
        </w:rPr>
      </w:pPr>
      <w:r w:rsidRPr="008D67B4">
        <w:rPr>
          <w:rFonts w:ascii="Times New Roman" w:eastAsia="Times New Roman" w:hAnsi="Times New Roman" w:cs="Times New Roman"/>
          <w:sz w:val="24"/>
          <w:szCs w:val="24"/>
        </w:rPr>
        <w:t xml:space="preserve">4.1. </w:t>
      </w:r>
      <w:r w:rsidRPr="008D67B4">
        <w:rPr>
          <w:rFonts w:ascii="Times New Roman" w:eastAsia="Calibri" w:hAnsi="Times New Roman" w:cs="Times New Roman"/>
          <w:sz w:val="24"/>
          <w:szCs w:val="24"/>
        </w:rPr>
        <w:t>Соблюдение условий, целей, порядка предоставления субсидии подлежит обязательной проверке главным распорядителем и органами муниципального (государственного) финансового контроля.</w:t>
      </w:r>
    </w:p>
    <w:p w:rsidR="008D67B4" w:rsidRPr="008D67B4" w:rsidRDefault="008D67B4" w:rsidP="008D67B4">
      <w:pPr>
        <w:widowControl w:val="0"/>
        <w:tabs>
          <w:tab w:val="left" w:pos="-40"/>
          <w:tab w:val="left" w:pos="-14"/>
          <w:tab w:val="left" w:pos="142"/>
          <w:tab w:val="left" w:pos="851"/>
          <w:tab w:val="left" w:pos="993"/>
          <w:tab w:val="num" w:pos="1430"/>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D67B4">
        <w:rPr>
          <w:rFonts w:ascii="Times New Roman" w:eastAsia="Arial" w:hAnsi="Times New Roman" w:cs="Times New Roman"/>
          <w:sz w:val="24"/>
          <w:szCs w:val="24"/>
          <w:lang w:eastAsia="ar-SA"/>
        </w:rPr>
        <w:t>4.2. Для проведения проверки (ревизии) поставщик топлива твердого обязан представить проверяющим все первичные документы, связанные с реализацией топлива твердого.</w:t>
      </w:r>
    </w:p>
    <w:p w:rsidR="008D67B4" w:rsidRPr="008D67B4" w:rsidRDefault="008D67B4" w:rsidP="008D67B4">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 Главный распорядитель вправе приостановить перечисление субсидий поставщику топлива твердого до окончания сроков проведения проверок, проводимых в соответствии с пунктом 3.2. Порядка.</w:t>
      </w:r>
    </w:p>
    <w:p w:rsidR="008D67B4" w:rsidRPr="008D67B4" w:rsidRDefault="008D67B4" w:rsidP="008D67B4">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Главный распорядитель в течение 3-х рабочих дней извещает поставщика твердого топлива о принятом решении по приостановлению перечисления субсидии.</w:t>
      </w:r>
    </w:p>
    <w:p w:rsidR="008D67B4" w:rsidRPr="008D67B4" w:rsidRDefault="008D67B4" w:rsidP="008D67B4">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 Решение о приостановлении перечисления субсидии поставщику топлива твердого принимается в следующих случаях:</w:t>
      </w:r>
    </w:p>
    <w:p w:rsidR="008D67B4" w:rsidRPr="008D67B4" w:rsidRDefault="008D67B4" w:rsidP="008D67B4">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а) документы, представленные поставщиком твердого топлива, не соответствуют перечню, установленному пунктом 3.1. Порядка;</w:t>
      </w:r>
    </w:p>
    <w:p w:rsidR="008D67B4" w:rsidRPr="008D67B4" w:rsidRDefault="008D67B4" w:rsidP="008D67B4">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б) сведения, содержащиеся в представленных поставщиком топлива твердого документах, являются недостоверными или искаженными.</w:t>
      </w:r>
    </w:p>
    <w:p w:rsidR="008D67B4" w:rsidRPr="008D67B4" w:rsidRDefault="008D67B4" w:rsidP="000A11C4">
      <w:pPr>
        <w:widowControl w:val="0"/>
        <w:numPr>
          <w:ilvl w:val="1"/>
          <w:numId w:val="35"/>
        </w:numPr>
        <w:tabs>
          <w:tab w:val="left" w:pos="142"/>
          <w:tab w:val="left" w:pos="851"/>
          <w:tab w:val="left" w:pos="1276"/>
          <w:tab w:val="left" w:pos="1560"/>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8D67B4">
        <w:rPr>
          <w:rFonts w:ascii="Times New Roman" w:eastAsia="Arial" w:hAnsi="Times New Roman" w:cs="Times New Roman"/>
          <w:sz w:val="24"/>
          <w:szCs w:val="24"/>
          <w:lang w:eastAsia="ar-SA"/>
        </w:rPr>
        <w:t>В случае выявления главным распорядителем факта нарушений поставщиком топлива твердого условий, установленных Порядком или Договором, перечисленная субсидия:</w:t>
      </w:r>
    </w:p>
    <w:p w:rsidR="008D67B4" w:rsidRPr="008D67B4" w:rsidRDefault="008D67B4" w:rsidP="008D67B4">
      <w:pPr>
        <w:widowControl w:val="0"/>
        <w:tabs>
          <w:tab w:val="left" w:pos="142"/>
          <w:tab w:val="left" w:pos="851"/>
          <w:tab w:val="left" w:pos="1211"/>
          <w:tab w:val="left" w:pos="1560"/>
        </w:tabs>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rPr>
      </w:pPr>
      <w:r w:rsidRPr="008D67B4">
        <w:rPr>
          <w:rFonts w:ascii="Times New Roman" w:eastAsia="Arial" w:hAnsi="Times New Roman" w:cs="Times New Roman"/>
          <w:sz w:val="24"/>
          <w:szCs w:val="24"/>
          <w:lang w:eastAsia="ar-SA"/>
        </w:rPr>
        <w:t>а) подлежит зачету главным распорядителем в счет предстоящих платежей, а оставшаяся после проведения зачета сумма подлежит возврату поставщиком топлива твердого в бюджет муниципального района «Сыктывдинский» Республики Коми;</w:t>
      </w:r>
    </w:p>
    <w:p w:rsidR="008D67B4" w:rsidRPr="008D67B4" w:rsidRDefault="008D67B4" w:rsidP="008D67B4">
      <w:pPr>
        <w:widowControl w:val="0"/>
        <w:tabs>
          <w:tab w:val="left" w:pos="142"/>
          <w:tab w:val="left" w:pos="851"/>
          <w:tab w:val="left" w:pos="993"/>
          <w:tab w:val="left" w:pos="1276"/>
        </w:tabs>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rPr>
      </w:pPr>
      <w:r w:rsidRPr="008D67B4">
        <w:rPr>
          <w:rFonts w:ascii="Times New Roman" w:eastAsia="Arial" w:hAnsi="Times New Roman" w:cs="Times New Roman"/>
          <w:sz w:val="24"/>
          <w:szCs w:val="24"/>
          <w:lang w:eastAsia="ar-SA"/>
        </w:rPr>
        <w:t>б) подлежит возврату в бюджет муниципального района «Сыктывдинский».</w:t>
      </w:r>
    </w:p>
    <w:p w:rsidR="008D67B4" w:rsidRPr="008D67B4" w:rsidRDefault="008D67B4" w:rsidP="000A11C4">
      <w:pPr>
        <w:widowControl w:val="0"/>
        <w:numPr>
          <w:ilvl w:val="1"/>
          <w:numId w:val="35"/>
        </w:numPr>
        <w:tabs>
          <w:tab w:val="left" w:pos="-14"/>
          <w:tab w:val="left" w:pos="142"/>
          <w:tab w:val="left" w:pos="709"/>
          <w:tab w:val="left" w:pos="851"/>
          <w:tab w:val="left" w:pos="1276"/>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8D67B4">
        <w:rPr>
          <w:rFonts w:ascii="Times New Roman" w:eastAsia="Arial" w:hAnsi="Times New Roman" w:cs="Times New Roman"/>
          <w:sz w:val="24"/>
          <w:szCs w:val="24"/>
          <w:lang w:eastAsia="ar-SA"/>
        </w:rPr>
        <w:t>Возврат субсидии осуществляется на основании письма (уведомления) с указанием выявленных нарушений (оснований для возврата), направленного главным распорядителем поставщику топлива твердого.</w:t>
      </w:r>
    </w:p>
    <w:p w:rsidR="008D67B4" w:rsidRPr="008D67B4" w:rsidRDefault="008D67B4" w:rsidP="000A11C4">
      <w:pPr>
        <w:widowControl w:val="0"/>
        <w:numPr>
          <w:ilvl w:val="1"/>
          <w:numId w:val="35"/>
        </w:numPr>
        <w:tabs>
          <w:tab w:val="left" w:pos="-14"/>
          <w:tab w:val="left" w:pos="142"/>
          <w:tab w:val="left" w:pos="709"/>
          <w:tab w:val="left" w:pos="851"/>
          <w:tab w:val="left" w:pos="1276"/>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8D67B4">
        <w:rPr>
          <w:rFonts w:ascii="Times New Roman" w:eastAsia="Arial" w:hAnsi="Times New Roman" w:cs="Times New Roman"/>
          <w:sz w:val="24"/>
          <w:szCs w:val="24"/>
          <w:lang w:eastAsia="ar-SA"/>
        </w:rPr>
        <w:t xml:space="preserve">В случае если нарушения установлены в ходе муниципального (государственного) </w:t>
      </w:r>
      <w:r w:rsidRPr="008D67B4">
        <w:rPr>
          <w:rFonts w:ascii="Times New Roman" w:eastAsia="Arial" w:hAnsi="Times New Roman" w:cs="Times New Roman"/>
          <w:sz w:val="24"/>
          <w:szCs w:val="24"/>
          <w:lang w:eastAsia="ar-SA"/>
        </w:rPr>
        <w:lastRenderedPageBreak/>
        <w:t xml:space="preserve">контроля, возврат субсидии осуществляется на основании представления (предписания), направленного в адрес поставщика топлива твердого. </w:t>
      </w:r>
    </w:p>
    <w:p w:rsidR="008D67B4" w:rsidRPr="008D67B4" w:rsidRDefault="008D67B4" w:rsidP="000A11C4">
      <w:pPr>
        <w:widowControl w:val="0"/>
        <w:numPr>
          <w:ilvl w:val="1"/>
          <w:numId w:val="35"/>
        </w:numPr>
        <w:tabs>
          <w:tab w:val="left" w:pos="-14"/>
          <w:tab w:val="left" w:pos="142"/>
          <w:tab w:val="left" w:pos="709"/>
          <w:tab w:val="left" w:pos="851"/>
          <w:tab w:val="left" w:pos="1276"/>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8D67B4">
        <w:rPr>
          <w:rFonts w:ascii="Times New Roman" w:eastAsia="Arial" w:hAnsi="Times New Roman" w:cs="Times New Roman"/>
          <w:sz w:val="24"/>
          <w:szCs w:val="24"/>
          <w:lang w:eastAsia="ar-SA"/>
        </w:rPr>
        <w:t>Поставщик топлива твердого возвращает субсидию в бюджет муниципального района «Сыктывдинский» Республики Коми в течение 10 десяти рабочих дней со дня получения письма (уведомления).</w:t>
      </w:r>
    </w:p>
    <w:p w:rsidR="008D67B4" w:rsidRPr="008D67B4" w:rsidRDefault="008D67B4" w:rsidP="000A11C4">
      <w:pPr>
        <w:widowControl w:val="0"/>
        <w:numPr>
          <w:ilvl w:val="1"/>
          <w:numId w:val="35"/>
        </w:numPr>
        <w:tabs>
          <w:tab w:val="left" w:pos="142"/>
          <w:tab w:val="left" w:pos="709"/>
          <w:tab w:val="left" w:pos="851"/>
          <w:tab w:val="left" w:pos="993"/>
          <w:tab w:val="left" w:pos="1276"/>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8D67B4">
        <w:rPr>
          <w:rFonts w:ascii="Times New Roman" w:eastAsia="Arial" w:hAnsi="Times New Roman" w:cs="Times New Roman"/>
          <w:sz w:val="24"/>
          <w:szCs w:val="24"/>
          <w:lang w:eastAsia="ar-SA"/>
        </w:rPr>
        <w:t>В случае невозврата полученных бюджетных средств в установленный срок, взысканию подлежит также сумма процентов за пользование денежными средствами в соответствии с законодательством Российской Федерации.</w:t>
      </w:r>
    </w:p>
    <w:p w:rsidR="008D67B4" w:rsidRPr="008D67B4" w:rsidRDefault="008D67B4" w:rsidP="000A11C4">
      <w:pPr>
        <w:widowControl w:val="0"/>
        <w:numPr>
          <w:ilvl w:val="1"/>
          <w:numId w:val="35"/>
        </w:numPr>
        <w:tabs>
          <w:tab w:val="left" w:pos="-14"/>
          <w:tab w:val="left" w:pos="142"/>
          <w:tab w:val="left" w:pos="1134"/>
          <w:tab w:val="left" w:pos="1276"/>
        </w:tabs>
        <w:suppressAutoHyphens/>
        <w:autoSpaceDE w:val="0"/>
        <w:spacing w:after="0" w:line="240" w:lineRule="auto"/>
        <w:ind w:left="0" w:firstLine="851"/>
        <w:contextualSpacing/>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 В случае неоднократного допущения повторяющихся ошибок в отчетах поставщиков топлива твердого (два месяца и более) или невыполнения взятых на себя обязательств по поставке топлива твердого населению, главный распорядитель вправе расторгнуть с ними договор в одностороннем порядке. </w:t>
      </w:r>
      <w:r w:rsidRPr="008D67B4">
        <w:rPr>
          <w:rFonts w:ascii="Times New Roman" w:eastAsia="Arial" w:hAnsi="Times New Roman" w:cs="Times New Roman"/>
          <w:sz w:val="24"/>
          <w:szCs w:val="24"/>
          <w:lang w:eastAsia="ru-RU"/>
        </w:rPr>
        <w:t>Поставщик топлива твердого также вправе расторгнуть в одностороннем порядке заключенный с главным распорядителем Договор. Сторона, решившая расторгнуть Договор, должна направить письменное уведомление о намерении расторгнуть Договор другой стороне не позднее, чем за десять дней до предполагаемого дня расторжения настоящего Договора.</w:t>
      </w: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p>
    <w:p w:rsidR="008D67B4" w:rsidRPr="008D67B4" w:rsidRDefault="008D67B4" w:rsidP="008D67B4">
      <w:pPr>
        <w:widowControl w:val="0"/>
        <w:tabs>
          <w:tab w:val="left" w:pos="-14"/>
          <w:tab w:val="left" w:pos="993"/>
          <w:tab w:val="left" w:pos="1276"/>
        </w:tabs>
        <w:suppressAutoHyphens/>
        <w:autoSpaceDE w:val="0"/>
        <w:spacing w:line="240" w:lineRule="auto"/>
        <w:contextualSpacing/>
        <w:jc w:val="right"/>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Приложение № 1</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к Порядку предоставления и финансирования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субсидий на покрытие убытков, возникающих в результате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гражданам для нужд отопления муниципального образования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муниципального района «Сыктывдинский»</w:t>
      </w: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на очередной финансовый год и плановый период</w:t>
      </w: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autoSpaceDE w:val="0"/>
        <w:spacing w:after="0" w:line="240" w:lineRule="auto"/>
        <w:jc w:val="center"/>
        <w:rPr>
          <w:rFonts w:ascii="Times New Roman" w:eastAsia="Courier New CYR" w:hAnsi="Times New Roman" w:cs="Times New Roman"/>
          <w:b/>
          <w:bCs/>
          <w:sz w:val="24"/>
          <w:szCs w:val="24"/>
          <w:shd w:val="clear" w:color="auto" w:fill="FFFFFF"/>
        </w:rPr>
      </w:pPr>
      <w:r w:rsidRPr="008D67B4">
        <w:rPr>
          <w:rFonts w:ascii="Times New Roman" w:eastAsia="Courier New CYR" w:hAnsi="Times New Roman" w:cs="Times New Roman"/>
          <w:b/>
          <w:bCs/>
          <w:sz w:val="24"/>
          <w:szCs w:val="24"/>
          <w:shd w:val="clear" w:color="auto" w:fill="FFFFFF"/>
        </w:rPr>
        <w:t>Заявка</w:t>
      </w:r>
    </w:p>
    <w:p w:rsidR="008D67B4" w:rsidRPr="008D67B4" w:rsidRDefault="008D67B4" w:rsidP="008D67B4">
      <w:pPr>
        <w:spacing w:after="0" w:line="240" w:lineRule="auto"/>
        <w:jc w:val="center"/>
        <w:rPr>
          <w:rFonts w:ascii="Times New Roman" w:eastAsia="Times New Roman" w:hAnsi="Times New Roman" w:cs="Times New Roman"/>
          <w:b/>
          <w:bCs/>
          <w:sz w:val="28"/>
          <w:szCs w:val="28"/>
          <w:lang w:eastAsia="ru-RU"/>
        </w:rPr>
      </w:pPr>
      <w:r w:rsidRPr="008D67B4">
        <w:rPr>
          <w:rFonts w:ascii="Times New Roman" w:eastAsia="Courier New CYR" w:hAnsi="Times New Roman" w:cs="Times New Roman"/>
          <w:b/>
          <w:bCs/>
          <w:sz w:val="24"/>
          <w:szCs w:val="24"/>
          <w:shd w:val="clear" w:color="auto" w:fill="FFFFFF"/>
        </w:rPr>
        <w:t xml:space="preserve"> на заключение договора на </w:t>
      </w:r>
      <w:r w:rsidRPr="008D67B4">
        <w:rPr>
          <w:rFonts w:ascii="Times New Roman" w:eastAsia="Times New Roman" w:hAnsi="Times New Roman" w:cs="Times New Roman"/>
          <w:b/>
          <w:bCs/>
          <w:sz w:val="24"/>
          <w:szCs w:val="24"/>
          <w:lang w:eastAsia="ru-RU"/>
        </w:rPr>
        <w:t>предоставления субсидий в целях возмещения недополученных доходов,</w:t>
      </w:r>
      <w:r w:rsidRPr="008D67B4">
        <w:rPr>
          <w:rFonts w:ascii="Times New Roman" w:eastAsia="Times New Roman" w:hAnsi="Times New Roman" w:cs="Times New Roman"/>
          <w:b/>
          <w:bCs/>
          <w:sz w:val="28"/>
          <w:szCs w:val="28"/>
          <w:lang w:eastAsia="ru-RU"/>
        </w:rPr>
        <w:t xml:space="preserve"> </w:t>
      </w:r>
      <w:r w:rsidRPr="008D67B4">
        <w:rPr>
          <w:rFonts w:ascii="Times New Roman" w:eastAsia="Times New Roman" w:hAnsi="Times New Roman" w:cs="Times New Roman"/>
          <w:b/>
          <w:bCs/>
          <w:sz w:val="24"/>
          <w:szCs w:val="24"/>
          <w:lang w:eastAsia="ru-RU"/>
        </w:rPr>
        <w:t xml:space="preserve">возникающих в результате государственного регулирования цен на топливо </w:t>
      </w:r>
      <w:r w:rsidRPr="008D67B4">
        <w:rPr>
          <w:rFonts w:ascii="Times New Roman" w:eastAsia="Times New Roman" w:hAnsi="Times New Roman" w:cs="Times New Roman"/>
          <w:b/>
          <w:bCs/>
          <w:sz w:val="24"/>
          <w:szCs w:val="24"/>
          <w:lang w:eastAsia="ru-RU"/>
        </w:rPr>
        <w:lastRenderedPageBreak/>
        <w:t>твердое, реализуемое для нужд отопления гражданам, проживающим на территории муниципального района «Сыктывдинский»</w:t>
      </w:r>
    </w:p>
    <w:p w:rsidR="008D67B4" w:rsidRPr="008D67B4" w:rsidRDefault="008D67B4" w:rsidP="008D67B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Наименование заявителя ______________________________________________________</w:t>
      </w:r>
    </w:p>
    <w:p w:rsidR="008D67B4" w:rsidRPr="008D67B4" w:rsidRDefault="008D67B4" w:rsidP="008D67B4">
      <w:pPr>
        <w:autoSpaceDE w:val="0"/>
        <w:spacing w:after="0" w:line="240" w:lineRule="auto"/>
        <w:jc w:val="center"/>
        <w:rPr>
          <w:rFonts w:ascii="Times New Roman" w:eastAsia="Courier New CYR" w:hAnsi="Times New Roman" w:cs="Times New Roman"/>
          <w:sz w:val="24"/>
          <w:szCs w:val="24"/>
          <w:shd w:val="clear" w:color="auto" w:fill="FFFFFF"/>
          <w:vertAlign w:val="superscript"/>
        </w:rPr>
      </w:pPr>
      <w:r w:rsidRPr="008D67B4">
        <w:rPr>
          <w:rFonts w:ascii="Times New Roman" w:eastAsia="Courier New CYR" w:hAnsi="Times New Roman" w:cs="Times New Roman"/>
          <w:sz w:val="24"/>
          <w:szCs w:val="24"/>
          <w:shd w:val="clear" w:color="auto" w:fill="FFFFFF"/>
          <w:vertAlign w:val="superscript"/>
        </w:rPr>
        <w:t>(полное наименование)</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ОГРН _____________________________________ дата регистрации 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ИНН _____________________________ КПП (при наличии) 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Расчетный счет № ____________________________________________________________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в ______________________________________ БИК ________________________________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Корреспондентский счет № ____________________________________________________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Юридический адрес _________________________________________________________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Почтовый адрес (место нахождения) ____________________________________________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Телефон (__________) ______________ Факс _____________ E-mail 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Контактное лицо (ФИО, должность, телефон) ________________________________</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ab/>
        <w:t>Настоящим гарантируем достоверность представленных в составе заявки сведений и подтверждаем, что</w:t>
      </w:r>
    </w:p>
    <w:p w:rsidR="008D67B4" w:rsidRPr="008D67B4" w:rsidRDefault="008D67B4" w:rsidP="008D67B4">
      <w:pPr>
        <w:autoSpaceDE w:val="0"/>
        <w:spacing w:after="0" w:line="240" w:lineRule="auto"/>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 xml:space="preserve"> ___________________________________________________________________________:</w:t>
      </w:r>
    </w:p>
    <w:p w:rsidR="008D67B4" w:rsidRPr="008D67B4" w:rsidRDefault="008D67B4" w:rsidP="008D67B4">
      <w:pPr>
        <w:autoSpaceDE w:val="0"/>
        <w:spacing w:after="0" w:line="240" w:lineRule="auto"/>
        <w:jc w:val="center"/>
        <w:rPr>
          <w:rFonts w:ascii="Times New Roman" w:eastAsia="Courier New CYR" w:hAnsi="Times New Roman" w:cs="Times New Roman"/>
          <w:sz w:val="24"/>
          <w:szCs w:val="24"/>
          <w:shd w:val="clear" w:color="auto" w:fill="FFFFFF"/>
          <w:vertAlign w:val="superscript"/>
        </w:rPr>
      </w:pPr>
      <w:r w:rsidRPr="008D67B4">
        <w:rPr>
          <w:rFonts w:ascii="Times New Roman" w:eastAsia="Courier New CYR" w:hAnsi="Times New Roman" w:cs="Times New Roman"/>
          <w:sz w:val="24"/>
          <w:szCs w:val="24"/>
          <w:shd w:val="clear" w:color="auto" w:fill="FFFFFF"/>
          <w:vertAlign w:val="superscript"/>
        </w:rPr>
        <w:t>(наименование заявителя)</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не является участником соглашений о разделе продукции;</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не осуществляет предпринимательскую деятельность в сфере игорного бизнеса;</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alibri" w:hAnsi="Times New Roman" w:cs="Times New Roman"/>
          <w:sz w:val="24"/>
          <w:szCs w:val="24"/>
        </w:rPr>
        <w:t>не находится в процессе реорганизации, ликвидации, банкротства, а для получателей субсидий - индивидуальных предпринимателей - не прекратившим деятельность в качестве индивидуального предпринимателя;</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alibri" w:hAnsi="Times New Roman" w:cs="Times New Roman"/>
          <w:sz w:val="24"/>
          <w:szCs w:val="24"/>
        </w:rPr>
        <w:t>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не имеет задолженности по уплате налогов, сборов, пеней и иных обязательных платежей в бюджетную систему Российской Федерации и внебюджетные фонды;</w:t>
      </w:r>
    </w:p>
    <w:p w:rsidR="008D67B4" w:rsidRPr="008D67B4" w:rsidRDefault="008D67B4" w:rsidP="000A11C4">
      <w:pPr>
        <w:widowControl w:val="0"/>
        <w:numPr>
          <w:ilvl w:val="0"/>
          <w:numId w:val="36"/>
        </w:numPr>
        <w:tabs>
          <w:tab w:val="num" w:pos="0"/>
        </w:tabs>
        <w:suppressAutoHyphens/>
        <w:autoSpaceDE w:val="0"/>
        <w:spacing w:after="0" w:line="240" w:lineRule="auto"/>
        <w:ind w:left="0"/>
        <w:jc w:val="both"/>
        <w:rPr>
          <w:rFonts w:ascii="Times New Roman" w:eastAsia="Courier New CYR" w:hAnsi="Times New Roman" w:cs="Times New Roman"/>
          <w:sz w:val="24"/>
          <w:szCs w:val="24"/>
          <w:shd w:val="clear" w:color="auto" w:fill="FFFFFF"/>
        </w:rPr>
      </w:pPr>
      <w:r w:rsidRPr="008D67B4">
        <w:rPr>
          <w:rFonts w:ascii="Times New Roman" w:eastAsia="Courier New CYR" w:hAnsi="Times New Roman" w:cs="Times New Roman"/>
          <w:sz w:val="24"/>
          <w:szCs w:val="24"/>
          <w:shd w:val="clear" w:color="auto" w:fill="FFFFFF"/>
        </w:rPr>
        <w:t>не имеет задолженности по заработной плате перед наемными работниками более 1 месяца.</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Достоверность представленных данных гарантирую.</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К заявке прилагаются следующие документы на листах:</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___________________________________________________________________________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___________________________________________________________________________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____________________________________________________________________________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___________________________________________________________________________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____________________________________________________________________________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____________________________________________________________________________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__" _____ 20__ года _____________/_____________/______________________</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lastRenderedPageBreak/>
        <w:t xml:space="preserve">                                       (должность)    (подпись    (Фамилия Имя Отчество) руководителя)</w:t>
      </w:r>
    </w:p>
    <w:p w:rsidR="008D67B4" w:rsidRPr="008D67B4" w:rsidRDefault="008D67B4" w:rsidP="008D67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    М.П.</w:t>
      </w:r>
    </w:p>
    <w:p w:rsidR="008D67B4" w:rsidRPr="008D67B4" w:rsidRDefault="008D67B4" w:rsidP="008D67B4">
      <w:pPr>
        <w:suppressAutoHyphens/>
        <w:autoSpaceDE w:val="0"/>
        <w:spacing w:after="0" w:line="240" w:lineRule="auto"/>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Приложение № 2</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к Порядку предоставления и финансирования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субсидий на покрытие убытков, возникающих в результате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гражданам для нужд отопления муниципального образования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муниципального района «Сыктывдинский»</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на очередной финансовый год и плановый период</w:t>
      </w: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ОТЧЕТ</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lastRenderedPageBreak/>
        <w:t>об убытках, возникающих в результате государственного</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регулирования цен на топливо твердое, реализуемое</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 xml:space="preserve">гражданам муниципального образования </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муниципального района «Сыктывдинский»</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за ________________  год</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p>
    <w:tbl>
      <w:tblPr>
        <w:tblW w:w="9510" w:type="dxa"/>
        <w:tblInd w:w="93" w:type="dxa"/>
        <w:tblLayout w:type="fixed"/>
        <w:tblLook w:val="04A0" w:firstRow="1" w:lastRow="0" w:firstColumn="1" w:lastColumn="0" w:noHBand="0" w:noVBand="1"/>
      </w:tblPr>
      <w:tblGrid>
        <w:gridCol w:w="1007"/>
        <w:gridCol w:w="991"/>
        <w:gridCol w:w="991"/>
        <w:gridCol w:w="1276"/>
        <w:gridCol w:w="1418"/>
        <w:gridCol w:w="1134"/>
        <w:gridCol w:w="992"/>
        <w:gridCol w:w="992"/>
        <w:gridCol w:w="709"/>
      </w:tblGrid>
      <w:tr w:rsidR="008D67B4" w:rsidRPr="008D67B4" w:rsidTr="008D67B4">
        <w:trPr>
          <w:trHeight w:val="2358"/>
        </w:trPr>
        <w:tc>
          <w:tcPr>
            <w:tcW w:w="1008" w:type="dxa"/>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Наименование поставщика топлива твердого</w:t>
            </w:r>
          </w:p>
        </w:tc>
        <w:tc>
          <w:tcPr>
            <w:tcW w:w="99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Основание (НПА) о  возмещении субсидии</w:t>
            </w:r>
          </w:p>
        </w:tc>
        <w:tc>
          <w:tcPr>
            <w:tcW w:w="99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Наименование  вида топлива</w:t>
            </w:r>
          </w:p>
        </w:tc>
        <w:tc>
          <w:tcPr>
            <w:tcW w:w="1276"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Фактически отпущено  населению топлива твердого тонн / плотн. куб. м,  (нарастающим итогом)</w:t>
            </w:r>
          </w:p>
        </w:tc>
        <w:tc>
          <w:tcPr>
            <w:tcW w:w="1418"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 xml:space="preserve">Установленная экономически  обоснованная цена твердого топлива, руб/тонн, плотн.куб. м (без НДС)   </w:t>
            </w:r>
          </w:p>
        </w:tc>
        <w:tc>
          <w:tcPr>
            <w:tcW w:w="1134"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 xml:space="preserve">Установленная розничная цена твердого топлива, руб/тонн, плотн.куб. м (без НДС)     </w:t>
            </w:r>
          </w:p>
        </w:tc>
        <w:tc>
          <w:tcPr>
            <w:tcW w:w="99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 xml:space="preserve">Убытки, подлежащие возмещению,  рублей   </w:t>
            </w:r>
          </w:p>
        </w:tc>
        <w:tc>
          <w:tcPr>
            <w:tcW w:w="99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Возмещено с начала года,   рублей</w:t>
            </w:r>
          </w:p>
        </w:tc>
        <w:tc>
          <w:tcPr>
            <w:tcW w:w="709"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 xml:space="preserve">Подлежит возмещению,   рублей   </w:t>
            </w:r>
          </w:p>
        </w:tc>
      </w:tr>
      <w:tr w:rsidR="008D67B4" w:rsidRPr="008D67B4" w:rsidTr="008D67B4">
        <w:trPr>
          <w:trHeight w:val="810"/>
        </w:trPr>
        <w:tc>
          <w:tcPr>
            <w:tcW w:w="1008" w:type="dxa"/>
            <w:tcBorders>
              <w:top w:val="nil"/>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1</w:t>
            </w:r>
          </w:p>
        </w:tc>
        <w:tc>
          <w:tcPr>
            <w:tcW w:w="992"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2</w:t>
            </w:r>
          </w:p>
        </w:tc>
        <w:tc>
          <w:tcPr>
            <w:tcW w:w="992"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3</w:t>
            </w:r>
          </w:p>
        </w:tc>
        <w:tc>
          <w:tcPr>
            <w:tcW w:w="1276"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4</w:t>
            </w:r>
          </w:p>
        </w:tc>
        <w:tc>
          <w:tcPr>
            <w:tcW w:w="1418"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5</w:t>
            </w:r>
          </w:p>
        </w:tc>
        <w:tc>
          <w:tcPr>
            <w:tcW w:w="1134"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6</w:t>
            </w:r>
          </w:p>
        </w:tc>
        <w:tc>
          <w:tcPr>
            <w:tcW w:w="992"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7=гр.4х(гр. 5 - гр. 6)</w:t>
            </w:r>
          </w:p>
        </w:tc>
        <w:tc>
          <w:tcPr>
            <w:tcW w:w="992"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8</w:t>
            </w:r>
          </w:p>
        </w:tc>
        <w:tc>
          <w:tcPr>
            <w:tcW w:w="709" w:type="dxa"/>
            <w:tcBorders>
              <w:top w:val="nil"/>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9=гр. 7 - гр. 8</w:t>
            </w:r>
          </w:p>
        </w:tc>
      </w:tr>
      <w:tr w:rsidR="008D67B4" w:rsidRPr="008D67B4" w:rsidTr="008D67B4">
        <w:trPr>
          <w:trHeight w:val="319"/>
        </w:trPr>
        <w:tc>
          <w:tcPr>
            <w:tcW w:w="9513" w:type="dxa"/>
            <w:gridSpan w:val="9"/>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0A11C4">
            <w:pPr>
              <w:numPr>
                <w:ilvl w:val="0"/>
                <w:numId w:val="21"/>
              </w:numPr>
              <w:spacing w:after="0" w:line="240" w:lineRule="auto"/>
              <w:contextualSpacing/>
              <w:jc w:val="center"/>
              <w:rPr>
                <w:rFonts w:ascii="Times New Roman" w:eastAsia="Times New Roman" w:hAnsi="Times New Roman" w:cs="Times New Roman"/>
                <w:kern w:val="2"/>
                <w:sz w:val="24"/>
                <w:szCs w:val="24"/>
                <w14:ligatures w14:val="standardContextual"/>
              </w:rPr>
            </w:pPr>
            <w:r w:rsidRPr="008D67B4">
              <w:rPr>
                <w:rFonts w:ascii="Times New Roman" w:eastAsia="Arial" w:hAnsi="Times New Roman" w:cs="Times New Roman"/>
                <w:kern w:val="2"/>
                <w:sz w:val="20"/>
                <w:szCs w:val="20"/>
                <w:lang w:eastAsia="ar-SA"/>
                <w14:ligatures w14:val="standardContextual"/>
              </w:rPr>
              <w:t>Поставщики топлива твердого, которым экономически обоснованная цена топлива твердого, установлена с учетом доставки</w:t>
            </w:r>
            <w:r w:rsidRPr="008D67B4">
              <w:rPr>
                <w:rFonts w:ascii="Times New Roman" w:eastAsia="Times New Roman" w:hAnsi="Times New Roman" w:cs="Times New Roman"/>
                <w:kern w:val="2"/>
                <w:sz w:val="32"/>
                <w:szCs w:val="32"/>
                <w14:ligatures w14:val="standardContextual"/>
              </w:rPr>
              <w:t> </w:t>
            </w:r>
          </w:p>
        </w:tc>
      </w:tr>
      <w:tr w:rsidR="008D67B4" w:rsidRPr="008D67B4" w:rsidTr="008D67B4">
        <w:trPr>
          <w:trHeight w:val="84"/>
        </w:trPr>
        <w:tc>
          <w:tcPr>
            <w:tcW w:w="1008"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1276"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1418"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1134"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709"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r>
      <w:tr w:rsidR="008D67B4" w:rsidRPr="008D67B4" w:rsidTr="008D67B4">
        <w:trPr>
          <w:trHeight w:val="84"/>
        </w:trPr>
        <w:tc>
          <w:tcPr>
            <w:tcW w:w="9513" w:type="dxa"/>
            <w:gridSpan w:val="9"/>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0A11C4">
            <w:pPr>
              <w:numPr>
                <w:ilvl w:val="0"/>
                <w:numId w:val="21"/>
              </w:numPr>
              <w:spacing w:after="0" w:line="240" w:lineRule="auto"/>
              <w:contextualSpacing/>
              <w:jc w:val="center"/>
              <w:rPr>
                <w:rFonts w:ascii="Times New Roman" w:eastAsia="Times New Roman" w:hAnsi="Times New Roman" w:cs="Times New Roman"/>
                <w:kern w:val="2"/>
                <w:sz w:val="32"/>
                <w:szCs w:val="32"/>
                <w14:ligatures w14:val="standardContextual"/>
              </w:rPr>
            </w:pPr>
            <w:r w:rsidRPr="008D67B4">
              <w:rPr>
                <w:rFonts w:ascii="Times New Roman" w:eastAsia="Arial" w:hAnsi="Times New Roman" w:cs="Times New Roman"/>
                <w:kern w:val="2"/>
                <w:sz w:val="20"/>
                <w:szCs w:val="20"/>
                <w:lang w:eastAsia="ar-SA"/>
                <w14:ligatures w14:val="standardContextual"/>
              </w:rPr>
              <w:t>Поставщики топлива твердого, которым экономически обоснованная цена топлива твердого, установлена без учета доставки</w:t>
            </w:r>
          </w:p>
        </w:tc>
      </w:tr>
      <w:tr w:rsidR="008D67B4" w:rsidRPr="008D67B4" w:rsidTr="008D67B4">
        <w:trPr>
          <w:trHeight w:val="84"/>
        </w:trPr>
        <w:tc>
          <w:tcPr>
            <w:tcW w:w="1008" w:type="dxa"/>
            <w:tcBorders>
              <w:top w:val="single" w:sz="4" w:space="0" w:color="auto"/>
              <w:left w:val="single" w:sz="4" w:space="0" w:color="auto"/>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1276"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p>
        </w:tc>
        <w:tc>
          <w:tcPr>
            <w:tcW w:w="1418"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1134"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c>
          <w:tcPr>
            <w:tcW w:w="709" w:type="dxa"/>
            <w:tcBorders>
              <w:top w:val="single" w:sz="4" w:space="0" w:color="auto"/>
              <w:left w:val="nil"/>
              <w:bottom w:val="single" w:sz="4" w:space="0" w:color="auto"/>
              <w:right w:val="single" w:sz="4" w:space="0" w:color="auto"/>
            </w:tcBorders>
            <w:vAlign w:val="center"/>
          </w:tcPr>
          <w:p w:rsidR="008D67B4" w:rsidRPr="008D67B4" w:rsidRDefault="008D67B4" w:rsidP="008D67B4">
            <w:pPr>
              <w:spacing w:after="0" w:line="240" w:lineRule="auto"/>
              <w:jc w:val="center"/>
              <w:rPr>
                <w:rFonts w:ascii="Times New Roman" w:eastAsia="Times New Roman" w:hAnsi="Times New Roman" w:cs="Times New Roman"/>
                <w:kern w:val="2"/>
                <w:sz w:val="32"/>
                <w:szCs w:val="32"/>
                <w14:ligatures w14:val="standardContextual"/>
              </w:rPr>
            </w:pPr>
          </w:p>
        </w:tc>
      </w:tr>
    </w:tbl>
    <w:p w:rsidR="008D67B4" w:rsidRPr="008D67B4" w:rsidRDefault="008D67B4" w:rsidP="008D67B4">
      <w:pPr>
        <w:suppressAutoHyphens/>
        <w:autoSpaceDE w:val="0"/>
        <w:spacing w:after="0" w:line="240" w:lineRule="auto"/>
        <w:jc w:val="both"/>
        <w:rPr>
          <w:rFonts w:ascii="Arial" w:eastAsia="Arial" w:hAnsi="Arial" w:cs="Arial"/>
          <w:sz w:val="20"/>
          <w:szCs w:val="20"/>
          <w:lang w:eastAsia="ar-SA"/>
        </w:rPr>
      </w:pPr>
    </w:p>
    <w:p w:rsidR="008D67B4" w:rsidRPr="008D67B4" w:rsidRDefault="008D67B4" w:rsidP="008D67B4">
      <w:pPr>
        <w:suppressAutoHyphens/>
        <w:autoSpaceDE w:val="0"/>
        <w:spacing w:after="0" w:line="240" w:lineRule="auto"/>
        <w:ind w:firstLine="540"/>
        <w:jc w:val="both"/>
        <w:rPr>
          <w:rFonts w:ascii="Times New Roman" w:eastAsia="Arial" w:hAnsi="Times New Roman" w:cs="Times New Roman"/>
          <w:sz w:val="20"/>
          <w:szCs w:val="20"/>
          <w:lang w:eastAsia="ar-SA"/>
        </w:rPr>
      </w:pPr>
      <w:r w:rsidRPr="008D67B4">
        <w:rPr>
          <w:rFonts w:ascii="Times New Roman" w:eastAsia="Arial" w:hAnsi="Times New Roman" w:cs="Times New Roman"/>
          <w:sz w:val="20"/>
          <w:szCs w:val="20"/>
          <w:lang w:eastAsia="ar-SA"/>
        </w:rPr>
        <w:t>Справочно:</w:t>
      </w:r>
    </w:p>
    <w:p w:rsidR="008D67B4" w:rsidRPr="008D67B4" w:rsidRDefault="008D67B4" w:rsidP="008D67B4">
      <w:pPr>
        <w:suppressAutoHyphens/>
        <w:autoSpaceDE w:val="0"/>
        <w:spacing w:after="0" w:line="240" w:lineRule="auto"/>
        <w:ind w:firstLine="540"/>
        <w:jc w:val="both"/>
        <w:rPr>
          <w:rFonts w:ascii="Times New Roman" w:eastAsia="Arial" w:hAnsi="Times New Roman" w:cs="Times New Roman"/>
          <w:sz w:val="20"/>
          <w:szCs w:val="20"/>
          <w:lang w:eastAsia="ar-SA"/>
        </w:rPr>
      </w:pPr>
      <w:r w:rsidRPr="008D67B4">
        <w:rPr>
          <w:rFonts w:ascii="Times New Roman" w:eastAsia="Arial" w:hAnsi="Times New Roman" w:cs="Times New Roman"/>
          <w:sz w:val="20"/>
          <w:szCs w:val="20"/>
          <w:lang w:eastAsia="ar-SA"/>
        </w:rPr>
        <w:t>- отпущено  топлива твердого  за последний месяц - скл. куб. м;</w:t>
      </w:r>
    </w:p>
    <w:p w:rsidR="008D67B4" w:rsidRPr="008D67B4" w:rsidRDefault="008D67B4" w:rsidP="008D67B4">
      <w:pPr>
        <w:suppressAutoHyphens/>
        <w:autoSpaceDE w:val="0"/>
        <w:spacing w:after="0" w:line="240" w:lineRule="auto"/>
        <w:ind w:firstLine="540"/>
        <w:jc w:val="both"/>
        <w:rPr>
          <w:rFonts w:ascii="Times New Roman" w:eastAsia="Arial" w:hAnsi="Times New Roman" w:cs="Times New Roman"/>
          <w:sz w:val="20"/>
          <w:szCs w:val="20"/>
          <w:lang w:eastAsia="ar-SA"/>
        </w:rPr>
      </w:pPr>
      <w:r w:rsidRPr="008D67B4">
        <w:rPr>
          <w:rFonts w:ascii="Times New Roman" w:eastAsia="Arial" w:hAnsi="Times New Roman" w:cs="Times New Roman"/>
          <w:sz w:val="20"/>
          <w:szCs w:val="20"/>
          <w:lang w:eastAsia="ar-SA"/>
        </w:rPr>
        <w:t>- экономически обоснованная цена топлива твердого, установленная Службой Республики Коми по тарифам (с НДС) - руб/скл. куб. м;</w:t>
      </w:r>
    </w:p>
    <w:p w:rsidR="008D67B4" w:rsidRPr="008D67B4" w:rsidRDefault="008D67B4" w:rsidP="008D67B4">
      <w:pPr>
        <w:suppressAutoHyphens/>
        <w:autoSpaceDE w:val="0"/>
        <w:spacing w:after="0" w:line="240" w:lineRule="auto"/>
        <w:ind w:firstLine="540"/>
        <w:jc w:val="both"/>
        <w:rPr>
          <w:rFonts w:ascii="Times New Roman" w:eastAsia="Arial" w:hAnsi="Times New Roman" w:cs="Times New Roman"/>
          <w:sz w:val="20"/>
          <w:szCs w:val="20"/>
          <w:lang w:eastAsia="ar-SA"/>
        </w:rPr>
      </w:pPr>
      <w:r w:rsidRPr="008D67B4">
        <w:rPr>
          <w:rFonts w:ascii="Times New Roman" w:eastAsia="Arial" w:hAnsi="Times New Roman" w:cs="Times New Roman"/>
          <w:sz w:val="20"/>
          <w:szCs w:val="20"/>
          <w:lang w:eastAsia="ar-SA"/>
        </w:rPr>
        <w:t>- розничная цена твердого топлива, установленная Правительством Республики Коми (с НДС), руб/куб. м (с НДС), - руб/скл. куб. м.</w:t>
      </w:r>
    </w:p>
    <w:p w:rsidR="008D67B4" w:rsidRPr="008D67B4" w:rsidRDefault="008D67B4" w:rsidP="008D67B4">
      <w:pPr>
        <w:suppressAutoHyphens/>
        <w:autoSpaceDE w:val="0"/>
        <w:spacing w:after="0" w:line="240" w:lineRule="auto"/>
        <w:ind w:firstLine="540"/>
        <w:jc w:val="both"/>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Руководитель организации                         ________ (___________)           (подпись, Ф.И.О.)</w:t>
      </w:r>
    </w:p>
    <w:p w:rsidR="008D67B4" w:rsidRPr="008D67B4" w:rsidRDefault="008D67B4" w:rsidP="008D67B4">
      <w:pPr>
        <w:suppressAutoHyphens/>
        <w:autoSpaceDE w:val="0"/>
        <w:spacing w:after="0" w:line="240" w:lineRule="auto"/>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М.П.   </w:t>
      </w:r>
    </w:p>
    <w:p w:rsidR="008D67B4" w:rsidRPr="008D67B4" w:rsidRDefault="008D67B4" w:rsidP="008D67B4">
      <w:pPr>
        <w:suppressAutoHyphens/>
        <w:autoSpaceDE w:val="0"/>
        <w:spacing w:after="0" w:line="240" w:lineRule="auto"/>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«Проверено»</w:t>
      </w:r>
    </w:p>
    <w:p w:rsidR="008D67B4" w:rsidRPr="008D67B4" w:rsidRDefault="008D67B4" w:rsidP="008D67B4">
      <w:pPr>
        <w:suppressAutoHyphens/>
        <w:autoSpaceDE w:val="0"/>
        <w:spacing w:after="0" w:line="240" w:lineRule="auto"/>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Заведующий отделом экономического </w:t>
      </w:r>
    </w:p>
    <w:p w:rsidR="008D67B4" w:rsidRPr="008D67B4" w:rsidRDefault="008D67B4" w:rsidP="008D67B4">
      <w:pPr>
        <w:suppressAutoHyphens/>
        <w:autoSpaceDE w:val="0"/>
        <w:spacing w:after="0" w:line="240" w:lineRule="auto"/>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развития администрации муниципального </w:t>
      </w:r>
    </w:p>
    <w:p w:rsidR="008D67B4" w:rsidRPr="008D67B4" w:rsidRDefault="008D67B4" w:rsidP="008D67B4">
      <w:pPr>
        <w:suppressAutoHyphens/>
        <w:autoSpaceDE w:val="0"/>
        <w:spacing w:after="0" w:line="240" w:lineRule="auto"/>
        <w:jc w:val="both"/>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образования муниципального района «Сыктывдинский»    (__________) (подпись, Ф.И.О.)</w:t>
      </w:r>
    </w:p>
    <w:p w:rsidR="008D67B4" w:rsidRPr="008D67B4" w:rsidRDefault="008D67B4" w:rsidP="008D67B4">
      <w:pPr>
        <w:widowControl w:val="0"/>
        <w:autoSpaceDE w:val="0"/>
        <w:autoSpaceDN w:val="0"/>
        <w:adjustRightInd w:val="0"/>
        <w:spacing w:after="0" w:line="240" w:lineRule="auto"/>
        <w:rPr>
          <w:rFonts w:ascii="Times New Roman" w:eastAsia="Arial" w:hAnsi="Times New Roman" w:cs="Times New Roman"/>
          <w:sz w:val="24"/>
          <w:szCs w:val="24"/>
          <w:lang w:eastAsia="ar-SA"/>
        </w:rPr>
      </w:pPr>
    </w:p>
    <w:p w:rsidR="008D67B4" w:rsidRPr="008D67B4" w:rsidRDefault="008D67B4" w:rsidP="008D67B4">
      <w:pPr>
        <w:widowControl w:val="0"/>
        <w:autoSpaceDE w:val="0"/>
        <w:autoSpaceDN w:val="0"/>
        <w:adjustRightInd w:val="0"/>
        <w:spacing w:after="0" w:line="240" w:lineRule="auto"/>
        <w:rPr>
          <w:rFonts w:ascii="Times New Roman" w:eastAsia="Times New Roman" w:hAnsi="Times New Roman" w:cs="Times New Roman"/>
          <w:sz w:val="24"/>
          <w:szCs w:val="24"/>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Приложение № 3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к Порядку предоставления и финансирования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субсидий на покрытие убытков, возникающих в результате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гражданам для нужд отопления муниципального образования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муниципального района «Сыктывдинский»</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на очередной финансовый год и плановый период</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АКТ ПРИЕМА-ПЕРЕДАЧИ</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lastRenderedPageBreak/>
        <w:t>топлива твердого</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с.  _____________                                                                                                                    от ____________ 20__ г.</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ЗАПОЛНЯЕТСЯ ПОСТАВЩИКОМ ТОПЛИВА ТВЕРДОГО: _________________________________________________________________________</w:t>
      </w:r>
    </w:p>
    <w:p w:rsidR="008D67B4" w:rsidRPr="008D67B4" w:rsidRDefault="008D67B4" w:rsidP="008D67B4">
      <w:pPr>
        <w:tabs>
          <w:tab w:val="num" w:pos="0"/>
        </w:tabs>
        <w:autoSpaceDE w:val="0"/>
        <w:autoSpaceDN w:val="0"/>
        <w:adjustRightInd w:val="0"/>
        <w:spacing w:after="0" w:line="240" w:lineRule="auto"/>
        <w:jc w:val="center"/>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(наименование поставщика)</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поставил ____________________________________________________________________________________,</w:t>
      </w:r>
    </w:p>
    <w:p w:rsidR="008D67B4" w:rsidRPr="008D67B4" w:rsidRDefault="008D67B4" w:rsidP="008D67B4">
      <w:pPr>
        <w:tabs>
          <w:tab w:val="num" w:pos="0"/>
        </w:tabs>
        <w:autoSpaceDE w:val="0"/>
        <w:autoSpaceDN w:val="0"/>
        <w:adjustRightInd w:val="0"/>
        <w:spacing w:after="0" w:line="240" w:lineRule="auto"/>
        <w:jc w:val="center"/>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(Ф.И.О.)</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 xml:space="preserve">проживающему по адресу: _____________________________________________________________, </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tbl>
      <w:tblPr>
        <w:tblStyle w:val="1142"/>
        <w:tblW w:w="9243" w:type="dxa"/>
        <w:tblInd w:w="108" w:type="dxa"/>
        <w:tblLook w:val="04A0" w:firstRow="1" w:lastRow="0" w:firstColumn="1" w:lastColumn="0" w:noHBand="0" w:noVBand="1"/>
      </w:tblPr>
      <w:tblGrid>
        <w:gridCol w:w="851"/>
        <w:gridCol w:w="4678"/>
        <w:gridCol w:w="2410"/>
        <w:gridCol w:w="1304"/>
      </w:tblGrid>
      <w:tr w:rsidR="008D67B4" w:rsidRPr="008D67B4" w:rsidTr="008D67B4">
        <w:tc>
          <w:tcPr>
            <w:tcW w:w="851"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 п/п</w:t>
            </w:r>
          </w:p>
        </w:tc>
        <w:tc>
          <w:tcPr>
            <w:tcW w:w="4678"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Характеристика жилья</w:t>
            </w:r>
          </w:p>
        </w:tc>
        <w:tc>
          <w:tcPr>
            <w:tcW w:w="2410"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Единица измерения</w:t>
            </w:r>
          </w:p>
        </w:tc>
        <w:tc>
          <w:tcPr>
            <w:tcW w:w="1304"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Показатель</w:t>
            </w:r>
          </w:p>
        </w:tc>
      </w:tr>
      <w:tr w:rsidR="008D67B4" w:rsidRPr="008D67B4" w:rsidTr="008D67B4">
        <w:tc>
          <w:tcPr>
            <w:tcW w:w="851"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1.</w:t>
            </w:r>
          </w:p>
        </w:tc>
        <w:tc>
          <w:tcPr>
            <w:tcW w:w="4678"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both"/>
              <w:outlineLvl w:val="0"/>
              <w:rPr>
                <w:rFonts w:ascii="Times New Roman" w:hAnsi="Times New Roman"/>
                <w:bCs/>
              </w:rPr>
            </w:pPr>
            <w:r w:rsidRPr="008D67B4">
              <w:rPr>
                <w:rFonts w:ascii="Times New Roman" w:hAnsi="Times New Roman"/>
                <w:bCs/>
              </w:rPr>
              <w:t>количество проживающих граждан</w:t>
            </w:r>
          </w:p>
        </w:tc>
        <w:tc>
          <w:tcPr>
            <w:tcW w:w="2410"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человек</w:t>
            </w:r>
          </w:p>
        </w:tc>
        <w:tc>
          <w:tcPr>
            <w:tcW w:w="130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r>
      <w:tr w:rsidR="008D67B4" w:rsidRPr="008D67B4" w:rsidTr="008D67B4">
        <w:tc>
          <w:tcPr>
            <w:tcW w:w="851"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2.</w:t>
            </w:r>
          </w:p>
        </w:tc>
        <w:tc>
          <w:tcPr>
            <w:tcW w:w="4678"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both"/>
              <w:outlineLvl w:val="0"/>
              <w:rPr>
                <w:rFonts w:ascii="Times New Roman" w:hAnsi="Times New Roman"/>
                <w:bCs/>
              </w:rPr>
            </w:pPr>
            <w:r w:rsidRPr="008D67B4">
              <w:rPr>
                <w:rFonts w:ascii="Times New Roman" w:hAnsi="Times New Roman"/>
                <w:bCs/>
              </w:rPr>
              <w:t>площадь жилья</w:t>
            </w:r>
          </w:p>
        </w:tc>
        <w:tc>
          <w:tcPr>
            <w:tcW w:w="2410"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кв.м</w:t>
            </w:r>
          </w:p>
        </w:tc>
        <w:tc>
          <w:tcPr>
            <w:tcW w:w="130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r>
      <w:tr w:rsidR="008D67B4" w:rsidRPr="008D67B4" w:rsidTr="008D67B4">
        <w:tc>
          <w:tcPr>
            <w:tcW w:w="851"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rPr>
            </w:pPr>
            <w:r w:rsidRPr="008D67B4">
              <w:rPr>
                <w:rFonts w:ascii="Times New Roman" w:hAnsi="Times New Roman"/>
              </w:rPr>
              <w:t>3.</w:t>
            </w:r>
          </w:p>
        </w:tc>
        <w:tc>
          <w:tcPr>
            <w:tcW w:w="4678"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both"/>
              <w:outlineLvl w:val="0"/>
              <w:rPr>
                <w:rFonts w:ascii="Times New Roman" w:hAnsi="Times New Roman"/>
                <w:bCs/>
              </w:rPr>
            </w:pPr>
            <w:r w:rsidRPr="008D67B4">
              <w:rPr>
                <w:rFonts w:ascii="Times New Roman" w:hAnsi="Times New Roman"/>
              </w:rPr>
              <w:t>норматив потребления топлива твердого*</w:t>
            </w:r>
          </w:p>
        </w:tc>
        <w:tc>
          <w:tcPr>
            <w:tcW w:w="2410"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кв.м</w:t>
            </w:r>
          </w:p>
        </w:tc>
        <w:tc>
          <w:tcPr>
            <w:tcW w:w="1304"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r>
    </w:tbl>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топливо твердое со следующими характеристиками:</w:t>
      </w:r>
    </w:p>
    <w:tbl>
      <w:tblPr>
        <w:tblStyle w:val="1142"/>
        <w:tblW w:w="9300" w:type="dxa"/>
        <w:tblInd w:w="108" w:type="dxa"/>
        <w:tblLayout w:type="fixed"/>
        <w:tblLook w:val="04A0" w:firstRow="1" w:lastRow="0" w:firstColumn="1" w:lastColumn="0" w:noHBand="0" w:noVBand="1"/>
      </w:tblPr>
      <w:tblGrid>
        <w:gridCol w:w="485"/>
        <w:gridCol w:w="932"/>
        <w:gridCol w:w="1730"/>
        <w:gridCol w:w="709"/>
        <w:gridCol w:w="992"/>
        <w:gridCol w:w="738"/>
        <w:gridCol w:w="879"/>
        <w:gridCol w:w="992"/>
        <w:gridCol w:w="985"/>
        <w:gridCol w:w="858"/>
      </w:tblGrid>
      <w:tr w:rsidR="008D67B4" w:rsidRPr="008D67B4" w:rsidTr="008D67B4">
        <w:tc>
          <w:tcPr>
            <w:tcW w:w="486"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 п/п</w:t>
            </w:r>
          </w:p>
        </w:tc>
        <w:tc>
          <w:tcPr>
            <w:tcW w:w="932"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Вид топлива твердого (дрова, уголь, биотопливо)</w:t>
            </w:r>
          </w:p>
        </w:tc>
        <w:tc>
          <w:tcPr>
            <w:tcW w:w="1730"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Единица измерения (складских  куб.м дров,  плотных  куб.м дров, тонн угля, тонн биотоплива)**</w:t>
            </w:r>
          </w:p>
        </w:tc>
        <w:tc>
          <w:tcPr>
            <w:tcW w:w="709"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Коли-чество</w:t>
            </w:r>
          </w:p>
        </w:tc>
        <w:tc>
          <w:tcPr>
            <w:tcW w:w="992"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Цена за единицу продукции, руб.</w:t>
            </w:r>
          </w:p>
        </w:tc>
        <w:tc>
          <w:tcPr>
            <w:tcW w:w="738"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НДС/</w:t>
            </w:r>
          </w:p>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НДС не облагается</w:t>
            </w:r>
          </w:p>
        </w:tc>
        <w:tc>
          <w:tcPr>
            <w:tcW w:w="879"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Стоимость продукции, руб.</w:t>
            </w:r>
          </w:p>
        </w:tc>
        <w:tc>
          <w:tcPr>
            <w:tcW w:w="992"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С доставкой/</w:t>
            </w:r>
          </w:p>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без доставки</w:t>
            </w:r>
          </w:p>
        </w:tc>
        <w:tc>
          <w:tcPr>
            <w:tcW w:w="985"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Цена доставки за единицу, руб.</w:t>
            </w:r>
          </w:p>
        </w:tc>
        <w:tc>
          <w:tcPr>
            <w:tcW w:w="858"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Стоимость доставки, руб.</w:t>
            </w:r>
          </w:p>
        </w:tc>
      </w:tr>
      <w:tr w:rsidR="008D67B4" w:rsidRPr="008D67B4" w:rsidTr="008D67B4">
        <w:tc>
          <w:tcPr>
            <w:tcW w:w="486"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1.</w:t>
            </w:r>
          </w:p>
        </w:tc>
        <w:tc>
          <w:tcPr>
            <w:tcW w:w="93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17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70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87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85"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858"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r>
      <w:tr w:rsidR="008D67B4" w:rsidRPr="008D67B4" w:rsidTr="008D67B4">
        <w:tc>
          <w:tcPr>
            <w:tcW w:w="486"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2.</w:t>
            </w:r>
          </w:p>
        </w:tc>
        <w:tc>
          <w:tcPr>
            <w:tcW w:w="93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17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70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87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85"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858"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r>
      <w:tr w:rsidR="008D67B4" w:rsidRPr="008D67B4" w:rsidTr="008D67B4">
        <w:tc>
          <w:tcPr>
            <w:tcW w:w="486" w:type="dxa"/>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3.</w:t>
            </w:r>
          </w:p>
        </w:tc>
        <w:tc>
          <w:tcPr>
            <w:tcW w:w="93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1730"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70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879"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985"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c>
          <w:tcPr>
            <w:tcW w:w="858" w:type="dxa"/>
            <w:tcBorders>
              <w:top w:val="single" w:sz="4" w:space="0" w:color="auto"/>
              <w:left w:val="single" w:sz="4" w:space="0" w:color="auto"/>
              <w:bottom w:val="single" w:sz="4" w:space="0" w:color="auto"/>
              <w:right w:val="single" w:sz="4" w:space="0" w:color="auto"/>
            </w:tcBorders>
          </w:tcPr>
          <w:p w:rsidR="008D67B4" w:rsidRPr="008D67B4" w:rsidRDefault="008D67B4" w:rsidP="008D67B4">
            <w:pPr>
              <w:tabs>
                <w:tab w:val="num" w:pos="0"/>
              </w:tabs>
              <w:autoSpaceDE w:val="0"/>
              <w:autoSpaceDN w:val="0"/>
              <w:adjustRightInd w:val="0"/>
              <w:jc w:val="both"/>
              <w:outlineLvl w:val="0"/>
              <w:rPr>
                <w:rFonts w:ascii="Times New Roman" w:hAnsi="Times New Roman"/>
                <w:bCs/>
              </w:rPr>
            </w:pPr>
          </w:p>
        </w:tc>
      </w:tr>
    </w:tbl>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ЗАПОЛНЯЕТСЯ ПОКУПАТЕЛЕМ ТОПЛИВА ТВЕРДОГО:</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1) Топливо твердое с вышеуказанными характеристиками получил.</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2) Претензий к качеству твердого топлива: не имею, имею (нужное подчеркнуть).</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w:t>
      </w:r>
    </w:p>
    <w:p w:rsidR="008D67B4" w:rsidRPr="008D67B4" w:rsidRDefault="008D67B4" w:rsidP="008D67B4">
      <w:pPr>
        <w:tabs>
          <w:tab w:val="num" w:pos="0"/>
        </w:tabs>
        <w:autoSpaceDE w:val="0"/>
        <w:autoSpaceDN w:val="0"/>
        <w:adjustRightInd w:val="0"/>
        <w:spacing w:after="0" w:line="240" w:lineRule="auto"/>
        <w:jc w:val="center"/>
        <w:outlineLvl w:val="0"/>
        <w:rPr>
          <w:rFonts w:ascii="Times New Roman" w:eastAsia="Times New Roman" w:hAnsi="Times New Roman" w:cs="Times New Roman"/>
          <w:bCs/>
          <w:sz w:val="20"/>
          <w:szCs w:val="20"/>
        </w:rPr>
      </w:pPr>
      <w:r w:rsidRPr="008D67B4">
        <w:rPr>
          <w:rFonts w:ascii="Times New Roman" w:eastAsia="Times New Roman" w:hAnsi="Times New Roman" w:cs="Times New Roman"/>
          <w:bCs/>
          <w:sz w:val="20"/>
          <w:szCs w:val="20"/>
        </w:rPr>
        <w:t>(суть претензии)</w:t>
      </w:r>
    </w:p>
    <w:p w:rsidR="008D67B4" w:rsidRPr="008D67B4" w:rsidRDefault="008D67B4" w:rsidP="008D67B4">
      <w:pPr>
        <w:spacing w:after="0" w:line="240" w:lineRule="auto"/>
        <w:rPr>
          <w:rFonts w:ascii="Times New Roman" w:eastAsia="Calibri" w:hAnsi="Times New Roman" w:cs="Times New Roman"/>
          <w:sz w:val="20"/>
          <w:szCs w:val="20"/>
        </w:rPr>
      </w:pPr>
      <w:r w:rsidRPr="008D67B4">
        <w:rPr>
          <w:rFonts w:ascii="Times New Roman" w:eastAsia="Calibri" w:hAnsi="Times New Roman" w:cs="Times New Roman"/>
          <w:sz w:val="20"/>
          <w:szCs w:val="20"/>
        </w:rPr>
        <w:t>Настоящий Акт составлен в 2 (двух) экземплярах, по одному для каждой из сторон.</w:t>
      </w:r>
    </w:p>
    <w:tbl>
      <w:tblPr>
        <w:tblStyle w:val="1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8D67B4" w:rsidRPr="008D67B4" w:rsidTr="008D67B4">
        <w:tc>
          <w:tcPr>
            <w:tcW w:w="4748" w:type="dxa"/>
          </w:tcPr>
          <w:p w:rsidR="008D67B4" w:rsidRPr="008D67B4" w:rsidRDefault="008D67B4" w:rsidP="008D67B4">
            <w:pPr>
              <w:jc w:val="center"/>
              <w:rPr>
                <w:rFonts w:ascii="Times New Roman" w:hAnsi="Times New Roman"/>
                <w:bCs/>
              </w:rPr>
            </w:pPr>
            <w:r w:rsidRPr="008D67B4">
              <w:rPr>
                <w:rFonts w:ascii="Times New Roman" w:hAnsi="Times New Roman"/>
                <w:bCs/>
              </w:rPr>
              <w:t>Поставщик:</w:t>
            </w:r>
          </w:p>
          <w:p w:rsidR="008D67B4" w:rsidRPr="008D67B4" w:rsidRDefault="008D67B4" w:rsidP="008D67B4">
            <w:pPr>
              <w:jc w:val="center"/>
              <w:rPr>
                <w:rFonts w:ascii="Times New Roman" w:hAnsi="Times New Roman"/>
                <w:bCs/>
              </w:rPr>
            </w:pPr>
            <w:r w:rsidRPr="008D67B4">
              <w:rPr>
                <w:rFonts w:ascii="Times New Roman" w:hAnsi="Times New Roman"/>
                <w:bCs/>
              </w:rPr>
              <w:t>__________________________</w:t>
            </w:r>
          </w:p>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(наименование поставщика)</w:t>
            </w:r>
          </w:p>
          <w:p w:rsidR="008D67B4" w:rsidRPr="008D67B4" w:rsidRDefault="008D67B4" w:rsidP="008D67B4">
            <w:pPr>
              <w:rPr>
                <w:rFonts w:ascii="Times New Roman" w:hAnsi="Times New Roman"/>
                <w:bCs/>
              </w:rPr>
            </w:pPr>
          </w:p>
          <w:p w:rsidR="008D67B4" w:rsidRPr="008D67B4" w:rsidRDefault="008D67B4" w:rsidP="008D67B4">
            <w:pPr>
              <w:jc w:val="center"/>
              <w:rPr>
                <w:rFonts w:ascii="Times New Roman" w:hAnsi="Times New Roman"/>
                <w:bCs/>
              </w:rPr>
            </w:pPr>
            <w:r w:rsidRPr="008D67B4">
              <w:rPr>
                <w:rFonts w:ascii="Times New Roman" w:hAnsi="Times New Roman"/>
                <w:bCs/>
              </w:rPr>
              <w:t>_________________/__________</w:t>
            </w:r>
          </w:p>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(подпись/ФИО ответственного лица)</w:t>
            </w:r>
          </w:p>
          <w:p w:rsidR="008D67B4" w:rsidRPr="008D67B4" w:rsidRDefault="008D67B4" w:rsidP="008D67B4">
            <w:pPr>
              <w:jc w:val="center"/>
              <w:rPr>
                <w:rFonts w:ascii="Times New Roman" w:hAnsi="Times New Roman"/>
                <w:bCs/>
              </w:rPr>
            </w:pPr>
          </w:p>
          <w:p w:rsidR="008D67B4" w:rsidRPr="008D67B4" w:rsidRDefault="008D67B4" w:rsidP="008D67B4">
            <w:pPr>
              <w:jc w:val="center"/>
              <w:rPr>
                <w:rFonts w:ascii="Times New Roman" w:hAnsi="Times New Roman"/>
                <w:bCs/>
              </w:rPr>
            </w:pPr>
            <w:r w:rsidRPr="008D67B4">
              <w:rPr>
                <w:rFonts w:ascii="Times New Roman" w:hAnsi="Times New Roman"/>
                <w:bCs/>
              </w:rPr>
              <w:t>М.П.</w:t>
            </w:r>
          </w:p>
        </w:tc>
        <w:tc>
          <w:tcPr>
            <w:tcW w:w="4749" w:type="dxa"/>
          </w:tcPr>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Покупатель:</w:t>
            </w:r>
          </w:p>
          <w:p w:rsidR="008D67B4" w:rsidRPr="008D67B4" w:rsidRDefault="008D67B4" w:rsidP="008D67B4">
            <w:pPr>
              <w:jc w:val="center"/>
              <w:rPr>
                <w:rFonts w:ascii="Times New Roman" w:hAnsi="Times New Roman"/>
                <w:bCs/>
              </w:rPr>
            </w:pPr>
            <w:r w:rsidRPr="008D67B4">
              <w:rPr>
                <w:rFonts w:ascii="Times New Roman" w:hAnsi="Times New Roman"/>
                <w:bCs/>
              </w:rPr>
              <w:t>__________________________</w:t>
            </w:r>
          </w:p>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(Ф.И.О.)</w:t>
            </w:r>
          </w:p>
          <w:p w:rsidR="008D67B4" w:rsidRPr="008D67B4" w:rsidRDefault="008D67B4" w:rsidP="008D67B4">
            <w:pPr>
              <w:rPr>
                <w:rFonts w:ascii="Times New Roman" w:hAnsi="Times New Roman"/>
                <w:bCs/>
              </w:rPr>
            </w:pPr>
          </w:p>
          <w:p w:rsidR="008D67B4" w:rsidRPr="008D67B4" w:rsidRDefault="008D67B4" w:rsidP="008D67B4">
            <w:pPr>
              <w:jc w:val="center"/>
              <w:rPr>
                <w:rFonts w:ascii="Times New Roman" w:hAnsi="Times New Roman"/>
                <w:bCs/>
              </w:rPr>
            </w:pPr>
            <w:r w:rsidRPr="008D67B4">
              <w:rPr>
                <w:rFonts w:ascii="Times New Roman" w:hAnsi="Times New Roman"/>
                <w:bCs/>
              </w:rPr>
              <w:t>_________________/__________</w:t>
            </w:r>
          </w:p>
          <w:p w:rsidR="008D67B4" w:rsidRPr="008D67B4" w:rsidRDefault="008D67B4" w:rsidP="008D67B4">
            <w:pPr>
              <w:tabs>
                <w:tab w:val="num" w:pos="0"/>
              </w:tabs>
              <w:autoSpaceDE w:val="0"/>
              <w:autoSpaceDN w:val="0"/>
              <w:adjustRightInd w:val="0"/>
              <w:jc w:val="center"/>
              <w:outlineLvl w:val="0"/>
              <w:rPr>
                <w:rFonts w:ascii="Times New Roman" w:hAnsi="Times New Roman"/>
                <w:bCs/>
              </w:rPr>
            </w:pPr>
            <w:r w:rsidRPr="008D67B4">
              <w:rPr>
                <w:rFonts w:ascii="Times New Roman" w:hAnsi="Times New Roman"/>
                <w:bCs/>
              </w:rPr>
              <w:t>(подпись/ФИО)</w:t>
            </w:r>
          </w:p>
          <w:p w:rsidR="008D67B4" w:rsidRPr="008D67B4" w:rsidRDefault="008D67B4" w:rsidP="008D67B4">
            <w:pPr>
              <w:jc w:val="center"/>
              <w:rPr>
                <w:rFonts w:ascii="Times New Roman" w:hAnsi="Times New Roman"/>
                <w:bCs/>
              </w:rPr>
            </w:pPr>
          </w:p>
          <w:p w:rsidR="008D67B4" w:rsidRPr="008D67B4" w:rsidRDefault="008D67B4" w:rsidP="008D67B4">
            <w:pPr>
              <w:jc w:val="center"/>
              <w:rPr>
                <w:rFonts w:ascii="Times New Roman" w:hAnsi="Times New Roman"/>
              </w:rPr>
            </w:pPr>
          </w:p>
        </w:tc>
      </w:tr>
    </w:tbl>
    <w:p w:rsidR="008D67B4" w:rsidRPr="008D67B4" w:rsidRDefault="008D67B4" w:rsidP="008D67B4">
      <w:pPr>
        <w:autoSpaceDE w:val="0"/>
        <w:autoSpaceDN w:val="0"/>
        <w:adjustRightInd w:val="0"/>
        <w:spacing w:after="0" w:line="240" w:lineRule="auto"/>
        <w:jc w:val="both"/>
        <w:rPr>
          <w:rFonts w:ascii="Times New Roman" w:eastAsia="Calibri" w:hAnsi="Times New Roman" w:cs="Times New Roman"/>
          <w:bCs/>
          <w:i/>
          <w:sz w:val="18"/>
          <w:szCs w:val="18"/>
        </w:rPr>
      </w:pPr>
      <w:r w:rsidRPr="008D67B4">
        <w:rPr>
          <w:rFonts w:ascii="Times New Roman" w:eastAsia="Calibri" w:hAnsi="Times New Roman" w:cs="Times New Roman"/>
          <w:bCs/>
          <w:i/>
          <w:sz w:val="18"/>
          <w:szCs w:val="18"/>
        </w:rPr>
        <w:t>*18 кв.м общей площади - на одного члена семьи, состоящей из трех и более человек/ 42 кв.м общей площади - на семью из двух человек/ 33 кв.м общей площади - на одинокого гражданина (ст.1 Закона Республики Коми от 28.06.2005 №54-РЗ «О региональном стандарте нормативной площади жилого помещения, используемом для расчета субсидий на оплату жилого помещения и коммунальных</w:t>
      </w:r>
      <w:r w:rsidRPr="008D67B4">
        <w:rPr>
          <w:rFonts w:ascii="Times New Roman" w:eastAsia="Calibri" w:hAnsi="Times New Roman" w:cs="Times New Roman"/>
          <w:i/>
          <w:iCs/>
          <w:sz w:val="18"/>
          <w:szCs w:val="18"/>
        </w:rPr>
        <w:t xml:space="preserve"> услуг»)</w:t>
      </w:r>
    </w:p>
    <w:p w:rsidR="008D67B4" w:rsidRPr="008D67B4" w:rsidRDefault="008D67B4" w:rsidP="008D67B4">
      <w:pPr>
        <w:tabs>
          <w:tab w:val="num" w:pos="0"/>
        </w:tabs>
        <w:autoSpaceDE w:val="0"/>
        <w:autoSpaceDN w:val="0"/>
        <w:adjustRightInd w:val="0"/>
        <w:spacing w:after="0" w:line="240" w:lineRule="auto"/>
        <w:jc w:val="both"/>
        <w:outlineLvl w:val="0"/>
        <w:rPr>
          <w:rFonts w:ascii="Times New Roman" w:eastAsia="Times New Roman" w:hAnsi="Times New Roman" w:cs="Times New Roman"/>
          <w:sz w:val="18"/>
          <w:szCs w:val="18"/>
          <w:lang w:eastAsia="ar-SA"/>
        </w:rPr>
      </w:pPr>
      <w:r w:rsidRPr="008D67B4">
        <w:rPr>
          <w:rFonts w:ascii="Times New Roman" w:eastAsia="Times New Roman" w:hAnsi="Times New Roman" w:cs="Times New Roman"/>
          <w:bCs/>
          <w:i/>
          <w:sz w:val="18"/>
          <w:szCs w:val="18"/>
        </w:rPr>
        <w:t>**объем  фактически  поставленного  гражданину  топлива твердого  указывается  со  степенью  точности:  два знака после запятой, за исключением  отпуска  биотоплива  по отпуску которого указывается три знака после запятой.</w:t>
      </w:r>
    </w:p>
    <w:p w:rsidR="008D67B4" w:rsidRPr="008D67B4" w:rsidRDefault="008D67B4" w:rsidP="008D67B4">
      <w:pPr>
        <w:suppressAutoHyphens/>
        <w:autoSpaceDE w:val="0"/>
        <w:spacing w:after="0" w:line="240" w:lineRule="auto"/>
        <w:jc w:val="right"/>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 xml:space="preserve">Приложение № 4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к Порядку предоставления и финансирования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субсидий на покрытие убытков, возникающих в результате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гражданам для нужд отопления муниципального образования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муниципального района   «Сыктывдинский»</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на очередной финансовый год и плановый период</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lastRenderedPageBreak/>
        <w:t>Список-реестр</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 xml:space="preserve">граждан, получивших топливо твердое </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от __________________________________________</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(наименование организации)</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за ______________  год</w:t>
      </w:r>
    </w:p>
    <w:p w:rsidR="008D67B4" w:rsidRPr="008D67B4" w:rsidRDefault="008D67B4" w:rsidP="008D67B4">
      <w:pPr>
        <w:suppressAutoHyphens/>
        <w:autoSpaceDE w:val="0"/>
        <w:spacing w:after="0" w:line="240" w:lineRule="auto"/>
        <w:jc w:val="center"/>
        <w:rPr>
          <w:rFonts w:ascii="Times New Roman" w:eastAsia="Arial" w:hAnsi="Times New Roman" w:cs="Times New Roman"/>
          <w:b/>
          <w:sz w:val="24"/>
          <w:szCs w:val="24"/>
          <w:lang w:eastAsia="ar-SA"/>
        </w:rPr>
      </w:pPr>
      <w:r w:rsidRPr="008D67B4">
        <w:rPr>
          <w:rFonts w:ascii="Times New Roman" w:eastAsia="Arial" w:hAnsi="Times New Roman" w:cs="Times New Roman"/>
          <w:b/>
          <w:sz w:val="24"/>
          <w:szCs w:val="24"/>
          <w:lang w:eastAsia="ar-SA"/>
        </w:rPr>
        <w:t>(месяц)</w:t>
      </w:r>
    </w:p>
    <w:p w:rsidR="008D67B4" w:rsidRPr="008D67B4" w:rsidRDefault="008D67B4" w:rsidP="008D67B4">
      <w:pPr>
        <w:suppressAutoHyphens/>
        <w:autoSpaceDE w:val="0"/>
        <w:spacing w:after="0" w:line="240" w:lineRule="auto"/>
        <w:jc w:val="center"/>
        <w:rPr>
          <w:rFonts w:ascii="Arial" w:eastAsia="Arial" w:hAnsi="Arial" w:cs="Arial"/>
          <w:sz w:val="20"/>
          <w:szCs w:val="20"/>
          <w:lang w:eastAsia="ar-SA"/>
        </w:rPr>
      </w:pPr>
    </w:p>
    <w:tbl>
      <w:tblPr>
        <w:tblW w:w="9360" w:type="dxa"/>
        <w:tblInd w:w="70" w:type="dxa"/>
        <w:tblLayout w:type="fixed"/>
        <w:tblCellMar>
          <w:left w:w="70" w:type="dxa"/>
          <w:right w:w="70" w:type="dxa"/>
        </w:tblCellMar>
        <w:tblLook w:val="04A0" w:firstRow="1" w:lastRow="0" w:firstColumn="1" w:lastColumn="0" w:noHBand="0" w:noVBand="1"/>
      </w:tblPr>
      <w:tblGrid>
        <w:gridCol w:w="567"/>
        <w:gridCol w:w="929"/>
        <w:gridCol w:w="772"/>
        <w:gridCol w:w="1419"/>
        <w:gridCol w:w="1560"/>
        <w:gridCol w:w="1560"/>
        <w:gridCol w:w="1135"/>
        <w:gridCol w:w="1418"/>
      </w:tblGrid>
      <w:tr w:rsidR="008D67B4" w:rsidRPr="008D67B4" w:rsidTr="008D67B4">
        <w:trPr>
          <w:cantSplit/>
          <w:trHeight w:val="637"/>
        </w:trPr>
        <w:tc>
          <w:tcPr>
            <w:tcW w:w="567"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 xml:space="preserve">N </w:t>
            </w:r>
            <w:r w:rsidRPr="008D67B4">
              <w:rPr>
                <w:rFonts w:ascii="Times New Roman" w:eastAsia="Arial" w:hAnsi="Times New Roman" w:cs="Times New Roman"/>
                <w:kern w:val="2"/>
                <w:sz w:val="20"/>
                <w:szCs w:val="20"/>
                <w:lang w:eastAsia="ar-SA"/>
                <w14:ligatures w14:val="standardContextual"/>
              </w:rPr>
              <w:br/>
              <w:t>п/п</w:t>
            </w:r>
          </w:p>
        </w:tc>
        <w:tc>
          <w:tcPr>
            <w:tcW w:w="929"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 xml:space="preserve">Ф.И.О.    </w:t>
            </w:r>
          </w:p>
        </w:tc>
        <w:tc>
          <w:tcPr>
            <w:tcW w:w="772"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 xml:space="preserve">Адрес   </w:t>
            </w:r>
          </w:p>
        </w:tc>
        <w:tc>
          <w:tcPr>
            <w:tcW w:w="1418"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 xml:space="preserve">Общая    </w:t>
            </w:r>
            <w:r w:rsidRPr="008D67B4">
              <w:rPr>
                <w:rFonts w:ascii="Times New Roman" w:eastAsia="Arial" w:hAnsi="Times New Roman" w:cs="Times New Roman"/>
                <w:kern w:val="2"/>
                <w:sz w:val="20"/>
                <w:szCs w:val="20"/>
                <w:lang w:eastAsia="ar-SA"/>
                <w14:ligatures w14:val="standardContextual"/>
              </w:rPr>
              <w:br/>
              <w:t xml:space="preserve">отапливаемая </w:t>
            </w:r>
            <w:r w:rsidRPr="008D67B4">
              <w:rPr>
                <w:rFonts w:ascii="Times New Roman" w:eastAsia="Arial" w:hAnsi="Times New Roman" w:cs="Times New Roman"/>
                <w:kern w:val="2"/>
                <w:sz w:val="20"/>
                <w:szCs w:val="20"/>
                <w:lang w:eastAsia="ar-SA"/>
                <w14:ligatures w14:val="standardContextual"/>
              </w:rPr>
              <w:br/>
              <w:t xml:space="preserve">площадь, м2 </w:t>
            </w:r>
          </w:p>
        </w:tc>
        <w:tc>
          <w:tcPr>
            <w:tcW w:w="1559"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Количество проживающих, чел.</w:t>
            </w:r>
          </w:p>
        </w:tc>
        <w:tc>
          <w:tcPr>
            <w:tcW w:w="1559"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Годовая потребность, куб.м. в топливе</w:t>
            </w:r>
          </w:p>
        </w:tc>
        <w:tc>
          <w:tcPr>
            <w:tcW w:w="1135"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Объем     реализованного</w:t>
            </w:r>
            <w:r w:rsidRPr="008D67B4">
              <w:rPr>
                <w:rFonts w:ascii="Times New Roman" w:eastAsia="Arial" w:hAnsi="Times New Roman" w:cs="Times New Roman"/>
                <w:kern w:val="2"/>
                <w:sz w:val="20"/>
                <w:szCs w:val="20"/>
                <w:lang w:eastAsia="ar-SA"/>
                <w14:ligatures w14:val="standardContextual"/>
              </w:rPr>
              <w:br/>
              <w:t xml:space="preserve">топлива,    скл. м3    </w:t>
            </w:r>
          </w:p>
        </w:tc>
        <w:tc>
          <w:tcPr>
            <w:tcW w:w="1417" w:type="dxa"/>
            <w:tcBorders>
              <w:top w:val="single" w:sz="4" w:space="0" w:color="000000"/>
              <w:left w:val="single" w:sz="4" w:space="0" w:color="000000"/>
              <w:bottom w:val="single" w:sz="4" w:space="0" w:color="000000"/>
              <w:right w:val="single" w:sz="4" w:space="0" w:color="000000"/>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 xml:space="preserve">Стоимость реализованного топлива, руб. </w:t>
            </w:r>
          </w:p>
        </w:tc>
      </w:tr>
      <w:tr w:rsidR="008D67B4" w:rsidRPr="008D67B4" w:rsidTr="008D67B4">
        <w:trPr>
          <w:cantSplit/>
          <w:trHeight w:val="255"/>
        </w:trPr>
        <w:tc>
          <w:tcPr>
            <w:tcW w:w="567"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92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772"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8"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135"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r>
      <w:tr w:rsidR="008D67B4" w:rsidRPr="008D67B4" w:rsidTr="008D67B4">
        <w:trPr>
          <w:cantSplit/>
          <w:trHeight w:val="255"/>
        </w:trPr>
        <w:tc>
          <w:tcPr>
            <w:tcW w:w="567"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92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772"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8"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135"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r>
      <w:tr w:rsidR="008D67B4" w:rsidRPr="008D67B4" w:rsidTr="008D67B4">
        <w:trPr>
          <w:cantSplit/>
          <w:trHeight w:val="255"/>
        </w:trPr>
        <w:tc>
          <w:tcPr>
            <w:tcW w:w="567"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929" w:type="dxa"/>
            <w:tcBorders>
              <w:top w:val="single" w:sz="4" w:space="0" w:color="000000"/>
              <w:left w:val="single" w:sz="4" w:space="0" w:color="000000"/>
              <w:bottom w:val="single" w:sz="4" w:space="0" w:color="000000"/>
              <w:right w:val="nil"/>
            </w:tcBorders>
            <w:hideMark/>
          </w:tcPr>
          <w:p w:rsidR="008D67B4" w:rsidRPr="008D67B4" w:rsidRDefault="008D67B4" w:rsidP="008D67B4">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8D67B4">
              <w:rPr>
                <w:rFonts w:ascii="Times New Roman" w:eastAsia="Arial" w:hAnsi="Times New Roman" w:cs="Times New Roman"/>
                <w:kern w:val="2"/>
                <w:sz w:val="20"/>
                <w:szCs w:val="20"/>
                <w:lang w:eastAsia="ar-SA"/>
                <w14:ligatures w14:val="standardContextual"/>
              </w:rPr>
              <w:t xml:space="preserve">Итого        </w:t>
            </w:r>
          </w:p>
        </w:tc>
        <w:tc>
          <w:tcPr>
            <w:tcW w:w="772"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8"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135" w:type="dxa"/>
            <w:tcBorders>
              <w:top w:val="single" w:sz="4" w:space="0" w:color="000000"/>
              <w:left w:val="single" w:sz="4" w:space="0" w:color="000000"/>
              <w:bottom w:val="single" w:sz="4" w:space="0" w:color="000000"/>
              <w:right w:val="nil"/>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rsidR="008D67B4" w:rsidRPr="008D67B4" w:rsidRDefault="008D67B4" w:rsidP="008D67B4">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r>
    </w:tbl>
    <w:p w:rsidR="008D67B4" w:rsidRPr="008D67B4" w:rsidRDefault="008D67B4" w:rsidP="008D67B4">
      <w:pPr>
        <w:suppressAutoHyphens/>
        <w:autoSpaceDE w:val="0"/>
        <w:spacing w:after="0" w:line="240" w:lineRule="auto"/>
        <w:jc w:val="center"/>
        <w:rPr>
          <w:rFonts w:ascii="Times New Roman" w:eastAsia="Arial" w:hAnsi="Times New Roman" w:cs="Times New Roman"/>
          <w:sz w:val="24"/>
          <w:szCs w:val="24"/>
          <w:lang w:eastAsia="ar-SA"/>
        </w:rPr>
      </w:pPr>
    </w:p>
    <w:p w:rsidR="008D67B4" w:rsidRPr="008D67B4" w:rsidRDefault="008D67B4" w:rsidP="008D67B4">
      <w:pPr>
        <w:suppressAutoHyphens/>
        <w:autoSpaceDE w:val="0"/>
        <w:spacing w:after="0" w:line="240" w:lineRule="auto"/>
        <w:rPr>
          <w:rFonts w:ascii="Times New Roman" w:eastAsia="Arial" w:hAnsi="Times New Roman" w:cs="Times New Roman"/>
          <w:sz w:val="24"/>
          <w:szCs w:val="24"/>
          <w:lang w:eastAsia="ar-SA"/>
        </w:rPr>
      </w:pPr>
      <w:r w:rsidRPr="008D67B4">
        <w:rPr>
          <w:rFonts w:ascii="Times New Roman" w:eastAsia="Arial" w:hAnsi="Times New Roman" w:cs="Times New Roman"/>
          <w:sz w:val="24"/>
          <w:szCs w:val="24"/>
          <w:lang w:eastAsia="ar-SA"/>
        </w:rPr>
        <w:t>Руководитель организации                                             ___________________</w:t>
      </w:r>
    </w:p>
    <w:p w:rsidR="008D67B4" w:rsidRPr="008D67B4" w:rsidRDefault="008D67B4" w:rsidP="008D67B4">
      <w:pPr>
        <w:suppressAutoHyphens/>
        <w:autoSpaceDE w:val="0"/>
        <w:spacing w:after="0" w:line="240" w:lineRule="auto"/>
        <w:rPr>
          <w:rFonts w:ascii="Times New Roman" w:eastAsia="Arial" w:hAnsi="Times New Roman" w:cs="Times New Roman"/>
          <w:sz w:val="20"/>
          <w:szCs w:val="20"/>
          <w:lang w:eastAsia="ar-SA"/>
        </w:rPr>
      </w:pPr>
      <w:r w:rsidRPr="008D67B4">
        <w:rPr>
          <w:rFonts w:ascii="Times New Roman" w:eastAsia="Arial" w:hAnsi="Times New Roman" w:cs="Times New Roman"/>
          <w:sz w:val="20"/>
          <w:szCs w:val="20"/>
          <w:lang w:eastAsia="ar-SA"/>
        </w:rPr>
        <w:t>М.П.</w:t>
      </w: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Приложение № 5</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к Порядку предоставления и финансирования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субсидий на покрытие убытков, возникающих в результате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 xml:space="preserve"> гражданам для нужд отопления муниципального образования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муниципального района   «Сыктывдинский»</w:t>
      </w:r>
    </w:p>
    <w:p w:rsidR="008D67B4" w:rsidRPr="008D67B4" w:rsidRDefault="008D67B4" w:rsidP="008D67B4">
      <w:pPr>
        <w:suppressAutoHyphens/>
        <w:autoSpaceDE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t>на очередной финансовый год и плановый период</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D67B4">
        <w:rPr>
          <w:rFonts w:ascii="Times New Roman" w:eastAsia="Times New Roman" w:hAnsi="Times New Roman" w:cs="Times New Roman"/>
          <w:sz w:val="24"/>
          <w:szCs w:val="24"/>
        </w:rPr>
        <w:lastRenderedPageBreak/>
        <w:t xml:space="preserve"> </w:t>
      </w:r>
    </w:p>
    <w:tbl>
      <w:tblPr>
        <w:tblW w:w="9360" w:type="dxa"/>
        <w:tblLayout w:type="fixed"/>
        <w:tblLook w:val="04A0" w:firstRow="1" w:lastRow="0" w:firstColumn="1" w:lastColumn="0" w:noHBand="0" w:noVBand="1"/>
      </w:tblPr>
      <w:tblGrid>
        <w:gridCol w:w="1417"/>
        <w:gridCol w:w="1559"/>
        <w:gridCol w:w="852"/>
        <w:gridCol w:w="850"/>
        <w:gridCol w:w="1280"/>
        <w:gridCol w:w="1276"/>
        <w:gridCol w:w="2126"/>
      </w:tblGrid>
      <w:tr w:rsidR="008D67B4" w:rsidRPr="008D67B4" w:rsidTr="008D67B4">
        <w:trPr>
          <w:trHeight w:val="285"/>
        </w:trPr>
        <w:tc>
          <w:tcPr>
            <w:tcW w:w="9360" w:type="dxa"/>
            <w:gridSpan w:val="7"/>
            <w:vAlign w:val="center"/>
            <w:hideMark/>
          </w:tcPr>
          <w:p w:rsidR="008D67B4" w:rsidRPr="008D67B4" w:rsidRDefault="008D67B4" w:rsidP="008D67B4">
            <w:pPr>
              <w:spacing w:after="0" w:line="240" w:lineRule="auto"/>
              <w:jc w:val="center"/>
              <w:rPr>
                <w:rFonts w:ascii="Times New Roman" w:eastAsia="Times New Roman" w:hAnsi="Times New Roman" w:cs="Times New Roman"/>
                <w:b/>
                <w:bCs/>
                <w:kern w:val="2"/>
                <w:sz w:val="24"/>
                <w:szCs w:val="24"/>
                <w14:ligatures w14:val="standardContextual"/>
              </w:rPr>
            </w:pPr>
            <w:r w:rsidRPr="008D67B4">
              <w:rPr>
                <w:rFonts w:ascii="Times New Roman" w:eastAsia="Times New Roman" w:hAnsi="Times New Roman" w:cs="Times New Roman"/>
                <w:b/>
                <w:bCs/>
                <w:kern w:val="2"/>
                <w:sz w:val="24"/>
                <w:szCs w:val="24"/>
                <w14:ligatures w14:val="standardContextual"/>
              </w:rPr>
              <w:t>ЗАЯВКА</w:t>
            </w:r>
          </w:p>
        </w:tc>
      </w:tr>
      <w:tr w:rsidR="008D67B4" w:rsidRPr="008D67B4" w:rsidTr="008D67B4">
        <w:trPr>
          <w:trHeight w:val="435"/>
        </w:trPr>
        <w:tc>
          <w:tcPr>
            <w:tcW w:w="9360" w:type="dxa"/>
            <w:gridSpan w:val="7"/>
            <w:vAlign w:val="center"/>
          </w:tcPr>
          <w:p w:rsidR="008D67B4" w:rsidRPr="008D67B4" w:rsidRDefault="008D67B4" w:rsidP="008D67B4">
            <w:pPr>
              <w:spacing w:after="0" w:line="240" w:lineRule="auto"/>
              <w:jc w:val="center"/>
              <w:rPr>
                <w:rFonts w:ascii="Times New Roman" w:eastAsia="Times New Roman" w:hAnsi="Times New Roman" w:cs="Times New Roman"/>
                <w:b/>
                <w:bCs/>
                <w:kern w:val="2"/>
                <w:sz w:val="24"/>
                <w:szCs w:val="24"/>
                <w14:ligatures w14:val="standardContextual"/>
              </w:rPr>
            </w:pPr>
          </w:p>
          <w:p w:rsidR="008D67B4" w:rsidRPr="008D67B4" w:rsidRDefault="008D67B4" w:rsidP="008D67B4">
            <w:pPr>
              <w:spacing w:after="0" w:line="240" w:lineRule="auto"/>
              <w:jc w:val="center"/>
              <w:rPr>
                <w:rFonts w:ascii="Times New Roman" w:eastAsia="Times New Roman" w:hAnsi="Times New Roman" w:cs="Times New Roman"/>
                <w:kern w:val="2"/>
                <w:sz w:val="24"/>
                <w:szCs w:val="24"/>
                <w14:ligatures w14:val="standardContextual"/>
              </w:rPr>
            </w:pPr>
            <w:r w:rsidRPr="008D67B4">
              <w:rPr>
                <w:rFonts w:ascii="Times New Roman" w:eastAsia="Times New Roman" w:hAnsi="Times New Roman" w:cs="Times New Roman"/>
                <w:kern w:val="2"/>
                <w:sz w:val="24"/>
                <w:szCs w:val="24"/>
                <w14:ligatures w14:val="standardContextual"/>
              </w:rPr>
              <w:t>(наименование юридического лица, индивидуального предпринимателя)</w:t>
            </w:r>
          </w:p>
        </w:tc>
      </w:tr>
      <w:tr w:rsidR="008D67B4" w:rsidRPr="008D67B4" w:rsidTr="008D67B4">
        <w:trPr>
          <w:trHeight w:val="480"/>
        </w:trPr>
        <w:tc>
          <w:tcPr>
            <w:tcW w:w="9360" w:type="dxa"/>
            <w:gridSpan w:val="7"/>
            <w:vAlign w:val="center"/>
            <w:hideMark/>
          </w:tcPr>
          <w:p w:rsidR="008D67B4" w:rsidRPr="008D67B4" w:rsidRDefault="008D67B4" w:rsidP="008D67B4">
            <w:pPr>
              <w:spacing w:after="0" w:line="240" w:lineRule="auto"/>
              <w:jc w:val="center"/>
              <w:rPr>
                <w:rFonts w:ascii="Times New Roman" w:eastAsia="Times New Roman" w:hAnsi="Times New Roman" w:cs="Times New Roman"/>
                <w:b/>
                <w:bCs/>
                <w:kern w:val="2"/>
                <w:sz w:val="24"/>
                <w:szCs w:val="24"/>
                <w14:ligatures w14:val="standardContextual"/>
              </w:rPr>
            </w:pPr>
            <w:r w:rsidRPr="008D67B4">
              <w:rPr>
                <w:rFonts w:ascii="Times New Roman" w:eastAsia="Times New Roman" w:hAnsi="Times New Roman" w:cs="Times New Roman"/>
                <w:b/>
                <w:bCs/>
                <w:kern w:val="2"/>
                <w:sz w:val="24"/>
                <w:szCs w:val="24"/>
                <w14:ligatures w14:val="standardContextual"/>
              </w:rPr>
              <w:t xml:space="preserve">на предоставление субсидии на возмещение недополученных доходов, возникающих в результате государственного регулирования </w:t>
            </w:r>
          </w:p>
        </w:tc>
      </w:tr>
      <w:tr w:rsidR="008D67B4" w:rsidRPr="008D67B4" w:rsidTr="008D67B4">
        <w:trPr>
          <w:trHeight w:val="390"/>
        </w:trPr>
        <w:tc>
          <w:tcPr>
            <w:tcW w:w="9360" w:type="dxa"/>
            <w:gridSpan w:val="7"/>
            <w:vAlign w:val="center"/>
            <w:hideMark/>
          </w:tcPr>
          <w:p w:rsidR="008D67B4" w:rsidRPr="008D67B4" w:rsidRDefault="008D67B4" w:rsidP="008D67B4">
            <w:pPr>
              <w:spacing w:after="0" w:line="240" w:lineRule="auto"/>
              <w:jc w:val="center"/>
              <w:rPr>
                <w:rFonts w:ascii="Times New Roman" w:eastAsia="Times New Roman" w:hAnsi="Times New Roman" w:cs="Times New Roman"/>
                <w:b/>
                <w:bCs/>
                <w:kern w:val="2"/>
                <w:sz w:val="24"/>
                <w:szCs w:val="24"/>
                <w14:ligatures w14:val="standardContextual"/>
              </w:rPr>
            </w:pPr>
            <w:r w:rsidRPr="008D67B4">
              <w:rPr>
                <w:rFonts w:ascii="Times New Roman" w:eastAsia="Times New Roman" w:hAnsi="Times New Roman" w:cs="Times New Roman"/>
                <w:b/>
                <w:bCs/>
                <w:kern w:val="2"/>
                <w:sz w:val="24"/>
                <w:szCs w:val="24"/>
                <w14:ligatures w14:val="standardContextual"/>
              </w:rPr>
              <w:t xml:space="preserve">цен на топливо твердое, реализуемое гражданам и используемое для нужд отопления </w:t>
            </w:r>
          </w:p>
        </w:tc>
      </w:tr>
      <w:tr w:rsidR="008D67B4" w:rsidRPr="008D67B4" w:rsidTr="008D67B4">
        <w:trPr>
          <w:trHeight w:val="375"/>
        </w:trPr>
        <w:tc>
          <w:tcPr>
            <w:tcW w:w="9360" w:type="dxa"/>
            <w:gridSpan w:val="7"/>
            <w:vAlign w:val="center"/>
            <w:hideMark/>
          </w:tcPr>
          <w:p w:rsidR="008D67B4" w:rsidRPr="008D67B4" w:rsidRDefault="008D67B4" w:rsidP="008D67B4">
            <w:pPr>
              <w:spacing w:after="0" w:line="240" w:lineRule="auto"/>
              <w:jc w:val="center"/>
              <w:rPr>
                <w:rFonts w:ascii="Times New Roman" w:eastAsia="Times New Roman" w:hAnsi="Times New Roman" w:cs="Times New Roman"/>
                <w:b/>
                <w:bCs/>
                <w:kern w:val="2"/>
                <w:sz w:val="24"/>
                <w:szCs w:val="24"/>
                <w14:ligatures w14:val="standardContextual"/>
              </w:rPr>
            </w:pPr>
            <w:r w:rsidRPr="008D67B4">
              <w:rPr>
                <w:rFonts w:ascii="Times New Roman" w:eastAsia="Times New Roman" w:hAnsi="Times New Roman" w:cs="Times New Roman"/>
                <w:b/>
                <w:bCs/>
                <w:kern w:val="2"/>
                <w:sz w:val="24"/>
                <w:szCs w:val="24"/>
                <w14:ligatures w14:val="standardContextual"/>
              </w:rPr>
              <w:t>на ________</w:t>
            </w:r>
            <w:r w:rsidRPr="008D67B4">
              <w:rPr>
                <w:rFonts w:ascii="Times New Roman" w:eastAsia="Times New Roman" w:hAnsi="Times New Roman" w:cs="Times New Roman"/>
                <w:b/>
                <w:bCs/>
                <w:kern w:val="2"/>
                <w:sz w:val="24"/>
                <w:szCs w:val="24"/>
                <w:u w:val="single"/>
                <w14:ligatures w14:val="standardContextual"/>
              </w:rPr>
              <w:t>__________</w:t>
            </w:r>
            <w:r w:rsidRPr="008D67B4">
              <w:rPr>
                <w:rFonts w:ascii="Times New Roman" w:eastAsia="Times New Roman" w:hAnsi="Times New Roman" w:cs="Times New Roman"/>
                <w:b/>
                <w:bCs/>
                <w:kern w:val="2"/>
                <w:sz w:val="24"/>
                <w:szCs w:val="24"/>
                <w14:ligatures w14:val="standardContextual"/>
              </w:rPr>
              <w:t>__  года</w:t>
            </w:r>
          </w:p>
        </w:tc>
      </w:tr>
      <w:tr w:rsidR="008D67B4" w:rsidRPr="008D67B4" w:rsidTr="008D67B4">
        <w:trPr>
          <w:trHeight w:val="375"/>
        </w:trPr>
        <w:tc>
          <w:tcPr>
            <w:tcW w:w="1417" w:type="dxa"/>
            <w:tcBorders>
              <w:top w:val="nil"/>
              <w:left w:val="nil"/>
              <w:bottom w:val="single" w:sz="4" w:space="0" w:color="auto"/>
              <w:right w:val="nil"/>
            </w:tcBorders>
            <w:noWrap/>
            <w:vAlign w:val="center"/>
            <w:hideMark/>
          </w:tcPr>
          <w:p w:rsidR="008D67B4" w:rsidRPr="008D67B4" w:rsidRDefault="008D67B4" w:rsidP="008D67B4">
            <w:pPr>
              <w:spacing w:after="0" w:line="240" w:lineRule="auto"/>
              <w:ind w:firstLineChars="200" w:firstLine="482"/>
              <w:rPr>
                <w:rFonts w:ascii="Times New Roman" w:eastAsia="Times New Roman" w:hAnsi="Times New Roman" w:cs="Times New Roman"/>
                <w:b/>
                <w:bCs/>
                <w:kern w:val="2"/>
                <w:sz w:val="24"/>
                <w:szCs w:val="24"/>
                <w14:ligatures w14:val="standardContextual"/>
              </w:rPr>
            </w:pPr>
            <w:r w:rsidRPr="008D67B4">
              <w:rPr>
                <w:rFonts w:ascii="Times New Roman" w:eastAsia="Times New Roman" w:hAnsi="Times New Roman" w:cs="Times New Roman"/>
                <w:b/>
                <w:bCs/>
                <w:kern w:val="2"/>
                <w:sz w:val="24"/>
                <w:szCs w:val="24"/>
                <w14:ligatures w14:val="standardContextual"/>
              </w:rPr>
              <w:t xml:space="preserve">                                                                                                      </w:t>
            </w:r>
          </w:p>
        </w:tc>
        <w:tc>
          <w:tcPr>
            <w:tcW w:w="4541" w:type="dxa"/>
            <w:gridSpan w:val="4"/>
            <w:tcBorders>
              <w:top w:val="nil"/>
              <w:left w:val="nil"/>
              <w:bottom w:val="single" w:sz="4" w:space="0" w:color="auto"/>
              <w:right w:val="nil"/>
            </w:tcBorders>
            <w:hideMark/>
          </w:tcPr>
          <w:p w:rsidR="008D67B4" w:rsidRPr="008D67B4" w:rsidRDefault="008D67B4" w:rsidP="008D67B4">
            <w:pPr>
              <w:spacing w:after="0" w:line="240" w:lineRule="auto"/>
              <w:rPr>
                <w:rFonts w:ascii="Times New Roman" w:eastAsia="Times New Roman" w:hAnsi="Times New Roman" w:cs="Times New Roman"/>
                <w:kern w:val="2"/>
                <w:sz w:val="24"/>
                <w:szCs w:val="24"/>
                <w14:ligatures w14:val="standardContextual"/>
              </w:rPr>
            </w:pPr>
            <w:r w:rsidRPr="008D67B4">
              <w:rPr>
                <w:rFonts w:ascii="Times New Roman" w:eastAsia="Times New Roman" w:hAnsi="Times New Roman" w:cs="Times New Roman"/>
                <w:kern w:val="2"/>
                <w:sz w:val="24"/>
                <w:szCs w:val="24"/>
                <w14:ligatures w14:val="standardContextual"/>
              </w:rPr>
              <w:t xml:space="preserve">                                          (месяц)                                      </w:t>
            </w:r>
          </w:p>
        </w:tc>
        <w:tc>
          <w:tcPr>
            <w:tcW w:w="1276" w:type="dxa"/>
            <w:tcBorders>
              <w:top w:val="nil"/>
              <w:left w:val="nil"/>
              <w:bottom w:val="single" w:sz="4" w:space="0" w:color="auto"/>
              <w:right w:val="nil"/>
            </w:tcBorders>
            <w:noWrap/>
            <w:vAlign w:val="bottom"/>
            <w:hideMark/>
          </w:tcPr>
          <w:p w:rsidR="008D67B4" w:rsidRPr="008D67B4" w:rsidRDefault="008D67B4" w:rsidP="008D67B4">
            <w:pPr>
              <w:rPr>
                <w:rFonts w:ascii="Times New Roman" w:eastAsia="Times New Roman" w:hAnsi="Times New Roman" w:cs="Times New Roman"/>
                <w:kern w:val="2"/>
                <w:sz w:val="24"/>
                <w:szCs w:val="24"/>
                <w14:ligatures w14:val="standardContextual"/>
              </w:rPr>
            </w:pPr>
          </w:p>
        </w:tc>
        <w:tc>
          <w:tcPr>
            <w:tcW w:w="2126" w:type="dxa"/>
            <w:tcBorders>
              <w:top w:val="nil"/>
              <w:left w:val="nil"/>
              <w:bottom w:val="single" w:sz="4" w:space="0" w:color="auto"/>
              <w:right w:val="nil"/>
            </w:tcBorders>
            <w:noWrap/>
            <w:vAlign w:val="bottom"/>
            <w:hideMark/>
          </w:tcPr>
          <w:p w:rsidR="008D67B4" w:rsidRPr="008D67B4" w:rsidRDefault="008D67B4" w:rsidP="008D67B4">
            <w:pPr>
              <w:spacing w:after="0" w:line="256" w:lineRule="auto"/>
              <w:rPr>
                <w:rFonts w:ascii="Calibri" w:eastAsia="Calibri" w:hAnsi="Calibri" w:cs="Times New Roman"/>
                <w:sz w:val="20"/>
                <w:szCs w:val="20"/>
                <w:lang w:eastAsia="ru-RU"/>
              </w:rPr>
            </w:pPr>
          </w:p>
        </w:tc>
      </w:tr>
      <w:tr w:rsidR="008D67B4" w:rsidRPr="008D67B4" w:rsidTr="008D67B4">
        <w:trPr>
          <w:trHeight w:val="720"/>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дата №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Плановый годовой объем субсидии из, в соответствии с Договором (рублей)</w:t>
            </w:r>
          </w:p>
        </w:tc>
        <w:tc>
          <w:tcPr>
            <w:tcW w:w="1702" w:type="dxa"/>
            <w:gridSpan w:val="2"/>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Потребность в субсидии по расчетам,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Получено из бюджета муниципального района «Сыктывдинский» с начала года,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 xml:space="preserve">Объем причитающейся субвенции, рублей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Период возникновения потребности (месяц, год)</w:t>
            </w:r>
          </w:p>
        </w:tc>
      </w:tr>
      <w:tr w:rsidR="008D67B4" w:rsidRPr="008D67B4" w:rsidTr="008D67B4">
        <w:trPr>
          <w:trHeight w:val="183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56" w:lineRule="auto"/>
              <w:rPr>
                <w:rFonts w:ascii="Times New Roman" w:eastAsia="Times New Roman" w:hAnsi="Times New Roman" w:cs="Times New Roman"/>
                <w:kern w:val="2"/>
                <w:sz w:val="20"/>
                <w:szCs w:val="20"/>
                <w14:ligatures w14:val="standardContextual"/>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56" w:lineRule="auto"/>
              <w:rPr>
                <w:rFonts w:ascii="Times New Roman" w:eastAsia="Times New Roman" w:hAnsi="Times New Roman" w:cs="Times New Roman"/>
                <w:kern w:val="2"/>
                <w:sz w:val="20"/>
                <w:szCs w:val="20"/>
                <w14:ligatures w14:val="standardContextual"/>
              </w:rPr>
            </w:pPr>
          </w:p>
        </w:tc>
        <w:tc>
          <w:tcPr>
            <w:tcW w:w="85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Всего, нарастающим итогом</w:t>
            </w:r>
          </w:p>
        </w:tc>
        <w:tc>
          <w:tcPr>
            <w:tcW w:w="850"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в том числе за отчетный месяц</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56" w:lineRule="auto"/>
              <w:rPr>
                <w:rFonts w:ascii="Times New Roman" w:eastAsia="Times New Roman" w:hAnsi="Times New Roman" w:cs="Times New Roman"/>
                <w:kern w:val="2"/>
                <w:sz w:val="20"/>
                <w:szCs w:val="20"/>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56" w:lineRule="auto"/>
              <w:rPr>
                <w:rFonts w:ascii="Times New Roman" w:eastAsia="Times New Roman" w:hAnsi="Times New Roman" w:cs="Times New Roman"/>
                <w:kern w:val="2"/>
                <w:sz w:val="20"/>
                <w:szCs w:val="20"/>
                <w14:ligatures w14:val="standardContextual"/>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56" w:lineRule="auto"/>
              <w:rPr>
                <w:rFonts w:ascii="Times New Roman" w:eastAsia="Times New Roman" w:hAnsi="Times New Roman" w:cs="Times New Roman"/>
                <w:kern w:val="2"/>
                <w:sz w:val="20"/>
                <w:szCs w:val="20"/>
                <w14:ligatures w14:val="standardContextual"/>
              </w:rPr>
            </w:pPr>
          </w:p>
        </w:tc>
      </w:tr>
      <w:tr w:rsidR="008D67B4" w:rsidRPr="008D67B4" w:rsidTr="008D67B4">
        <w:trPr>
          <w:trHeight w:val="750"/>
        </w:trPr>
        <w:tc>
          <w:tcPr>
            <w:tcW w:w="1417" w:type="dxa"/>
            <w:tcBorders>
              <w:top w:val="single" w:sz="4" w:space="0" w:color="auto"/>
              <w:left w:val="single" w:sz="4" w:space="0" w:color="auto"/>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1</w:t>
            </w:r>
          </w:p>
        </w:tc>
        <w:tc>
          <w:tcPr>
            <w:tcW w:w="1559"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2</w:t>
            </w:r>
          </w:p>
        </w:tc>
        <w:tc>
          <w:tcPr>
            <w:tcW w:w="85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3</w:t>
            </w:r>
          </w:p>
        </w:tc>
        <w:tc>
          <w:tcPr>
            <w:tcW w:w="850"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4</w:t>
            </w:r>
          </w:p>
        </w:tc>
        <w:tc>
          <w:tcPr>
            <w:tcW w:w="1276"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5</w:t>
            </w:r>
          </w:p>
        </w:tc>
        <w:tc>
          <w:tcPr>
            <w:tcW w:w="1276"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6=(гр.3-гр.5&lt;=гр.4)</w:t>
            </w:r>
          </w:p>
        </w:tc>
        <w:tc>
          <w:tcPr>
            <w:tcW w:w="2126"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40" w:lineRule="auto"/>
              <w:jc w:val="center"/>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7</w:t>
            </w:r>
          </w:p>
        </w:tc>
      </w:tr>
      <w:tr w:rsidR="008D67B4" w:rsidRPr="008D67B4" w:rsidTr="008D67B4">
        <w:trPr>
          <w:trHeight w:val="983"/>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67B4" w:rsidRPr="008D67B4" w:rsidRDefault="008D67B4" w:rsidP="008D67B4">
            <w:pPr>
              <w:rPr>
                <w:rFonts w:ascii="Times New Roman" w:eastAsia="Times New Roman" w:hAnsi="Times New Roman" w:cs="Times New Roman"/>
                <w:kern w:val="2"/>
                <w:sz w:val="20"/>
                <w:szCs w:val="20"/>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56" w:lineRule="auto"/>
              <w:rPr>
                <w:rFonts w:ascii="Calibri" w:eastAsia="Calibri" w:hAnsi="Calibri" w:cs="Times New Roman"/>
                <w:sz w:val="20"/>
                <w:szCs w:val="20"/>
                <w:lang w:eastAsia="ru-RU"/>
              </w:rPr>
            </w:pPr>
          </w:p>
        </w:tc>
        <w:tc>
          <w:tcPr>
            <w:tcW w:w="852"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56" w:lineRule="auto"/>
              <w:rPr>
                <w:rFonts w:ascii="Calibri" w:eastAsia="Calibri" w:hAnsi="Calibri" w:cs="Times New Roman"/>
                <w:sz w:val="20"/>
                <w:szCs w:val="20"/>
                <w:lang w:eastAsia="ru-RU"/>
              </w:rPr>
            </w:pPr>
          </w:p>
        </w:tc>
        <w:tc>
          <w:tcPr>
            <w:tcW w:w="850"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56" w:lineRule="auto"/>
              <w:rPr>
                <w:rFonts w:ascii="Calibri" w:eastAsia="Calibri" w:hAnsi="Calibri"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56" w:lineRule="auto"/>
              <w:rPr>
                <w:rFonts w:ascii="Calibri" w:eastAsia="Calibri" w:hAnsi="Calibri"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rsidR="008D67B4" w:rsidRPr="008D67B4" w:rsidRDefault="008D67B4" w:rsidP="008D67B4">
            <w:pPr>
              <w:spacing w:after="0" w:line="256" w:lineRule="auto"/>
              <w:rPr>
                <w:rFonts w:ascii="Calibri" w:eastAsia="Calibri" w:hAnsi="Calibri" w:cs="Times New Roman"/>
                <w:sz w:val="20"/>
                <w:szCs w:val="20"/>
                <w:lang w:eastAsia="ru-RU"/>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8D67B4" w:rsidRPr="008D67B4" w:rsidRDefault="008D67B4" w:rsidP="008D67B4">
            <w:pPr>
              <w:spacing w:after="0" w:line="256" w:lineRule="auto"/>
              <w:rPr>
                <w:rFonts w:ascii="Calibri" w:eastAsia="Calibri" w:hAnsi="Calibri" w:cs="Times New Roman"/>
                <w:sz w:val="20"/>
                <w:szCs w:val="20"/>
                <w:lang w:eastAsia="ru-RU"/>
              </w:rPr>
            </w:pPr>
          </w:p>
        </w:tc>
      </w:tr>
      <w:tr w:rsidR="008D67B4" w:rsidRPr="008D67B4" w:rsidTr="008D67B4">
        <w:trPr>
          <w:trHeight w:val="375"/>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rsidR="008D67B4" w:rsidRPr="008D67B4" w:rsidRDefault="008D67B4" w:rsidP="008D67B4">
            <w:pPr>
              <w:spacing w:after="0" w:line="240" w:lineRule="auto"/>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 </w:t>
            </w:r>
          </w:p>
        </w:tc>
      </w:tr>
      <w:tr w:rsidR="008D67B4" w:rsidRPr="008D67B4" w:rsidTr="008D67B4">
        <w:trPr>
          <w:trHeight w:val="639"/>
        </w:trPr>
        <w:tc>
          <w:tcPr>
            <w:tcW w:w="9360" w:type="dxa"/>
            <w:gridSpan w:val="7"/>
            <w:tcBorders>
              <w:top w:val="single" w:sz="4" w:space="0" w:color="auto"/>
              <w:left w:val="single" w:sz="4" w:space="0" w:color="auto"/>
              <w:bottom w:val="single" w:sz="4" w:space="0" w:color="auto"/>
              <w:right w:val="single" w:sz="4" w:space="0" w:color="auto"/>
            </w:tcBorders>
            <w:hideMark/>
          </w:tcPr>
          <w:p w:rsidR="008D67B4" w:rsidRPr="008D67B4" w:rsidRDefault="008D67B4" w:rsidP="008D67B4">
            <w:pPr>
              <w:spacing w:after="0" w:line="240" w:lineRule="auto"/>
              <w:rPr>
                <w:rFonts w:ascii="Times New Roman" w:eastAsia="Times New Roman" w:hAnsi="Times New Roman" w:cs="Times New Roman"/>
                <w:kern w:val="2"/>
                <w:sz w:val="20"/>
                <w:szCs w:val="20"/>
                <w14:ligatures w14:val="standardContextual"/>
              </w:rPr>
            </w:pPr>
            <w:r w:rsidRPr="008D67B4">
              <w:rPr>
                <w:rFonts w:ascii="Times New Roman" w:eastAsia="Times New Roman" w:hAnsi="Times New Roman" w:cs="Times New Roman"/>
                <w:kern w:val="2"/>
                <w:sz w:val="20"/>
                <w:szCs w:val="20"/>
                <w14:ligatures w14:val="standardContextual"/>
              </w:rPr>
              <w:t>(Ф.И.О. руководителя)                         подпись)                                                   (расшифровка подписи ФИО)</w:t>
            </w:r>
          </w:p>
        </w:tc>
      </w:tr>
    </w:tbl>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rPr>
      </w:pPr>
    </w:p>
    <w:p w:rsidR="008D67B4" w:rsidRPr="008D67B4" w:rsidRDefault="008D67B4" w:rsidP="008D67B4">
      <w:pPr>
        <w:spacing w:after="0" w:line="240" w:lineRule="auto"/>
        <w:jc w:val="right"/>
        <w:rPr>
          <w:rFonts w:ascii="Times New Roman" w:eastAsia="Calibri" w:hAnsi="Times New Roman" w:cs="Times New Roman"/>
          <w:sz w:val="24"/>
          <w:szCs w:val="24"/>
        </w:rPr>
      </w:pPr>
      <w:r w:rsidRPr="008D67B4">
        <w:rPr>
          <w:rFonts w:ascii="Times New Roman" w:eastAsia="Calibri" w:hAnsi="Times New Roman" w:cs="Times New Roman"/>
          <w:sz w:val="24"/>
          <w:szCs w:val="24"/>
        </w:rPr>
        <w:t>».</w:t>
      </w: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24" w:name="_Hlk149233037"/>
      <w:r w:rsidRPr="008D67B4">
        <w:rPr>
          <w:rFonts w:ascii="Times New Roman" w:eastAsia="Times New Roman" w:hAnsi="Times New Roman" w:cs="Times New Roman"/>
          <w:sz w:val="24"/>
          <w:szCs w:val="24"/>
          <w:lang w:eastAsia="ru-RU"/>
        </w:rPr>
        <w:t>Приложение 3</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z w:val="24"/>
          <w:szCs w:val="24"/>
          <w:lang w:eastAsia="ru-RU"/>
        </w:rPr>
        <w:t>к Программе «</w:t>
      </w:r>
      <w:r w:rsidRPr="008D67B4">
        <w:rPr>
          <w:rFonts w:ascii="Times New Roman" w:eastAsia="Times New Roman" w:hAnsi="Times New Roman" w:cs="Times New Roman"/>
          <w:spacing w:val="-11"/>
          <w:sz w:val="24"/>
          <w:szCs w:val="24"/>
          <w:lang w:eastAsia="ru-RU"/>
        </w:rPr>
        <w:t xml:space="preserve">Развитие энергетики, </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pacing w:val="-11"/>
          <w:sz w:val="24"/>
          <w:szCs w:val="24"/>
          <w:lang w:eastAsia="ru-RU"/>
        </w:rPr>
        <w:t>жилищно-коммунального и дорожного хозяйства»</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p>
    <w:p w:rsidR="008D67B4" w:rsidRPr="008D67B4" w:rsidRDefault="008D67B4" w:rsidP="008D67B4">
      <w:pPr>
        <w:spacing w:after="0" w:line="240" w:lineRule="auto"/>
        <w:jc w:val="center"/>
        <w:rPr>
          <w:rFonts w:ascii="Times New Roman" w:eastAsia="Calibri" w:hAnsi="Times New Roman" w:cs="Times New Roman"/>
          <w:b/>
          <w:bCs/>
          <w:sz w:val="24"/>
          <w:szCs w:val="24"/>
        </w:rPr>
      </w:pPr>
      <w:r w:rsidRPr="008D67B4">
        <w:rPr>
          <w:rFonts w:ascii="Times New Roman" w:eastAsia="Calibri" w:hAnsi="Times New Roman" w:cs="Times New Roman"/>
          <w:b/>
          <w:bCs/>
          <w:sz w:val="24"/>
          <w:szCs w:val="24"/>
        </w:rPr>
        <w:t xml:space="preserve">Правила </w:t>
      </w:r>
    </w:p>
    <w:p w:rsidR="008D67B4" w:rsidRPr="008D67B4" w:rsidRDefault="008D67B4" w:rsidP="008D67B4">
      <w:pPr>
        <w:spacing w:after="0" w:line="240" w:lineRule="auto"/>
        <w:jc w:val="center"/>
        <w:rPr>
          <w:rFonts w:ascii="Times New Roman" w:eastAsia="Calibri" w:hAnsi="Times New Roman" w:cs="Times New Roman"/>
          <w:b/>
          <w:bCs/>
          <w:sz w:val="24"/>
          <w:szCs w:val="24"/>
        </w:rPr>
      </w:pPr>
      <w:r w:rsidRPr="008D67B4">
        <w:rPr>
          <w:rFonts w:ascii="Times New Roman" w:eastAsia="Calibri" w:hAnsi="Times New Roman" w:cs="Times New Roman"/>
          <w:b/>
          <w:bCs/>
          <w:sz w:val="24"/>
          <w:szCs w:val="24"/>
        </w:rPr>
        <w:lastRenderedPageBreak/>
        <w:t xml:space="preserve">предоставления из бюджета муниципального района «Сыктывдинский» Республики Коми иных межбюджетных трансфертов на осуществление части полномочий по обеспечению мероприятий по участию в организации деятельности по накоплению (в том числе раздельному накоплению) и транспортированию твердых коммунальных отходов </w:t>
      </w: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 Настоящие Правила определяют порядок предоставления иных межбюджетных трансфертов бюджетам сельских поселений в части обеспечения мероприятий по участию в организации деятельности по накоплению (в том числе раздельному накоплению) и транспортированию твердых коммунальных отходов (далее - трансферты).</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2. Трансферты из бюджета муниципального района «Сыктывдинский» Республики Коми (далее - бюджет МР «Сыктывдинский») направляются в бюджеты сельских поселений, входящих в состав муниципального района «Сыктывдинский» Республики Коми, на исполнение полномочий в части обеспечения мероприятий по участию в организации деятельности по накоплению (в том числе раздельному накоплению) и транспортированию твердых коммунальных отходов (далее - Полномочие).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Мероприятиями настоящего полномочия является:</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содержание мест (площадок) накопления твердых коммунальных отходов, внесенных в реестр мест (площадок) накопления твердых коммунальных отходов, в том числе ремонт и реконструкция мест (площадок) накопления твердых коммунальных отходов, подбор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создание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-организация экологического воспитания и формирования экологической культуры в области обращения с твердыми коммунальными отходами.</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3. Размер трансферта сельскому поселению при формировании бюджета на очередной финансовый год определяется по формуле: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Трi = (СД + СЗ + РП + НКГО) Х Кн;</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Трi – размер трансферта, предоставляемого бюджету сельского поселения, на компенсацию расходов, понесенных органом местного самоуправления сельских поселений при осуществлении им Полномочия;</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СД – стоимость содержания мест (площадок) накопления твердых коммунальных отходов, включенных в реестр мест (площадок) накопления твердых коммунальных отходов, включающая в себя летнее содержание по смету и зимнему содержанию по уборке снежных масс, подбор твердых коммунальных отходов и иные мероприятия</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СД = СЦ х КП х 12 (мес.),</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СЦ – цена за содержание одного места (площадки)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КП – количество мест (площадок) накопления твердых коммунальных отходов включенных в реестр мест (площадок)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СЗ – создание места (площадки)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СЗ = ЗЦ х 3 (ед.),</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ЗЦ – цена за создание места (площадки)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lastRenderedPageBreak/>
        <w:t>РП – ремонт места (площадки) накопления твердых коммунальных отходов, включенной в реестр мест (площадок)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РП = (РОс + РОг + РКн) х 3 (ед.),</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РОс – ремонт основания места (площадки)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РОг – ремонт ограждения места (площадки) накопления твердых коммунальных отходов;</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РКн – ремонт контейнера, в том числе закупка нового контейнера, отвечающего требованиям санитарно-эпидемиологического законодательства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НКГО – подбор, сбор, транспортирование и утилизация отходов с места (площадки) накопления твердых коммунальных отходов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НКГО = </w:t>
      </w:r>
      <w:r w:rsidRPr="008D67B4">
        <w:rPr>
          <w:rFonts w:ascii="Times New Roman" w:eastAsia="Calibri" w:hAnsi="Times New Roman" w:cs="Times New Roman"/>
          <w:sz w:val="24"/>
          <w:szCs w:val="24"/>
          <w:lang w:val="en-US"/>
        </w:rPr>
        <w:t>V</w:t>
      </w:r>
      <w:r w:rsidRPr="008D67B4">
        <w:rPr>
          <w:rFonts w:ascii="Times New Roman" w:eastAsia="Calibri" w:hAnsi="Times New Roman" w:cs="Times New Roman"/>
          <w:sz w:val="24"/>
          <w:szCs w:val="24"/>
        </w:rPr>
        <w:t xml:space="preserve"> х Ц,</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lang w:val="en-US"/>
        </w:rPr>
        <w:t>V</w:t>
      </w:r>
      <w:r w:rsidRPr="008D67B4">
        <w:rPr>
          <w:rFonts w:ascii="Times New Roman" w:eastAsia="Calibri" w:hAnsi="Times New Roman" w:cs="Times New Roman"/>
          <w:sz w:val="24"/>
          <w:szCs w:val="24"/>
        </w:rPr>
        <w:t xml:space="preserve"> – объем отходов транспортированных за предшествующий период;</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Ц – цена за вывоз 1 кубического метра отходов с территории населенного пункта.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Кн - применяется в зависимости от количества зарегистрированного населения на территории муниципального образования сельского поселения и составляет следующее:</w:t>
      </w:r>
    </w:p>
    <w:tbl>
      <w:tblPr>
        <w:tblStyle w:val="440"/>
        <w:tblW w:w="0" w:type="auto"/>
        <w:tblLook w:val="04A0" w:firstRow="1" w:lastRow="0" w:firstColumn="1" w:lastColumn="0" w:noHBand="0" w:noVBand="1"/>
      </w:tblPr>
      <w:tblGrid>
        <w:gridCol w:w="704"/>
        <w:gridCol w:w="5614"/>
        <w:gridCol w:w="3025"/>
      </w:tblGrid>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п/п</w:t>
            </w:r>
          </w:p>
        </w:tc>
        <w:tc>
          <w:tcPr>
            <w:tcW w:w="5614"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Наименование сельского поселения</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Кн=</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Выльгорт</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1</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2.</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Зеленец</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0,95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3.</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Пажга</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0,9</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4.</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Палевицы</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0,85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5.</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Часово</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0,8</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6.</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Ыб</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0,75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7.</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Яснэг</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0,7</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8.</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Шошка</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0,65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9.</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Слудка</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0,6</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10.</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Лэзым</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0,55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11.</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Нювчим</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12.</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Озёл</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0,45</w:t>
            </w:r>
          </w:p>
        </w:tc>
      </w:tr>
      <w:tr w:rsidR="008D67B4" w:rsidRPr="008D67B4" w:rsidTr="008D67B4">
        <w:tc>
          <w:tcPr>
            <w:tcW w:w="70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13.</w:t>
            </w:r>
          </w:p>
        </w:tc>
        <w:tc>
          <w:tcPr>
            <w:tcW w:w="5614" w:type="dxa"/>
          </w:tcPr>
          <w:p w:rsidR="008D67B4" w:rsidRPr="008D67B4" w:rsidRDefault="008D67B4" w:rsidP="008D67B4">
            <w:pPr>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Мандач</w:t>
            </w:r>
          </w:p>
        </w:tc>
        <w:tc>
          <w:tcPr>
            <w:tcW w:w="3025" w:type="dxa"/>
          </w:tcPr>
          <w:p w:rsidR="008D67B4" w:rsidRPr="008D67B4" w:rsidRDefault="008D67B4" w:rsidP="008D67B4">
            <w:pPr>
              <w:jc w:val="center"/>
              <w:rPr>
                <w:rFonts w:ascii="Times New Roman" w:eastAsia="Calibri" w:hAnsi="Times New Roman" w:cs="Times New Roman"/>
                <w:sz w:val="24"/>
                <w:szCs w:val="24"/>
              </w:rPr>
            </w:pPr>
            <w:r w:rsidRPr="008D67B4">
              <w:rPr>
                <w:rFonts w:ascii="Times New Roman" w:eastAsia="Calibri" w:hAnsi="Times New Roman" w:cs="Times New Roman"/>
                <w:sz w:val="24"/>
                <w:szCs w:val="24"/>
              </w:rPr>
              <w:t>0,4</w:t>
            </w:r>
          </w:p>
        </w:tc>
      </w:tr>
    </w:tbl>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4. Трансферты предоставляются в соответствии со сводной бюджетной росписью бюджета муниципального района «Сыктывдинский» и кассовым планом бюджета муниципального района «Сыктывдинский» в пределах бюджетных ассигнований и лимитов бюджетных обязательств, предусмотренных администрации муниципального района «Сыктывдинский» и в соответствии с решением Совета муниципального района «Сыктывдинский» «О бюджете муниципального района «Сыктывдинский» на очередной финансовый год и плановый период.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bookmarkStart w:id="25" w:name="_Hlk118700262"/>
      <w:r w:rsidRPr="008D67B4">
        <w:rPr>
          <w:rFonts w:ascii="Times New Roman" w:eastAsia="Calibri" w:hAnsi="Times New Roman" w:cs="Times New Roman"/>
          <w:sz w:val="24"/>
          <w:szCs w:val="24"/>
        </w:rPr>
        <w:t xml:space="preserve">Общий объем ассигнований, предусмотренный в бюджете муниципального района «Сыктывдинский» на исполнение полномочий сельских поселений, рассчитывается исходя из финансовых возможностей бюджета муниципального района «Сыктывдинский», и распределяется пропорционально каждому сельскому поселению. </w:t>
      </w:r>
    </w:p>
    <w:bookmarkEnd w:id="25"/>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5. Трансферты отражаются в доходах бюджетов сельских поселений по соответствующему коду бюджетной классификации</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6. Средства трансферта являются целевыми и не могут быть использованы по иному назначению. Нецелевое использование средств трансферта влечет применение мер ответственности в соответствии с законодательством Российской Федерации.</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r w:rsidRPr="008D67B4">
        <w:rPr>
          <w:rFonts w:ascii="Times New Roman" w:eastAsia="Calibri" w:hAnsi="Times New Roman" w:cs="Times New Roman"/>
          <w:sz w:val="24"/>
          <w:szCs w:val="24"/>
        </w:rPr>
        <w:t>Приложение 4</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z w:val="24"/>
          <w:szCs w:val="24"/>
          <w:lang w:eastAsia="ru-RU"/>
        </w:rPr>
        <w:t>к Программе «</w:t>
      </w:r>
      <w:r w:rsidRPr="008D67B4">
        <w:rPr>
          <w:rFonts w:ascii="Times New Roman" w:eastAsia="Times New Roman" w:hAnsi="Times New Roman" w:cs="Times New Roman"/>
          <w:spacing w:val="-11"/>
          <w:sz w:val="24"/>
          <w:szCs w:val="24"/>
          <w:lang w:eastAsia="ru-RU"/>
        </w:rPr>
        <w:t xml:space="preserve">Развитие энергетики, </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pacing w:val="-11"/>
          <w:sz w:val="24"/>
          <w:szCs w:val="24"/>
          <w:lang w:eastAsia="ru-RU"/>
        </w:rPr>
        <w:t>жилищно-коммунального и дорожного хозяйства»</w:t>
      </w: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center"/>
        <w:rPr>
          <w:rFonts w:ascii="Times New Roman" w:eastAsia="Calibri" w:hAnsi="Times New Roman" w:cs="Times New Roman"/>
          <w:b/>
          <w:bCs/>
          <w:sz w:val="24"/>
          <w:szCs w:val="24"/>
        </w:rPr>
      </w:pPr>
      <w:r w:rsidRPr="008D67B4">
        <w:rPr>
          <w:rFonts w:ascii="Times New Roman" w:eastAsia="Calibri" w:hAnsi="Times New Roman" w:cs="Times New Roman"/>
          <w:b/>
          <w:bCs/>
          <w:sz w:val="24"/>
          <w:szCs w:val="24"/>
        </w:rPr>
        <w:lastRenderedPageBreak/>
        <w:t xml:space="preserve">Правила </w:t>
      </w:r>
    </w:p>
    <w:p w:rsidR="008D67B4" w:rsidRPr="008D67B4" w:rsidRDefault="008D67B4" w:rsidP="008D67B4">
      <w:pPr>
        <w:spacing w:after="0" w:line="240" w:lineRule="auto"/>
        <w:jc w:val="center"/>
        <w:rPr>
          <w:rFonts w:ascii="Times New Roman" w:eastAsia="Calibri" w:hAnsi="Times New Roman" w:cs="Times New Roman"/>
          <w:b/>
          <w:bCs/>
          <w:sz w:val="24"/>
          <w:szCs w:val="24"/>
        </w:rPr>
      </w:pPr>
      <w:r w:rsidRPr="008D67B4">
        <w:rPr>
          <w:rFonts w:ascii="Times New Roman" w:eastAsia="Calibri" w:hAnsi="Times New Roman" w:cs="Times New Roman"/>
          <w:b/>
          <w:bCs/>
          <w:sz w:val="24"/>
          <w:szCs w:val="24"/>
        </w:rPr>
        <w:t>предоставления из бюджета муниципального района «Сыктывдинский» Республики Коми иных межбюджетных трансфертов на осуществление части полномочий по обеспечению мероприятий по организации ритуальных услуг и содержании мест захоронения</w:t>
      </w:r>
    </w:p>
    <w:p w:rsidR="008D67B4" w:rsidRPr="008D67B4" w:rsidRDefault="008D67B4" w:rsidP="008D67B4">
      <w:pPr>
        <w:spacing w:after="0" w:line="240" w:lineRule="auto"/>
        <w:jc w:val="center"/>
        <w:rPr>
          <w:rFonts w:ascii="Times New Roman" w:eastAsia="Calibri" w:hAnsi="Times New Roman" w:cs="Times New Roman"/>
          <w:b/>
          <w:bCs/>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bookmarkStart w:id="26" w:name="_Hlk117852828"/>
      <w:r w:rsidRPr="008D67B4">
        <w:rPr>
          <w:rFonts w:ascii="Times New Roman" w:eastAsia="Calibri" w:hAnsi="Times New Roman" w:cs="Times New Roman"/>
          <w:sz w:val="24"/>
          <w:szCs w:val="24"/>
        </w:rPr>
        <w:t>1. Настоящие Правила определяют порядок предоставления иных межбюджетных трансфертов бюджетам сельских поселений в части обеспечения мероприятий по организации ритуальных услуг и содержанию мест захоронения (далее - трансферты).</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2. Трансферты из бюджета муниципального района «Сыктывдинский» Республики Коми (далее - бюджет МР «Сыктывдинский») направляются в бюджеты сельских поселений, входящих в состав муниципального района «Сыктывдинский» Республики Коми, на исполнение полномочий в части обеспечения мероприятий по организации ритуальных услуг и содержанию мест захоронения (далее - Полномочие).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Мероприятиями настоящего полномочия является:</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плата за услуги регионального оператора по обращению с твердыми коммунальными отходами (кладбище);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акарицидная (противоклещевая) обработка территорий мест захоронения в населенных пунктах, входящих в состав сельских поселений;</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дератизация кладбищ;</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содержание территории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оказание муниципальной услуги «Выдача разрешения на захоронение»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3. Размер трансферта сельскому поселению при формировании бюджета на очередной финансовый год определяется по формуле: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Трi = ТКОк + АОк + ДРк + НКГОк + АДк + ЗС,</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Трi - размер трансферта, предоставляемого бюджету сельского поселения, на компенсацию расходов, понесенных органом местного самоуправления сельских поселений при осуществлении им Полномочия;</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ТКОк – содержание мест захоронений (кладбищ), в том числе плата за начисления за оказанную региональным оператором по обращению с твердыми коммунальными отходами услугу по вывозу твердых коммунальных отходов с мест захоронения, входящих в состав сельских поселений (оплата по договорам, заключенным с единственным поставщиком), вывоз крупногабаритных отходов, образующихся на территории мест захоронений (кладбищ);</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АОк - начисления за оказанную услугу по акарицидной (противоклещевой) обработке территорий мест захоронения, в населенных пунктах, входящих в состав сельских поселений (оплата по договорам и выставленным счетам организаций, осуществляющих данную услугу);</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АОк = Цк х </w:t>
      </w:r>
      <w:r w:rsidRPr="008D67B4">
        <w:rPr>
          <w:rFonts w:ascii="Times New Roman" w:eastAsia="Calibri" w:hAnsi="Times New Roman" w:cs="Times New Roman"/>
          <w:sz w:val="24"/>
          <w:szCs w:val="24"/>
          <w:lang w:val="en-US"/>
        </w:rPr>
        <w:t>S</w:t>
      </w:r>
      <w:r w:rsidRPr="008D67B4">
        <w:rPr>
          <w:rFonts w:ascii="Times New Roman" w:eastAsia="Calibri" w:hAnsi="Times New Roman" w:cs="Times New Roman"/>
          <w:sz w:val="24"/>
          <w:szCs w:val="24"/>
        </w:rPr>
        <w:t>,</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Цк – цена за оказанную услугу по акарицидной (противоклещевой) обработке 1 квадратного метра места захоронения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lang w:val="en-US"/>
        </w:rPr>
        <w:t>S</w:t>
      </w:r>
      <w:r w:rsidRPr="008D67B4">
        <w:rPr>
          <w:rFonts w:ascii="Times New Roman" w:eastAsia="Calibri" w:hAnsi="Times New Roman" w:cs="Times New Roman"/>
          <w:sz w:val="24"/>
          <w:szCs w:val="24"/>
        </w:rPr>
        <w:t xml:space="preserve"> – площадь места захоронения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ДРк - начисления за оказанную услугу по дератизации мест захоронения, входящих в состав сельских поселений (оплата по договорам, заключенным с поставщиком, осуществляющим данную услугу).</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ДРк = Цк х </w:t>
      </w:r>
      <w:r w:rsidRPr="008D67B4">
        <w:rPr>
          <w:rFonts w:ascii="Times New Roman" w:eastAsia="Calibri" w:hAnsi="Times New Roman" w:cs="Times New Roman"/>
          <w:sz w:val="24"/>
          <w:szCs w:val="24"/>
          <w:lang w:val="en-US"/>
        </w:rPr>
        <w:t>S</w:t>
      </w:r>
      <w:r w:rsidRPr="008D67B4">
        <w:rPr>
          <w:rFonts w:ascii="Times New Roman" w:eastAsia="Calibri" w:hAnsi="Times New Roman" w:cs="Times New Roman"/>
          <w:sz w:val="24"/>
          <w:szCs w:val="24"/>
        </w:rPr>
        <w:t>,</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lastRenderedPageBreak/>
        <w:t xml:space="preserve"> Цк – цена за оказанную услугу по дератизации 1 квадратного метра места захоронения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lang w:val="en-US"/>
        </w:rPr>
        <w:t>S</w:t>
      </w:r>
      <w:r w:rsidRPr="008D67B4">
        <w:rPr>
          <w:rFonts w:ascii="Times New Roman" w:eastAsia="Calibri" w:hAnsi="Times New Roman" w:cs="Times New Roman"/>
          <w:sz w:val="24"/>
          <w:szCs w:val="24"/>
        </w:rPr>
        <w:t xml:space="preserve"> – площадь места захоронения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НКГОк – вывоз отходов, не относящихся к твердым коммунальным отходам с территории места захоронения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НКГОк = Цк х </w:t>
      </w:r>
      <w:r w:rsidRPr="008D67B4">
        <w:rPr>
          <w:rFonts w:ascii="Times New Roman" w:eastAsia="Calibri" w:hAnsi="Times New Roman" w:cs="Times New Roman"/>
          <w:sz w:val="24"/>
          <w:szCs w:val="24"/>
          <w:lang w:val="en-US"/>
        </w:rPr>
        <w:t>V</w:t>
      </w:r>
      <w:r w:rsidRPr="008D67B4">
        <w:rPr>
          <w:rFonts w:ascii="Times New Roman" w:eastAsia="Calibri" w:hAnsi="Times New Roman" w:cs="Times New Roman"/>
          <w:sz w:val="24"/>
          <w:szCs w:val="24"/>
        </w:rPr>
        <w:t>,</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Цк – цена за вывоз 1 кубического метра отходов с территории населенного пункта;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lang w:val="en-US"/>
        </w:rPr>
        <w:t>V</w:t>
      </w:r>
      <w:r w:rsidRPr="008D67B4">
        <w:rPr>
          <w:rFonts w:ascii="Times New Roman" w:eastAsia="Calibri" w:hAnsi="Times New Roman" w:cs="Times New Roman"/>
          <w:sz w:val="24"/>
          <w:szCs w:val="24"/>
        </w:rPr>
        <w:t xml:space="preserve"> – объем отходов транспортированных за предшествующий период.</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АДк – вырубка зеленых насаждений на территории места захоронений (кладбищ).</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АДк = Цк х 10 (ед.),</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где: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Цк – цена за вырубку 1 зеленого насаждения на территории места захоронения (кладбища).</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ЗС – зимнее содержание проездов на территории кладбища.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4. Трансферты предоставляются в соответствии со сводной бюджетной росписью бюджета муниципального района «Сыктывдинский» и кассовым планом бюджета муниципального «Сыктывдинский» в пределах бюджетных ассигнований и лимитов бюджетных обязательств, предусмотренных администрации муниципального района «Сыктывдинский» и в соответствии с решением Совета муниципального района «Сыктывдинский» «О бюджете муниципального района «Сыктывдинский» на очередной финансовый год и плановый период.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Общий объем ассигнований, предусмотренный в бюджете муниципального района «Сыктывдинский» на исполнение полномочий сельских поселений, рассчитывается исходя из финансовых возможностей бюджета муниципального района «Сыктывдинский», и распределяется пропорционально каждому сельскому поселению.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5. Трансферты отражаются в доходах бюджетов сельских поселений по соответствующему коду бюджетной классификации</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6. Средства трансферта являются целевыми и не могут быть использованы по иному назначению. Нецелевое использование средств трансферта влечет применение мер ответственности в соответствии с законодательством Российской Федерации.»</w:t>
      </w:r>
    </w:p>
    <w:bookmarkEnd w:id="24"/>
    <w:bookmarkEnd w:id="26"/>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jc w:val="center"/>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D67B4">
        <w:rPr>
          <w:rFonts w:ascii="Times New Roman" w:eastAsia="Times New Roman" w:hAnsi="Times New Roman" w:cs="Times New Roman"/>
          <w:sz w:val="24"/>
          <w:szCs w:val="24"/>
          <w:lang w:eastAsia="ru-RU"/>
        </w:rPr>
        <w:t xml:space="preserve"> </w:t>
      </w: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D67B4" w:rsidRPr="008D67B4" w:rsidRDefault="008D67B4" w:rsidP="008D67B4">
      <w:pPr>
        <w:spacing w:after="0" w:line="240" w:lineRule="auto"/>
        <w:jc w:val="right"/>
        <w:rPr>
          <w:rFonts w:ascii="Times New Roman" w:eastAsia="Calibri" w:hAnsi="Times New Roman" w:cs="Times New Roman"/>
          <w:sz w:val="24"/>
          <w:szCs w:val="24"/>
        </w:rPr>
      </w:pPr>
      <w:bookmarkStart w:id="27" w:name="_Hlk185244809"/>
      <w:r w:rsidRPr="008D67B4">
        <w:rPr>
          <w:rFonts w:ascii="Times New Roman" w:eastAsia="Calibri" w:hAnsi="Times New Roman" w:cs="Times New Roman"/>
          <w:sz w:val="24"/>
          <w:szCs w:val="24"/>
        </w:rPr>
        <w:lastRenderedPageBreak/>
        <w:t>Приложение 5</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z w:val="24"/>
          <w:szCs w:val="24"/>
          <w:lang w:eastAsia="ru-RU"/>
        </w:rPr>
        <w:t>к Программе «</w:t>
      </w:r>
      <w:r w:rsidRPr="008D67B4">
        <w:rPr>
          <w:rFonts w:ascii="Times New Roman" w:eastAsia="Times New Roman" w:hAnsi="Times New Roman" w:cs="Times New Roman"/>
          <w:spacing w:val="-11"/>
          <w:sz w:val="24"/>
          <w:szCs w:val="24"/>
          <w:lang w:eastAsia="ru-RU"/>
        </w:rPr>
        <w:t xml:space="preserve">Развитие энергетики, </w:t>
      </w:r>
    </w:p>
    <w:p w:rsidR="008D67B4" w:rsidRPr="008D67B4" w:rsidRDefault="008D67B4" w:rsidP="008D67B4">
      <w:pPr>
        <w:spacing w:after="0" w:line="240" w:lineRule="auto"/>
        <w:jc w:val="right"/>
        <w:rPr>
          <w:rFonts w:ascii="Times New Roman" w:eastAsia="Times New Roman" w:hAnsi="Times New Roman" w:cs="Times New Roman"/>
          <w:spacing w:val="-11"/>
          <w:sz w:val="24"/>
          <w:szCs w:val="24"/>
          <w:lang w:eastAsia="ru-RU"/>
        </w:rPr>
      </w:pPr>
      <w:r w:rsidRPr="008D67B4">
        <w:rPr>
          <w:rFonts w:ascii="Times New Roman" w:eastAsia="Times New Roman" w:hAnsi="Times New Roman" w:cs="Times New Roman"/>
          <w:spacing w:val="-11"/>
          <w:sz w:val="24"/>
          <w:szCs w:val="24"/>
          <w:lang w:eastAsia="ru-RU"/>
        </w:rPr>
        <w:t>жилищно-коммунального и дорожного хозяйства»</w:t>
      </w: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right"/>
        <w:rPr>
          <w:rFonts w:ascii="Times New Roman" w:eastAsia="Calibri" w:hAnsi="Times New Roman" w:cs="Times New Roman"/>
          <w:sz w:val="24"/>
          <w:szCs w:val="24"/>
        </w:rPr>
      </w:pPr>
    </w:p>
    <w:p w:rsidR="008D67B4" w:rsidRPr="008D67B4" w:rsidRDefault="008D67B4" w:rsidP="008D67B4">
      <w:pPr>
        <w:spacing w:after="0" w:line="240" w:lineRule="auto"/>
        <w:jc w:val="center"/>
        <w:rPr>
          <w:rFonts w:ascii="Times New Roman" w:eastAsia="Calibri" w:hAnsi="Times New Roman" w:cs="Times New Roman"/>
          <w:b/>
          <w:bCs/>
          <w:sz w:val="24"/>
          <w:szCs w:val="24"/>
        </w:rPr>
      </w:pPr>
      <w:r w:rsidRPr="008D67B4">
        <w:rPr>
          <w:rFonts w:ascii="Times New Roman" w:eastAsia="Calibri" w:hAnsi="Times New Roman" w:cs="Times New Roman"/>
          <w:b/>
          <w:bCs/>
          <w:sz w:val="24"/>
          <w:szCs w:val="24"/>
        </w:rPr>
        <w:t xml:space="preserve">Правила </w:t>
      </w:r>
    </w:p>
    <w:p w:rsidR="008D67B4" w:rsidRPr="008D67B4" w:rsidRDefault="008D67B4" w:rsidP="008D67B4">
      <w:pPr>
        <w:spacing w:after="0" w:line="240" w:lineRule="auto"/>
        <w:jc w:val="center"/>
        <w:rPr>
          <w:rFonts w:ascii="Times New Roman" w:eastAsia="Calibri" w:hAnsi="Times New Roman" w:cs="Times New Roman"/>
          <w:b/>
          <w:bCs/>
          <w:sz w:val="24"/>
          <w:szCs w:val="24"/>
        </w:rPr>
      </w:pPr>
      <w:r w:rsidRPr="008D67B4">
        <w:rPr>
          <w:rFonts w:ascii="Times New Roman" w:eastAsia="Calibri" w:hAnsi="Times New Roman" w:cs="Times New Roman"/>
          <w:b/>
          <w:bCs/>
          <w:sz w:val="24"/>
          <w:szCs w:val="24"/>
        </w:rPr>
        <w:t>предоставления из бюджета муниципального района «Сыктывдинский» Республики Коми иных межбюджетных трансфертов на осуществление части полномочий муниципального района в рамках реализации проекта «Народный бюджет» и иных государственных программ Республики Коми</w:t>
      </w:r>
    </w:p>
    <w:p w:rsidR="008D67B4" w:rsidRPr="008D67B4" w:rsidRDefault="008D67B4" w:rsidP="008D67B4">
      <w:pPr>
        <w:spacing w:after="0" w:line="240" w:lineRule="auto"/>
        <w:jc w:val="center"/>
        <w:rPr>
          <w:rFonts w:ascii="Times New Roman" w:eastAsia="Calibri" w:hAnsi="Times New Roman" w:cs="Times New Roman"/>
          <w:b/>
          <w:bCs/>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b/>
          <w:bCs/>
          <w:sz w:val="24"/>
          <w:szCs w:val="24"/>
        </w:rPr>
      </w:pPr>
      <w:r w:rsidRPr="008D67B4">
        <w:rPr>
          <w:rFonts w:ascii="Times New Roman" w:eastAsia="Calibri" w:hAnsi="Times New Roman" w:cs="Times New Roman"/>
          <w:sz w:val="24"/>
          <w:szCs w:val="24"/>
        </w:rPr>
        <w:t>1. Настоящие Правила определяют порядок предоставления иных межбюджетных трансфертов бюджетам сельских поселений в части обеспечения мероприятий на осуществление части полномочий муниципального района в рамках реализации проекта «Народный бюджет» и иных государственных программ Республики Коми (далее - трансферты).</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2. Трансферты из бюджета муниципального района «Сыктывдинский» Республики Коми (далее - бюджет МР «Сыктывдинский») направляются в бюджеты сельских поселений, входящих в состав муниципального района «Сыктывдинский» Республики Коми, на исполнение полномочий муниципального района в рамках реализации проекта «Народный бюджет» и иных государственных программ Республики Коми (далее - Полномочие).</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3. Размер трансферта бюджету сельского поселения на очередной финансовый год определяется исходя из уровня софинансирования субсидии, предоставляемой из республиканского бюджета Республики Коми, выраженной в процентах от объема расходного обязательства получателя трансферта, в целях софинансирования которого предоставляется трансферт, а также на осуществление иных мероприятий для реализации проекта «Народный бюджет» и иных государственных программ Республики Коми.</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4. Трансферты предоставляются в соответствии со сводной бюджетной росписью бюджета муниципального района «Сыктывдинский» и кассовым планом бюджета муниципального «Сыктывдинский» в пределах бюджетных ассигнований и лимитов бюджетных обязательств, предусмотренных администрации муниципального района «Сыктывдинский» и в соответствии с решением Совета муниципального района «Сыктывдинский» «О бюджете муниципального района «Сыктывдинский» на очередной финансовый год и плановый период.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 xml:space="preserve">Общий объем ассигнований, предусмотренный в бюджете муниципального района «Сыктывдинский» на исполнение полномочий сельских поселений, рассчитывается исходя из финансовых возможностей бюджета муниципального района «Сыктывдинский», и распределяется пропорционально каждому сельскому поселению. </w:t>
      </w: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r w:rsidRPr="008D67B4">
        <w:rPr>
          <w:rFonts w:ascii="Times New Roman" w:eastAsia="Calibri" w:hAnsi="Times New Roman" w:cs="Times New Roman"/>
          <w:sz w:val="24"/>
          <w:szCs w:val="24"/>
        </w:rPr>
        <w:t>5. Трансферты отражаются в доходах бюджетов сельских поселений по соответствующему коду бюджетной классификации.</w:t>
      </w:r>
    </w:p>
    <w:p w:rsidR="008D67B4" w:rsidRDefault="008D67B4" w:rsidP="008D67B4">
      <w:pPr>
        <w:spacing w:after="0" w:line="240" w:lineRule="auto"/>
        <w:ind w:firstLine="709"/>
        <w:jc w:val="both"/>
        <w:rPr>
          <w:rFonts w:ascii="Times New Roman" w:eastAsia="Calibri" w:hAnsi="Times New Roman" w:cs="Times New Roman"/>
          <w:sz w:val="24"/>
          <w:szCs w:val="24"/>
        </w:rPr>
        <w:sectPr w:rsidR="008D67B4" w:rsidSect="008D67B4">
          <w:pgSz w:w="11905" w:h="16838"/>
          <w:pgMar w:top="1134" w:right="851" w:bottom="1134" w:left="992" w:header="720" w:footer="720" w:gutter="0"/>
          <w:cols w:space="720"/>
          <w:noEndnote/>
          <w:docGrid w:linePitch="299"/>
        </w:sectPr>
      </w:pPr>
      <w:r w:rsidRPr="008D67B4">
        <w:rPr>
          <w:rFonts w:ascii="Times New Roman" w:eastAsia="Calibri" w:hAnsi="Times New Roman" w:cs="Times New Roman"/>
          <w:sz w:val="24"/>
          <w:szCs w:val="24"/>
        </w:rPr>
        <w:t>6. Средства трансферта являются целевыми и не могут быть использованы по иному назначению. Нецелевое использование средств трансферта влечет применение мер ответственности в соответствии с законодательством Российской Федера</w:t>
      </w:r>
      <w:r>
        <w:rPr>
          <w:rFonts w:ascii="Times New Roman" w:eastAsia="Calibri" w:hAnsi="Times New Roman" w:cs="Times New Roman"/>
          <w:sz w:val="24"/>
          <w:szCs w:val="24"/>
        </w:rPr>
        <w:t>ции».</w:t>
      </w:r>
    </w:p>
    <w:p w:rsidR="008D67B4" w:rsidRDefault="00056DCE" w:rsidP="00056DCE">
      <w:pPr>
        <w:spacing w:after="0" w:line="240" w:lineRule="auto"/>
        <w:jc w:val="center"/>
        <w:rPr>
          <w:rFonts w:ascii="Times New Roman" w:eastAsia="Calibri" w:hAnsi="Times New Roman" w:cs="Times New Roman"/>
          <w:sz w:val="24"/>
          <w:szCs w:val="24"/>
        </w:rPr>
      </w:pPr>
      <w:r w:rsidRPr="00056DCE">
        <w:rPr>
          <w:rFonts w:ascii="Times New Roman" w:eastAsia="Times New Roman" w:hAnsi="Times New Roman" w:cs="Times New Roman"/>
          <w:b/>
          <w:caps/>
          <w:noProof/>
          <w:color w:val="000000"/>
          <w:sz w:val="20"/>
          <w:szCs w:val="20"/>
          <w:lang w:eastAsia="ru-RU"/>
        </w:rPr>
        <w:lastRenderedPageBreak/>
        <w:drawing>
          <wp:inline distT="0" distB="0" distL="0" distR="0" wp14:anchorId="19EE2066" wp14:editId="5F5DA226">
            <wp:extent cx="465615" cy="629950"/>
            <wp:effectExtent l="0" t="0" r="0" b="0"/>
            <wp:docPr id="23" name="Рисунок 23"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p w:rsidR="00056DCE" w:rsidRDefault="00056DCE" w:rsidP="00056DCE">
      <w:pPr>
        <w:spacing w:after="0" w:line="240" w:lineRule="auto"/>
        <w:jc w:val="center"/>
        <w:rPr>
          <w:rFonts w:ascii="Times New Roman" w:eastAsia="Calibri" w:hAnsi="Times New Roman" w:cs="Times New Roman"/>
          <w:sz w:val="24"/>
          <w:szCs w:val="24"/>
        </w:rPr>
      </w:pPr>
    </w:p>
    <w:p w:rsidR="00056DCE" w:rsidRPr="00056DCE" w:rsidRDefault="00056DCE" w:rsidP="00056DCE">
      <w:pPr>
        <w:spacing w:after="0" w:line="240" w:lineRule="auto"/>
        <w:jc w:val="center"/>
        <w:rPr>
          <w:rFonts w:ascii="Times New Roman" w:eastAsia="Times New Roman" w:hAnsi="Times New Roman" w:cs="Times New Roman"/>
          <w:b/>
          <w:caps/>
          <w:color w:val="000000"/>
          <w:sz w:val="24"/>
          <w:szCs w:val="24"/>
          <w:lang w:eastAsia="ru-RU"/>
        </w:rPr>
      </w:pPr>
      <w:r w:rsidRPr="00056DCE">
        <w:rPr>
          <w:rFonts w:ascii="Times New Roman" w:eastAsia="Times New Roman" w:hAnsi="Times New Roman" w:cs="Times New Roman"/>
          <w:b/>
          <w:caps/>
          <w:color w:val="000000"/>
          <w:sz w:val="24"/>
          <w:szCs w:val="24"/>
          <w:lang w:eastAsia="ru-RU"/>
        </w:rPr>
        <w:t>Информационный</w:t>
      </w:r>
    </w:p>
    <w:p w:rsidR="00056DCE" w:rsidRPr="00056DCE" w:rsidRDefault="00056DCE" w:rsidP="00056DCE">
      <w:pPr>
        <w:spacing w:after="0" w:line="240" w:lineRule="auto"/>
        <w:jc w:val="center"/>
        <w:rPr>
          <w:rFonts w:ascii="Times New Roman" w:eastAsia="Times New Roman" w:hAnsi="Times New Roman" w:cs="Times New Roman"/>
          <w:b/>
          <w:caps/>
          <w:color w:val="000000"/>
          <w:sz w:val="24"/>
          <w:szCs w:val="24"/>
          <w:lang w:eastAsia="ru-RU"/>
        </w:rPr>
      </w:pPr>
      <w:r w:rsidRPr="00056DCE">
        <w:rPr>
          <w:rFonts w:ascii="Times New Roman" w:eastAsia="Times New Roman" w:hAnsi="Times New Roman" w:cs="Times New Roman"/>
          <w:b/>
          <w:caps/>
          <w:color w:val="000000"/>
          <w:sz w:val="24"/>
          <w:szCs w:val="24"/>
          <w:lang w:eastAsia="ru-RU"/>
        </w:rPr>
        <w:t>вестник</w:t>
      </w:r>
    </w:p>
    <w:p w:rsidR="00056DCE" w:rsidRPr="00056DCE" w:rsidRDefault="00056DCE" w:rsidP="00056DCE">
      <w:pPr>
        <w:pBdr>
          <w:bottom w:val="single" w:sz="6" w:space="1" w:color="auto"/>
        </w:pBdr>
        <w:spacing w:after="0" w:line="240" w:lineRule="auto"/>
        <w:jc w:val="center"/>
        <w:rPr>
          <w:rFonts w:ascii="Times New Roman" w:eastAsia="Times New Roman" w:hAnsi="Times New Roman" w:cs="Times New Roman"/>
          <w:b/>
          <w:color w:val="000000"/>
          <w:sz w:val="24"/>
          <w:szCs w:val="24"/>
          <w:lang w:eastAsia="ru-RU"/>
        </w:rPr>
      </w:pPr>
      <w:r w:rsidRPr="00056DCE">
        <w:rPr>
          <w:rFonts w:ascii="Times New Roman" w:eastAsia="Times New Roman" w:hAnsi="Times New Roman" w:cs="Times New Roman"/>
          <w:b/>
          <w:color w:val="000000"/>
          <w:sz w:val="24"/>
          <w:szCs w:val="24"/>
          <w:lang w:eastAsia="ru-RU"/>
        </w:rPr>
        <w:t>Совета и администрации муниципального района «Сыктывдинский»</w:t>
      </w:r>
    </w:p>
    <w:p w:rsidR="00056DCE" w:rsidRPr="00056DCE" w:rsidRDefault="00056DCE" w:rsidP="00056DCE">
      <w:pPr>
        <w:spacing w:after="0" w:line="240" w:lineRule="auto"/>
        <w:jc w:val="center"/>
        <w:rPr>
          <w:rFonts w:ascii="Times New Roman" w:eastAsia="Times New Roman" w:hAnsi="Times New Roman" w:cs="Times New Roman"/>
          <w:b/>
          <w:color w:val="000000"/>
          <w:sz w:val="24"/>
          <w:szCs w:val="24"/>
          <w:lang w:eastAsia="ru-RU"/>
        </w:rPr>
      </w:pPr>
      <w:r w:rsidRPr="00056DCE">
        <w:rPr>
          <w:rFonts w:ascii="Times New Roman" w:eastAsia="Times New Roman" w:hAnsi="Times New Roman" w:cs="Times New Roman"/>
          <w:b/>
          <w:color w:val="000000"/>
          <w:sz w:val="24"/>
          <w:szCs w:val="24"/>
          <w:lang w:eastAsia="ru-RU"/>
        </w:rPr>
        <w:t>периодическое печатное издание</w:t>
      </w:r>
    </w:p>
    <w:p w:rsidR="00056DCE" w:rsidRPr="00056DCE" w:rsidRDefault="00056DCE" w:rsidP="00056DCE">
      <w:pPr>
        <w:spacing w:after="0" w:line="240" w:lineRule="auto"/>
        <w:jc w:val="center"/>
        <w:rPr>
          <w:rFonts w:ascii="Times New Roman" w:eastAsia="Times New Roman" w:hAnsi="Times New Roman" w:cs="Times New Roman"/>
          <w:b/>
          <w:color w:val="000000"/>
          <w:sz w:val="24"/>
          <w:szCs w:val="24"/>
          <w:lang w:eastAsia="ru-RU"/>
        </w:rPr>
      </w:pPr>
      <w:r w:rsidRPr="00056DCE">
        <w:rPr>
          <w:rFonts w:ascii="Times New Roman" w:eastAsia="Times New Roman" w:hAnsi="Times New Roman" w:cs="Times New Roman"/>
          <w:b/>
          <w:color w:val="000000"/>
          <w:sz w:val="24"/>
          <w:szCs w:val="24"/>
          <w:lang w:eastAsia="ru-RU"/>
        </w:rPr>
        <w:t xml:space="preserve"> Коми</w:t>
      </w:r>
    </w:p>
    <w:p w:rsidR="00056DCE" w:rsidRPr="00056DCE" w:rsidRDefault="00056DCE" w:rsidP="00056DCE">
      <w:pPr>
        <w:spacing w:after="0" w:line="240" w:lineRule="auto"/>
        <w:jc w:val="center"/>
        <w:rPr>
          <w:rFonts w:ascii="Times New Roman" w:eastAsia="Times New Roman" w:hAnsi="Times New Roman" w:cs="Times New Roman"/>
          <w:b/>
          <w:color w:val="000000"/>
          <w:sz w:val="24"/>
          <w:szCs w:val="24"/>
          <w:lang w:eastAsia="ru-RU"/>
        </w:rPr>
      </w:pPr>
      <w:r w:rsidRPr="00056DCE">
        <w:rPr>
          <w:rFonts w:ascii="Times New Roman" w:eastAsia="Times New Roman" w:hAnsi="Times New Roman" w:cs="Times New Roman"/>
          <w:b/>
          <w:color w:val="000000"/>
          <w:sz w:val="24"/>
          <w:szCs w:val="24"/>
          <w:lang w:eastAsia="ru-RU"/>
        </w:rPr>
        <w:t xml:space="preserve">                                                       Март 2026 года | № </w:t>
      </w:r>
      <w:r>
        <w:rPr>
          <w:rFonts w:ascii="Times New Roman" w:eastAsia="Times New Roman" w:hAnsi="Times New Roman" w:cs="Times New Roman"/>
          <w:b/>
          <w:color w:val="000000"/>
          <w:sz w:val="24"/>
          <w:szCs w:val="24"/>
          <w:lang w:eastAsia="ru-RU"/>
        </w:rPr>
        <w:t>10</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Учредитель: администрация муниципального района «Сыктывдинский» Республики Коми</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Состав редакционной коллегии периодического печатного издания:</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Селиверстов Р.Е., главный редактор;</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Дорожинская Р.В., ответственный за выпуск;</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Жигалова Л.А., ответственный за выпуск;</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Члены редколлегии:</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Морокова Л.В.</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Гудзь Е.В.</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Боброва Е.Б.</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Муравьев В.Н.</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Адрес редакции, издателя, типографии (отпечатано):</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 xml:space="preserve">168220, Республика Коми, Сыктывдинский район, с. Выльгорт, </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ул. Домны Каликовой, д. 62</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val="en-US" w:eastAsia="ru-RU"/>
        </w:rPr>
        <w:t>E</w:t>
      </w:r>
      <w:r w:rsidRPr="00056DCE">
        <w:rPr>
          <w:rFonts w:ascii="Times New Roman" w:eastAsia="Times New Roman" w:hAnsi="Times New Roman" w:cs="Times New Roman"/>
          <w:color w:val="000000"/>
          <w:sz w:val="20"/>
          <w:szCs w:val="20"/>
          <w:lang w:eastAsia="ru-RU"/>
        </w:rPr>
        <w:t>-</w:t>
      </w:r>
      <w:r w:rsidRPr="00056DCE">
        <w:rPr>
          <w:rFonts w:ascii="Times New Roman" w:eastAsia="Times New Roman" w:hAnsi="Times New Roman" w:cs="Times New Roman"/>
          <w:color w:val="000000"/>
          <w:sz w:val="20"/>
          <w:szCs w:val="20"/>
          <w:lang w:val="en-US" w:eastAsia="ru-RU"/>
        </w:rPr>
        <w:t>mail</w:t>
      </w:r>
      <w:r w:rsidRPr="00056DCE">
        <w:rPr>
          <w:rFonts w:ascii="Times New Roman" w:eastAsia="Times New Roman" w:hAnsi="Times New Roman" w:cs="Times New Roman"/>
          <w:color w:val="000000"/>
          <w:sz w:val="20"/>
          <w:szCs w:val="20"/>
          <w:lang w:eastAsia="ru-RU"/>
        </w:rPr>
        <w:t xml:space="preserve">: </w:t>
      </w:r>
      <w:hyperlink r:id="rId37" w:history="1">
        <w:r w:rsidRPr="00056DCE">
          <w:rPr>
            <w:rFonts w:ascii="Times New Roman" w:eastAsia="Times New Roman" w:hAnsi="Times New Roman" w:cs="Times New Roman"/>
            <w:color w:val="0000FF"/>
            <w:sz w:val="20"/>
            <w:szCs w:val="20"/>
            <w:u w:val="single"/>
            <w:lang w:val="en-US" w:eastAsia="ru-RU"/>
          </w:rPr>
          <w:t>admsd</w:t>
        </w:r>
        <w:r w:rsidRPr="00056DCE">
          <w:rPr>
            <w:rFonts w:ascii="Times New Roman" w:eastAsia="Times New Roman" w:hAnsi="Times New Roman" w:cs="Times New Roman"/>
            <w:color w:val="0000FF"/>
            <w:sz w:val="20"/>
            <w:szCs w:val="20"/>
            <w:u w:val="single"/>
            <w:lang w:eastAsia="ru-RU"/>
          </w:rPr>
          <w:t>@</w:t>
        </w:r>
        <w:r w:rsidRPr="00056DCE">
          <w:rPr>
            <w:rFonts w:ascii="Times New Roman" w:eastAsia="Times New Roman" w:hAnsi="Times New Roman" w:cs="Times New Roman"/>
            <w:color w:val="0000FF"/>
            <w:sz w:val="20"/>
            <w:szCs w:val="20"/>
            <w:u w:val="single"/>
            <w:lang w:val="en-US" w:eastAsia="ru-RU"/>
          </w:rPr>
          <w:t>syktyvdin</w:t>
        </w:r>
        <w:r w:rsidRPr="00056DCE">
          <w:rPr>
            <w:rFonts w:ascii="Times New Roman" w:eastAsia="Times New Roman" w:hAnsi="Times New Roman" w:cs="Times New Roman"/>
            <w:color w:val="0000FF"/>
            <w:sz w:val="20"/>
            <w:szCs w:val="20"/>
            <w:u w:val="single"/>
            <w:lang w:eastAsia="ru-RU"/>
          </w:rPr>
          <w:t>.</w:t>
        </w:r>
        <w:r w:rsidRPr="00056DCE">
          <w:rPr>
            <w:rFonts w:ascii="Times New Roman" w:eastAsia="Times New Roman" w:hAnsi="Times New Roman" w:cs="Times New Roman"/>
            <w:color w:val="0000FF"/>
            <w:sz w:val="20"/>
            <w:szCs w:val="20"/>
            <w:u w:val="single"/>
            <w:lang w:val="en-US" w:eastAsia="ru-RU"/>
          </w:rPr>
          <w:t>rkomi</w:t>
        </w:r>
        <w:r w:rsidRPr="00056DCE">
          <w:rPr>
            <w:rFonts w:ascii="Times New Roman" w:eastAsia="Times New Roman" w:hAnsi="Times New Roman" w:cs="Times New Roman"/>
            <w:color w:val="0000FF"/>
            <w:sz w:val="20"/>
            <w:szCs w:val="20"/>
            <w:u w:val="single"/>
            <w:lang w:eastAsia="ru-RU"/>
          </w:rPr>
          <w:t>.</w:t>
        </w:r>
        <w:r w:rsidRPr="00056DCE">
          <w:rPr>
            <w:rFonts w:ascii="Times New Roman" w:eastAsia="Times New Roman" w:hAnsi="Times New Roman" w:cs="Times New Roman"/>
            <w:color w:val="0000FF"/>
            <w:sz w:val="20"/>
            <w:szCs w:val="20"/>
            <w:u w:val="single"/>
            <w:lang w:val="en-US" w:eastAsia="ru-RU"/>
          </w:rPr>
          <w:t>ru</w:t>
        </w:r>
      </w:hyperlink>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Телефоны (82130) 7-12-34, 7-18-41, 7-21-34</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 xml:space="preserve">Электронная версия вестника на сайте: </w:t>
      </w:r>
      <w:hyperlink r:id="rId38" w:tgtFrame="_blank" w:history="1">
        <w:r w:rsidRPr="00056DCE">
          <w:rPr>
            <w:rFonts w:ascii="Times New Roman" w:eastAsia="Times New Roman" w:hAnsi="Times New Roman" w:cs="Times New Roman"/>
            <w:color w:val="0000FF"/>
            <w:sz w:val="20"/>
            <w:szCs w:val="20"/>
            <w:shd w:val="clear" w:color="auto" w:fill="FFFFFF"/>
            <w:lang w:eastAsia="ru-RU"/>
          </w:rPr>
          <w:t>https://syktyvdin.gosuslugi.ru</w:t>
        </w:r>
      </w:hyperlink>
      <w:r w:rsidRPr="00056DCE">
        <w:rPr>
          <w:rFonts w:ascii="Times New Roman" w:eastAsia="Times New Roman" w:hAnsi="Times New Roman" w:cs="Times New Roman"/>
          <w:color w:val="000000"/>
          <w:sz w:val="20"/>
          <w:szCs w:val="20"/>
          <w:lang w:eastAsia="ru-RU"/>
        </w:rPr>
        <w:t xml:space="preserve"> </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 xml:space="preserve">Выпуск осуществлен за счет средств бюджета </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муниципального района «Сыктывдинский» Республики Коми</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Распространяется на безвозмездной основе</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 xml:space="preserve">Территория распространения: </w:t>
      </w:r>
    </w:p>
    <w:p w:rsidR="00056DCE" w:rsidRPr="00056DCE" w:rsidRDefault="00056DCE" w:rsidP="00056DCE">
      <w:pPr>
        <w:spacing w:after="0" w:line="240" w:lineRule="auto"/>
        <w:jc w:val="center"/>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Сыктывдинский район Республики Коми Российской Федерации</w:t>
      </w:r>
    </w:p>
    <w:p w:rsidR="00056DCE" w:rsidRPr="00056DCE" w:rsidRDefault="00056DCE" w:rsidP="00056DCE">
      <w:pPr>
        <w:spacing w:after="0" w:line="240" w:lineRule="auto"/>
        <w:rPr>
          <w:rFonts w:ascii="Times New Roman" w:eastAsia="Times New Roman" w:hAnsi="Times New Roman" w:cs="Times New Roman"/>
          <w:color w:val="000000"/>
          <w:sz w:val="20"/>
          <w:szCs w:val="20"/>
          <w:lang w:eastAsia="ru-RU"/>
        </w:rPr>
      </w:pPr>
    </w:p>
    <w:p w:rsidR="00056DCE" w:rsidRPr="00056DCE" w:rsidRDefault="00056DCE" w:rsidP="00056DCE">
      <w:pPr>
        <w:spacing w:after="0" w:line="240" w:lineRule="auto"/>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 xml:space="preserve">Подписано в печать: </w:t>
      </w:r>
      <w:r>
        <w:rPr>
          <w:rFonts w:ascii="Times New Roman" w:eastAsia="Times New Roman" w:hAnsi="Times New Roman" w:cs="Times New Roman"/>
          <w:color w:val="000000"/>
          <w:sz w:val="20"/>
          <w:szCs w:val="20"/>
          <w:lang w:eastAsia="ru-RU"/>
        </w:rPr>
        <w:t>12</w:t>
      </w:r>
      <w:r w:rsidRPr="00056DCE">
        <w:rPr>
          <w:rFonts w:ascii="Times New Roman" w:eastAsia="Times New Roman" w:hAnsi="Times New Roman" w:cs="Times New Roman"/>
          <w:color w:val="000000"/>
          <w:sz w:val="20"/>
          <w:szCs w:val="20"/>
          <w:lang w:eastAsia="ru-RU"/>
        </w:rPr>
        <w:t>.03.2026</w:t>
      </w:r>
    </w:p>
    <w:p w:rsidR="00056DCE" w:rsidRPr="00056DCE" w:rsidRDefault="00056DCE" w:rsidP="00056DCE">
      <w:pPr>
        <w:spacing w:after="0" w:line="240" w:lineRule="auto"/>
        <w:rPr>
          <w:rFonts w:ascii="Times New Roman" w:eastAsia="Times New Roman" w:hAnsi="Times New Roman" w:cs="Times New Roman"/>
          <w:color w:val="000000"/>
          <w:sz w:val="20"/>
          <w:szCs w:val="20"/>
          <w:lang w:eastAsia="ru-RU"/>
        </w:rPr>
      </w:pPr>
      <w:r w:rsidRPr="00056DCE">
        <w:rPr>
          <w:rFonts w:ascii="Times New Roman" w:eastAsia="Times New Roman" w:hAnsi="Times New Roman" w:cs="Times New Roman"/>
          <w:color w:val="000000"/>
          <w:sz w:val="20"/>
          <w:szCs w:val="20"/>
          <w:lang w:eastAsia="ru-RU"/>
        </w:rPr>
        <w:t xml:space="preserve">Дата выхода в свет: </w:t>
      </w:r>
      <w:r>
        <w:rPr>
          <w:rFonts w:ascii="Times New Roman" w:eastAsia="Times New Roman" w:hAnsi="Times New Roman" w:cs="Times New Roman"/>
          <w:color w:val="000000"/>
          <w:sz w:val="20"/>
          <w:szCs w:val="20"/>
          <w:lang w:eastAsia="ru-RU"/>
        </w:rPr>
        <w:t>12</w:t>
      </w:r>
      <w:bookmarkStart w:id="28" w:name="_GoBack"/>
      <w:bookmarkEnd w:id="28"/>
      <w:r w:rsidRPr="00056DCE">
        <w:rPr>
          <w:rFonts w:ascii="Times New Roman" w:eastAsia="Times New Roman" w:hAnsi="Times New Roman" w:cs="Times New Roman"/>
          <w:color w:val="000000"/>
          <w:sz w:val="20"/>
          <w:szCs w:val="20"/>
          <w:lang w:eastAsia="ru-RU"/>
        </w:rPr>
        <w:t>.03.2026</w:t>
      </w:r>
    </w:p>
    <w:p w:rsidR="00056DCE" w:rsidRPr="00056DCE" w:rsidRDefault="00056DCE" w:rsidP="00056DCE">
      <w:pPr>
        <w:spacing w:after="0" w:line="240" w:lineRule="auto"/>
        <w:rPr>
          <w:rFonts w:ascii="Times New Roman" w:eastAsia="Times New Roman" w:hAnsi="Times New Roman" w:cs="Times New Roman"/>
          <w:b/>
          <w:smallCaps/>
          <w:color w:val="000000"/>
          <w:sz w:val="20"/>
          <w:szCs w:val="20"/>
          <w:u w:val="single"/>
          <w:lang w:eastAsia="ru-RU"/>
        </w:rPr>
      </w:pPr>
      <w:r w:rsidRPr="00056DCE">
        <w:rPr>
          <w:rFonts w:ascii="Times New Roman" w:eastAsia="Times New Roman" w:hAnsi="Times New Roman" w:cs="Times New Roman"/>
          <w:color w:val="000000"/>
          <w:sz w:val="20"/>
          <w:szCs w:val="20"/>
          <w:lang w:eastAsia="ru-RU"/>
        </w:rPr>
        <w:t>Тираж 29 экз.</w:t>
      </w:r>
    </w:p>
    <w:p w:rsidR="00056DCE" w:rsidRPr="008D67B4" w:rsidRDefault="00056DCE" w:rsidP="00056DCE">
      <w:pPr>
        <w:spacing w:after="0" w:line="240" w:lineRule="auto"/>
        <w:jc w:val="center"/>
        <w:rPr>
          <w:rFonts w:ascii="Times New Roman" w:eastAsia="Calibri" w:hAnsi="Times New Roman" w:cs="Times New Roman"/>
          <w:sz w:val="24"/>
          <w:szCs w:val="24"/>
        </w:rPr>
      </w:pPr>
    </w:p>
    <w:bookmarkEnd w:id="27"/>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09"/>
        <w:jc w:val="both"/>
        <w:rPr>
          <w:rFonts w:ascii="Times New Roman" w:eastAsia="Calibri" w:hAnsi="Times New Roman" w:cs="Times New Roman"/>
          <w:sz w:val="24"/>
          <w:szCs w:val="24"/>
        </w:rPr>
      </w:pPr>
    </w:p>
    <w:p w:rsidR="008D67B4" w:rsidRPr="008D67B4" w:rsidRDefault="008D67B4" w:rsidP="008D67B4">
      <w:pPr>
        <w:spacing w:after="0" w:line="240" w:lineRule="auto"/>
        <w:ind w:firstLine="720"/>
        <w:rPr>
          <w:rFonts w:ascii="Times New Roman" w:eastAsia="Times New Roman" w:hAnsi="Times New Roman" w:cs="Times New Roman"/>
          <w:sz w:val="24"/>
          <w:szCs w:val="24"/>
          <w:lang w:eastAsia="ru-RU"/>
        </w:rPr>
        <w:sectPr w:rsidR="008D67B4" w:rsidRPr="008D67B4" w:rsidSect="008D67B4">
          <w:pgSz w:w="11905" w:h="16838"/>
          <w:pgMar w:top="1134" w:right="851" w:bottom="1134" w:left="992" w:header="720" w:footer="720" w:gutter="0"/>
          <w:cols w:space="720"/>
          <w:noEndnote/>
          <w:docGrid w:linePitch="299"/>
        </w:sectPr>
      </w:pPr>
    </w:p>
    <w:p w:rsidR="008A78B9" w:rsidRDefault="008A78B9" w:rsidP="008D67B4"/>
    <w:sectPr w:rsidR="008A78B9" w:rsidSect="008D67B4">
      <w:pgSz w:w="16838" w:h="11906" w:orient="landscape"/>
      <w:pgMar w:top="851" w:right="851" w:bottom="851" w:left="70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99" w:rsidRDefault="00671199">
      <w:pPr>
        <w:spacing w:after="0" w:line="240" w:lineRule="auto"/>
      </w:pPr>
      <w:r>
        <w:separator/>
      </w:r>
    </w:p>
  </w:endnote>
  <w:endnote w:type="continuationSeparator" w:id="0">
    <w:p w:rsidR="00671199" w:rsidRDefault="0067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
    <w:altName w:val="Times New Roman"/>
    <w:charset w:val="CC"/>
    <w:family w:val="auto"/>
    <w:pitch w:val="default"/>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
    <w:altName w:val="Yu Gothic"/>
    <w:panose1 w:val="00000000000000000000"/>
    <w:charset w:val="80"/>
    <w:family w:val="swiss"/>
    <w:notTrueType/>
    <w:pitch w:val="variable"/>
    <w:sig w:usb0="00000001" w:usb1="08070000" w:usb2="00000010" w:usb3="00000000" w:csb0="00020000" w:csb1="00000000"/>
  </w:font>
  <w:font w:name="Arial CYR">
    <w:altName w:val="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B4" w:rsidRDefault="008D67B4">
    <w:pPr>
      <w:pStyle w:val="a5"/>
      <w:jc w:val="center"/>
    </w:pPr>
    <w:r>
      <w:fldChar w:fldCharType="begin"/>
    </w:r>
    <w:r>
      <w:instrText>PAGE   \* MERGEFORMAT</w:instrText>
    </w:r>
    <w:r>
      <w:fldChar w:fldCharType="separate"/>
    </w:r>
    <w:r w:rsidR="00056DCE">
      <w:rPr>
        <w:noProof/>
      </w:rPr>
      <w:t>2</w:t>
    </w:r>
    <w:r>
      <w:fldChar w:fldCharType="end"/>
    </w:r>
  </w:p>
  <w:p w:rsidR="008D67B4" w:rsidRDefault="008D67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B4" w:rsidRDefault="008D67B4">
    <w:pPr>
      <w:pStyle w:val="a5"/>
    </w:pPr>
    <w:r>
      <w:rPr>
        <w:noProof/>
        <w:lang w:eastAsia="ru-RU"/>
      </w:rPr>
      <mc:AlternateContent>
        <mc:Choice Requires="wps">
          <w:drawing>
            <wp:anchor distT="0" distB="0" distL="114300" distR="114300" simplePos="0" relativeHeight="251659264" behindDoc="0" locked="0" layoutInCell="1" allowOverlap="1" wp14:anchorId="61100004" wp14:editId="3DDD7CCF">
              <wp:simplePos x="0" y="0"/>
              <wp:positionH relativeFrom="margin">
                <wp:align>center</wp:align>
              </wp:positionH>
              <wp:positionV relativeFrom="paragraph">
                <wp:posOffset>0</wp:posOffset>
              </wp:positionV>
              <wp:extent cx="1828800" cy="1828800"/>
              <wp:effectExtent l="0" t="0" r="6985" b="1333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rsidR="008D67B4" w:rsidRDefault="008D67B4">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5" o:spid="_x0000_s1027"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6KIAIAAC8EAAAOAAAAZHJzL2Uyb0RvYy54bWysU8uO0zAU3SPxD5b3NGlHM6qqpqMyoyKk&#10;ihmpINau4zQRfsl2m5Sf4StYIfEN/SSOnaYdASvExjnxPff4Puf3nZLkIJxvjC7oeJRTIjQ3ZaN3&#10;Bf30cfVmSokPTJdMGi0KehSe3i9ev5q3diYmpjayFI5ARPtZawtah2BnWeZ5LRTzI2OFhrEyTrGA&#10;X7fLSsdaqCuZTfL8LmuNK60zXHiP28feSBdJv6oED09V5UUgsqCILaTTpXMbz2wxZ7OdY7Zu+DkM&#10;9g9RKNZoPHqRemSBkb1r/pBSDXfGmyqMuFGZqaqGi5QDshnnv2WzqZkVKRcUx9tLmfz/k+UfDs+O&#10;NGVBb24p0UyhR6dvp5+nH6fvBFeoT2v9DLSNBTF0b02HPqdcvV0b/sWDkr3g9A4e7FiPrnIqfpEp&#10;gSNacLyUXXSB8Kg2nUynOUwctuEnql7drfPhnTCKRFBQh76mENhh7UNPHSjxNW1WjZS4ZzOpSVvQ&#10;u5vbPDlcLBCXOhJEmpKzTMyjDz2i0G07iES4NeUR+TvTT5C3fNUglDXz4Zk5jAzCxxqEJxyVNHjS&#10;nBEltXFf/3Yf+egkrJS0GMGCauwIJfK9RofjtA7ADWA7AL1XDwYzPcZ6WZ4gHFyQA6ycUZ+xG8v4&#10;BkxMc7xU0DDAh9CvAXaLi+UykTCTloW13lh+bfJyH1DOVOVrJc49x1SmPp03KI79y//Euu754hcA&#10;AAD//wMAUEsDBBQABgAIAAAAIQB11Lk82gAAAAUBAAAPAAAAZHJzL2Rvd25yZXYueG1sTI9Ba8Mw&#10;DIXvg/4Ho8Juq9O0jJDFKaHQw2CXNTtsNzdWk9BYNrHbZv3108Zguwg9nnj6XrGZ7CAuOIbekYLl&#10;IgGB1DjTU6vgrd49ZCBC1GT04AgVfGKATTm7K3Ru3JVe8bKPreAQCrlW0MXocylD06HVYeE8EntH&#10;N1odWY6tNKO+crgdZJokj9LqnvhDpz1uO2xO+7NVEJ99llbtbe1fbh/Huq5WYf2+Uup+PlVPICJO&#10;8e8YvvEZHUpmOrgzmSAGBVwk/kz20ixjefhdZFnI//TlFwAAAP//AwBQSwECLQAUAAYACAAAACEA&#10;toM4kv4AAADhAQAAEwAAAAAAAAAAAAAAAAAAAAAAW0NvbnRlbnRfVHlwZXNdLnhtbFBLAQItABQA&#10;BgAIAAAAIQA4/SH/1gAAAJQBAAALAAAAAAAAAAAAAAAAAC8BAABfcmVscy8ucmVsc1BLAQItABQA&#10;BgAIAAAAIQAh2L6KIAIAAC8EAAAOAAAAAAAAAAAAAAAAAC4CAABkcnMvZTJvRG9jLnhtbFBLAQIt&#10;ABQABgAIAAAAIQB11Lk82gAAAAUBAAAPAAAAAAAAAAAAAAAAAHoEAABkcnMvZG93bnJldi54bWxQ&#10;SwUGAAAAAAQABADzAAAAgQUAAAAA&#10;" filled="f" stroked="f" strokeweight=".5pt">
              <v:path arrowok="t"/>
              <v:textbox style="mso-fit-shape-to-text:t" inset="0,0,0,0">
                <w:txbxContent>
                  <w:p w:rsidR="008D67B4" w:rsidRDefault="008D67B4">
                    <w:pPr>
                      <w:pStyle w:val="a5"/>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99" w:rsidRDefault="00671199">
      <w:pPr>
        <w:spacing w:after="0" w:line="240" w:lineRule="auto"/>
      </w:pPr>
      <w:r>
        <w:separator/>
      </w:r>
    </w:p>
  </w:footnote>
  <w:footnote w:type="continuationSeparator" w:id="0">
    <w:p w:rsidR="00671199" w:rsidRDefault="00671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B4" w:rsidRDefault="008D67B4">
    <w:pPr>
      <w:pStyle w:val="a3"/>
    </w:pPr>
  </w:p>
  <w:p w:rsidR="008D67B4" w:rsidRDefault="008D67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28C7CDE"/>
    <w:lvl w:ilvl="0">
      <w:start w:val="1"/>
      <w:numFmt w:val="bullet"/>
      <w:lvlText w:val=""/>
      <w:lvlJc w:val="left"/>
      <w:pPr>
        <w:tabs>
          <w:tab w:val="num" w:pos="432"/>
        </w:tabs>
        <w:ind w:left="432" w:hanging="432"/>
      </w:pPr>
      <w:rPr>
        <w:rFonts w:ascii="Wingdings" w:hAnsi="Wingding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 %1."/>
      <w:lvlJc w:val="left"/>
      <w:pPr>
        <w:tabs>
          <w:tab w:val="num" w:pos="525"/>
        </w:tabs>
        <w:ind w:left="525" w:hanging="525"/>
      </w:pPr>
      <w:rPr>
        <w:sz w:val="24"/>
        <w:szCs w:val="29"/>
      </w:rPr>
    </w:lvl>
    <w:lvl w:ilvl="1">
      <w:start w:val="1"/>
      <w:numFmt w:val="decimal"/>
      <w:lvlText w:val=" %1.%2."/>
      <w:lvlJc w:val="left"/>
      <w:pPr>
        <w:tabs>
          <w:tab w:val="num" w:pos="1430"/>
        </w:tabs>
        <w:ind w:left="1430" w:hanging="720"/>
      </w:pPr>
      <w:rPr>
        <w:sz w:val="24"/>
        <w:szCs w:val="29"/>
      </w:rPr>
    </w:lvl>
    <w:lvl w:ilvl="2">
      <w:start w:val="1"/>
      <w:numFmt w:val="lowerLetter"/>
      <w:lvlText w:val=" %3)"/>
      <w:lvlJc w:val="left"/>
      <w:pPr>
        <w:tabs>
          <w:tab w:val="num" w:pos="1980"/>
        </w:tabs>
        <w:ind w:left="1980" w:hanging="720"/>
      </w:pPr>
      <w:rPr>
        <w:sz w:val="24"/>
        <w:szCs w:val="29"/>
      </w:rPr>
    </w:lvl>
    <w:lvl w:ilvl="3">
      <w:start w:val="1"/>
      <w:numFmt w:val="bullet"/>
      <w:lvlText w:val=""/>
      <w:lvlJc w:val="left"/>
      <w:pPr>
        <w:tabs>
          <w:tab w:val="num" w:pos="2970"/>
        </w:tabs>
        <w:ind w:left="2970" w:hanging="1080"/>
      </w:pPr>
      <w:rPr>
        <w:rFonts w:ascii="Symbol" w:hAnsi="Symbol" w:cs="OpenSymbol"/>
      </w:rPr>
    </w:lvl>
    <w:lvl w:ilvl="4">
      <w:start w:val="1"/>
      <w:numFmt w:val="bullet"/>
      <w:lvlText w:val=""/>
      <w:lvlJc w:val="left"/>
      <w:pPr>
        <w:tabs>
          <w:tab w:val="num" w:pos="3600"/>
        </w:tabs>
        <w:ind w:left="3600" w:hanging="1080"/>
      </w:pPr>
      <w:rPr>
        <w:rFonts w:ascii="Symbol" w:hAnsi="Symbol" w:cs="OpenSymbol"/>
      </w:rPr>
    </w:lvl>
    <w:lvl w:ilvl="5">
      <w:start w:val="1"/>
      <w:numFmt w:val="bullet"/>
      <w:lvlText w:val=""/>
      <w:lvlJc w:val="left"/>
      <w:pPr>
        <w:tabs>
          <w:tab w:val="num" w:pos="4590"/>
        </w:tabs>
        <w:ind w:left="4590" w:hanging="1440"/>
      </w:pPr>
      <w:rPr>
        <w:rFonts w:ascii="Symbol" w:hAnsi="Symbol" w:cs="OpenSymbol"/>
      </w:rPr>
    </w:lvl>
    <w:lvl w:ilvl="6">
      <w:start w:val="1"/>
      <w:numFmt w:val="bullet"/>
      <w:lvlText w:val=""/>
      <w:lvlJc w:val="left"/>
      <w:pPr>
        <w:tabs>
          <w:tab w:val="num" w:pos="5220"/>
        </w:tabs>
        <w:ind w:left="5220" w:hanging="1440"/>
      </w:pPr>
      <w:rPr>
        <w:rFonts w:ascii="Symbol" w:hAnsi="Symbol" w:cs="OpenSymbol"/>
      </w:rPr>
    </w:lvl>
    <w:lvl w:ilvl="7">
      <w:start w:val="1"/>
      <w:numFmt w:val="bullet"/>
      <w:lvlText w:val=""/>
      <w:lvlJc w:val="left"/>
      <w:pPr>
        <w:tabs>
          <w:tab w:val="num" w:pos="6210"/>
        </w:tabs>
        <w:ind w:left="6210" w:hanging="1800"/>
      </w:pPr>
      <w:rPr>
        <w:rFonts w:ascii="Symbol" w:hAnsi="Symbol" w:cs="OpenSymbol"/>
      </w:rPr>
    </w:lvl>
    <w:lvl w:ilvl="8">
      <w:start w:val="1"/>
      <w:numFmt w:val="bullet"/>
      <w:lvlText w:val=""/>
      <w:lvlJc w:val="left"/>
      <w:pPr>
        <w:tabs>
          <w:tab w:val="num" w:pos="6840"/>
        </w:tabs>
        <w:ind w:left="6840" w:hanging="1800"/>
      </w:pPr>
      <w:rPr>
        <w:rFonts w:ascii="Symbol" w:hAnsi="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286973"/>
    <w:multiLevelType w:val="multilevel"/>
    <w:tmpl w:val="02286973"/>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06D5C"/>
    <w:multiLevelType w:val="hybridMultilevel"/>
    <w:tmpl w:val="5C8868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A0426"/>
    <w:multiLevelType w:val="multilevel"/>
    <w:tmpl w:val="16CA0426"/>
    <w:lvl w:ilvl="0">
      <w:start w:val="1"/>
      <w:numFmt w:val="decimal"/>
      <w:lvlText w:val="%1."/>
      <w:lvlJc w:val="left"/>
      <w:pPr>
        <w:ind w:left="1778"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6D22F6E"/>
    <w:multiLevelType w:val="hybridMultilevel"/>
    <w:tmpl w:val="82E4C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DD6E9A"/>
    <w:multiLevelType w:val="multilevel"/>
    <w:tmpl w:val="A3347244"/>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F867DB2"/>
    <w:multiLevelType w:val="multilevel"/>
    <w:tmpl w:val="B63CC9D8"/>
    <w:lvl w:ilvl="0">
      <w:start w:val="1"/>
      <w:numFmt w:val="decimal"/>
      <w:lvlText w:val="%1."/>
      <w:lvlJc w:val="left"/>
      <w:pPr>
        <w:ind w:left="1429" w:hanging="360"/>
      </w:pPr>
      <w:rPr>
        <w:rFonts w:hint="default"/>
      </w:r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201F6F87"/>
    <w:multiLevelType w:val="multilevel"/>
    <w:tmpl w:val="201F6F87"/>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6C04909"/>
    <w:multiLevelType w:val="hybridMultilevel"/>
    <w:tmpl w:val="3B0EE0A6"/>
    <w:lvl w:ilvl="0" w:tplc="2A94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6058F2"/>
    <w:multiLevelType w:val="multilevel"/>
    <w:tmpl w:val="109EC5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EE55142"/>
    <w:multiLevelType w:val="multilevel"/>
    <w:tmpl w:val="2EE5514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500F28"/>
    <w:multiLevelType w:val="multilevel"/>
    <w:tmpl w:val="35500F2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6EC42BC"/>
    <w:multiLevelType w:val="hybridMultilevel"/>
    <w:tmpl w:val="AD2869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653D1F"/>
    <w:multiLevelType w:val="hybridMultilevel"/>
    <w:tmpl w:val="3C0CF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7619C"/>
    <w:multiLevelType w:val="hybridMultilevel"/>
    <w:tmpl w:val="DE4487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8B36BD"/>
    <w:multiLevelType w:val="hybridMultilevel"/>
    <w:tmpl w:val="020CDFEE"/>
    <w:lvl w:ilvl="0" w:tplc="DEC26166">
      <w:start w:val="1"/>
      <w:numFmt w:val="decimal"/>
      <w:lvlText w:val="%1."/>
      <w:lvlJc w:val="left"/>
      <w:pPr>
        <w:ind w:left="331" w:hanging="360"/>
      </w:pPr>
      <w:rPr>
        <w:rFonts w:eastAsia="Times New Roman" w:hint="default"/>
        <w:color w:val="000000"/>
      </w:rPr>
    </w:lvl>
    <w:lvl w:ilvl="1" w:tplc="04190019" w:tentative="1">
      <w:start w:val="1"/>
      <w:numFmt w:val="lowerLetter"/>
      <w:lvlText w:val="%2."/>
      <w:lvlJc w:val="left"/>
      <w:pPr>
        <w:ind w:left="1051" w:hanging="360"/>
      </w:pPr>
    </w:lvl>
    <w:lvl w:ilvl="2" w:tplc="0419001B" w:tentative="1">
      <w:start w:val="1"/>
      <w:numFmt w:val="lowerRoman"/>
      <w:lvlText w:val="%3."/>
      <w:lvlJc w:val="right"/>
      <w:pPr>
        <w:ind w:left="1771" w:hanging="180"/>
      </w:pPr>
    </w:lvl>
    <w:lvl w:ilvl="3" w:tplc="0419000F" w:tentative="1">
      <w:start w:val="1"/>
      <w:numFmt w:val="decimal"/>
      <w:lvlText w:val="%4."/>
      <w:lvlJc w:val="left"/>
      <w:pPr>
        <w:ind w:left="2491" w:hanging="360"/>
      </w:pPr>
    </w:lvl>
    <w:lvl w:ilvl="4" w:tplc="04190019" w:tentative="1">
      <w:start w:val="1"/>
      <w:numFmt w:val="lowerLetter"/>
      <w:lvlText w:val="%5."/>
      <w:lvlJc w:val="left"/>
      <w:pPr>
        <w:ind w:left="3211" w:hanging="360"/>
      </w:pPr>
    </w:lvl>
    <w:lvl w:ilvl="5" w:tplc="0419001B" w:tentative="1">
      <w:start w:val="1"/>
      <w:numFmt w:val="lowerRoman"/>
      <w:lvlText w:val="%6."/>
      <w:lvlJc w:val="right"/>
      <w:pPr>
        <w:ind w:left="3931" w:hanging="180"/>
      </w:pPr>
    </w:lvl>
    <w:lvl w:ilvl="6" w:tplc="0419000F" w:tentative="1">
      <w:start w:val="1"/>
      <w:numFmt w:val="decimal"/>
      <w:lvlText w:val="%7."/>
      <w:lvlJc w:val="left"/>
      <w:pPr>
        <w:ind w:left="4651" w:hanging="360"/>
      </w:pPr>
    </w:lvl>
    <w:lvl w:ilvl="7" w:tplc="04190019" w:tentative="1">
      <w:start w:val="1"/>
      <w:numFmt w:val="lowerLetter"/>
      <w:lvlText w:val="%8."/>
      <w:lvlJc w:val="left"/>
      <w:pPr>
        <w:ind w:left="5371" w:hanging="360"/>
      </w:pPr>
    </w:lvl>
    <w:lvl w:ilvl="8" w:tplc="0419001B" w:tentative="1">
      <w:start w:val="1"/>
      <w:numFmt w:val="lowerRoman"/>
      <w:lvlText w:val="%9."/>
      <w:lvlJc w:val="right"/>
      <w:pPr>
        <w:ind w:left="6091" w:hanging="180"/>
      </w:pPr>
    </w:lvl>
  </w:abstractNum>
  <w:abstractNum w:abstractNumId="18">
    <w:nsid w:val="408F7EA1"/>
    <w:multiLevelType w:val="hybridMultilevel"/>
    <w:tmpl w:val="63949862"/>
    <w:lvl w:ilvl="0" w:tplc="6A20C6C8">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3111970"/>
    <w:multiLevelType w:val="hybridMultilevel"/>
    <w:tmpl w:val="9DF42386"/>
    <w:lvl w:ilvl="0" w:tplc="361AD19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732B7C"/>
    <w:multiLevelType w:val="hybridMultilevel"/>
    <w:tmpl w:val="E5DCA5C4"/>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1">
    <w:nsid w:val="4B8C074A"/>
    <w:multiLevelType w:val="multilevel"/>
    <w:tmpl w:val="A6022D84"/>
    <w:lvl w:ilvl="0">
      <w:start w:val="1"/>
      <w:numFmt w:val="decimal"/>
      <w:lvlText w:val="%1."/>
      <w:lvlJc w:val="left"/>
      <w:pPr>
        <w:ind w:left="720" w:hanging="360"/>
      </w:pPr>
      <w:rPr>
        <w:rFonts w:eastAsia="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761636"/>
    <w:multiLevelType w:val="singleLevel"/>
    <w:tmpl w:val="4C761636"/>
    <w:lvl w:ilvl="0">
      <w:start w:val="1"/>
      <w:numFmt w:val="decimal"/>
      <w:suff w:val="space"/>
      <w:lvlText w:val="%1."/>
      <w:lvlJc w:val="left"/>
    </w:lvl>
  </w:abstractNum>
  <w:abstractNum w:abstractNumId="23">
    <w:nsid w:val="511672BE"/>
    <w:multiLevelType w:val="multilevel"/>
    <w:tmpl w:val="DDA481EE"/>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4">
    <w:nsid w:val="52037A53"/>
    <w:multiLevelType w:val="multilevel"/>
    <w:tmpl w:val="0FBE2C56"/>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nsid w:val="52AC5740"/>
    <w:multiLevelType w:val="hybridMultilevel"/>
    <w:tmpl w:val="515A6BA2"/>
    <w:lvl w:ilvl="0" w:tplc="1464981E">
      <w:start w:val="1"/>
      <w:numFmt w:val="decimal"/>
      <w:lvlText w:val="%1."/>
      <w:lvlJc w:val="left"/>
      <w:pPr>
        <w:ind w:left="720" w:hanging="360"/>
      </w:pPr>
      <w:rPr>
        <w:rFonts w:eastAsia="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5D1127"/>
    <w:multiLevelType w:val="multilevel"/>
    <w:tmpl w:val="5582D20A"/>
    <w:lvl w:ilvl="0">
      <w:start w:val="4"/>
      <w:numFmt w:val="decimal"/>
      <w:lvlText w:val="%1."/>
      <w:lvlJc w:val="left"/>
      <w:pPr>
        <w:ind w:left="360" w:hanging="360"/>
      </w:pPr>
      <w:rPr>
        <w:rFonts w:eastAsia="Arial" w:hint="default"/>
      </w:rPr>
    </w:lvl>
    <w:lvl w:ilvl="1">
      <w:start w:val="3"/>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27">
    <w:nsid w:val="55DA59B0"/>
    <w:multiLevelType w:val="multilevel"/>
    <w:tmpl w:val="E37A80C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nsid w:val="56605CA8"/>
    <w:multiLevelType w:val="multilevel"/>
    <w:tmpl w:val="5660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193399"/>
    <w:multiLevelType w:val="multilevel"/>
    <w:tmpl w:val="57193399"/>
    <w:lvl w:ilvl="0">
      <w:start w:val="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8807AAE"/>
    <w:multiLevelType w:val="multilevel"/>
    <w:tmpl w:val="60B0D750"/>
    <w:lvl w:ilvl="0">
      <w:start w:val="2"/>
      <w:numFmt w:val="decimal"/>
      <w:lvlText w:val="%1"/>
      <w:lvlJc w:val="left"/>
      <w:pPr>
        <w:ind w:left="360" w:hanging="360"/>
      </w:pPr>
      <w:rPr>
        <w:rFonts w:eastAsiaTheme="minorHAnsi" w:hint="default"/>
      </w:rPr>
    </w:lvl>
    <w:lvl w:ilvl="1">
      <w:start w:val="6"/>
      <w:numFmt w:val="decimal"/>
      <w:lvlText w:val="%1.%2"/>
      <w:lvlJc w:val="left"/>
      <w:pPr>
        <w:ind w:left="1495" w:hanging="360"/>
      </w:pPr>
      <w:rPr>
        <w:rFonts w:eastAsiaTheme="minorHAnsi" w:hint="default"/>
      </w:rPr>
    </w:lvl>
    <w:lvl w:ilvl="2">
      <w:start w:val="1"/>
      <w:numFmt w:val="decimal"/>
      <w:lvlText w:val="%1.%2.%3"/>
      <w:lvlJc w:val="left"/>
      <w:pPr>
        <w:ind w:left="2990" w:hanging="720"/>
      </w:pPr>
      <w:rPr>
        <w:rFonts w:eastAsiaTheme="minorHAnsi" w:hint="default"/>
      </w:rPr>
    </w:lvl>
    <w:lvl w:ilvl="3">
      <w:start w:val="1"/>
      <w:numFmt w:val="decimal"/>
      <w:lvlText w:val="%1.%2.%3.%4"/>
      <w:lvlJc w:val="left"/>
      <w:pPr>
        <w:ind w:left="4125" w:hanging="720"/>
      </w:pPr>
      <w:rPr>
        <w:rFonts w:eastAsiaTheme="minorHAnsi" w:hint="default"/>
      </w:rPr>
    </w:lvl>
    <w:lvl w:ilvl="4">
      <w:start w:val="1"/>
      <w:numFmt w:val="decimal"/>
      <w:lvlText w:val="%1.%2.%3.%4.%5"/>
      <w:lvlJc w:val="left"/>
      <w:pPr>
        <w:ind w:left="5620" w:hanging="1080"/>
      </w:pPr>
      <w:rPr>
        <w:rFonts w:eastAsiaTheme="minorHAnsi" w:hint="default"/>
      </w:rPr>
    </w:lvl>
    <w:lvl w:ilvl="5">
      <w:start w:val="1"/>
      <w:numFmt w:val="decimal"/>
      <w:lvlText w:val="%1.%2.%3.%4.%5.%6"/>
      <w:lvlJc w:val="left"/>
      <w:pPr>
        <w:ind w:left="6755" w:hanging="1080"/>
      </w:pPr>
      <w:rPr>
        <w:rFonts w:eastAsiaTheme="minorHAnsi" w:hint="default"/>
      </w:rPr>
    </w:lvl>
    <w:lvl w:ilvl="6">
      <w:start w:val="1"/>
      <w:numFmt w:val="decimal"/>
      <w:lvlText w:val="%1.%2.%3.%4.%5.%6.%7"/>
      <w:lvlJc w:val="left"/>
      <w:pPr>
        <w:ind w:left="8250" w:hanging="1440"/>
      </w:pPr>
      <w:rPr>
        <w:rFonts w:eastAsiaTheme="minorHAnsi" w:hint="default"/>
      </w:rPr>
    </w:lvl>
    <w:lvl w:ilvl="7">
      <w:start w:val="1"/>
      <w:numFmt w:val="decimal"/>
      <w:lvlText w:val="%1.%2.%3.%4.%5.%6.%7.%8"/>
      <w:lvlJc w:val="left"/>
      <w:pPr>
        <w:ind w:left="9385" w:hanging="1440"/>
      </w:pPr>
      <w:rPr>
        <w:rFonts w:eastAsiaTheme="minorHAnsi" w:hint="default"/>
      </w:rPr>
    </w:lvl>
    <w:lvl w:ilvl="8">
      <w:start w:val="1"/>
      <w:numFmt w:val="decimal"/>
      <w:lvlText w:val="%1.%2.%3.%4.%5.%6.%7.%8.%9"/>
      <w:lvlJc w:val="left"/>
      <w:pPr>
        <w:ind w:left="10880" w:hanging="1800"/>
      </w:pPr>
      <w:rPr>
        <w:rFonts w:eastAsiaTheme="minorHAnsi" w:hint="default"/>
      </w:rPr>
    </w:lvl>
  </w:abstractNum>
  <w:abstractNum w:abstractNumId="31">
    <w:nsid w:val="5DD87589"/>
    <w:multiLevelType w:val="multilevel"/>
    <w:tmpl w:val="5DD87589"/>
    <w:lvl w:ilvl="0">
      <w:start w:val="1"/>
      <w:numFmt w:val="decimal"/>
      <w:lvlText w:val="%1."/>
      <w:lvlJc w:val="left"/>
      <w:pPr>
        <w:ind w:left="928" w:hanging="360"/>
      </w:pPr>
      <w:rPr>
        <w:rFonts w:hint="default"/>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6D423C9F"/>
    <w:multiLevelType w:val="hybridMultilevel"/>
    <w:tmpl w:val="D78A751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153EC4"/>
    <w:multiLevelType w:val="multilevel"/>
    <w:tmpl w:val="73153EC4"/>
    <w:lvl w:ilvl="0">
      <w:start w:val="1"/>
      <w:numFmt w:val="decimal"/>
      <w:lvlText w:val="%1."/>
      <w:lvlJc w:val="left"/>
      <w:pPr>
        <w:ind w:left="1511" w:hanging="6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745D6199"/>
    <w:multiLevelType w:val="hybridMultilevel"/>
    <w:tmpl w:val="FFFCFB48"/>
    <w:lvl w:ilvl="0" w:tplc="2A94DDC2">
      <w:start w:val="1"/>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35">
    <w:nsid w:val="79A03AD2"/>
    <w:multiLevelType w:val="hybridMultilevel"/>
    <w:tmpl w:val="8146E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FC333E"/>
    <w:multiLevelType w:val="multilevel"/>
    <w:tmpl w:val="0D90A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D0B5C31"/>
    <w:multiLevelType w:val="hybridMultilevel"/>
    <w:tmpl w:val="35300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2"/>
  </w:num>
  <w:num w:numId="3">
    <w:abstractNumId w:val="3"/>
  </w:num>
  <w:num w:numId="4">
    <w:abstractNumId w:val="37"/>
  </w:num>
  <w:num w:numId="5">
    <w:abstractNumId w:val="23"/>
  </w:num>
  <w:num w:numId="6">
    <w:abstractNumId w:val="19"/>
  </w:num>
  <w:num w:numId="7">
    <w:abstractNumId w:val="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7"/>
  </w:num>
  <w:num w:numId="11">
    <w:abstractNumId w:val="11"/>
  </w:num>
  <w:num w:numId="12">
    <w:abstractNumId w:val="22"/>
  </w:num>
  <w:num w:numId="13">
    <w:abstractNumId w:val="8"/>
  </w:num>
  <w:num w:numId="14">
    <w:abstractNumId w:val="18"/>
  </w:num>
  <w:num w:numId="15">
    <w:abstractNumId w:val="31"/>
  </w:num>
  <w:num w:numId="16">
    <w:abstractNumId w:val="33"/>
  </w:num>
  <w:num w:numId="17">
    <w:abstractNumId w:val="29"/>
  </w:num>
  <w:num w:numId="18">
    <w:abstractNumId w:val="5"/>
  </w:num>
  <w:num w:numId="19">
    <w:abstractNumId w:val="9"/>
  </w:num>
  <w:num w:numId="20">
    <w:abstractNumId w:val="1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20"/>
  </w:num>
  <w:num w:numId="25">
    <w:abstractNumId w:val="32"/>
  </w:num>
  <w:num w:numId="26">
    <w:abstractNumId w:val="35"/>
  </w:num>
  <w:num w:numId="27">
    <w:abstractNumId w:val="10"/>
  </w:num>
  <w:num w:numId="28">
    <w:abstractNumId w:val="14"/>
  </w:num>
  <w:num w:numId="29">
    <w:abstractNumId w:val="16"/>
  </w:num>
  <w:num w:numId="30">
    <w:abstractNumId w:val="17"/>
  </w:num>
  <w:num w:numId="3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BF"/>
    <w:rsid w:val="00056DCE"/>
    <w:rsid w:val="000A11C4"/>
    <w:rsid w:val="0052702F"/>
    <w:rsid w:val="00671199"/>
    <w:rsid w:val="006E079D"/>
    <w:rsid w:val="007401F1"/>
    <w:rsid w:val="00816695"/>
    <w:rsid w:val="0086298E"/>
    <w:rsid w:val="00870FF5"/>
    <w:rsid w:val="008A78B9"/>
    <w:rsid w:val="008C469A"/>
    <w:rsid w:val="008D67B4"/>
    <w:rsid w:val="00A232BF"/>
    <w:rsid w:val="00FA4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uiPriority="0" w:qFormat="1"/>
    <w:lsdException w:name="index heading" w:uiPriority="0" w:qFormat="1"/>
    <w:lsdException w:name="caption" w:uiPriority="0" w:qFormat="1"/>
    <w:lsdException w:name="footnote reference" w:qFormat="1"/>
    <w:lsdException w:name="annotation reference" w:qFormat="1"/>
    <w:lsdException w:name="page number"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qFormat="1"/>
    <w:lsdException w:name="Body Text 3" w:qFormat="1"/>
    <w:lsdException w:name="Body Text Indent 2" w:uiPriority="0"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A78B9"/>
    <w:pPr>
      <w:keepNext/>
      <w:spacing w:after="0" w:line="240" w:lineRule="auto"/>
      <w:jc w:val="right"/>
      <w:outlineLvl w:val="0"/>
    </w:pPr>
    <w:rPr>
      <w:rFonts w:ascii="Times New Roman" w:eastAsia="Times New Roman" w:hAnsi="Times New Roman" w:cs="Times New Roman"/>
      <w:sz w:val="28"/>
      <w:szCs w:val="20"/>
    </w:rPr>
  </w:style>
  <w:style w:type="paragraph" w:styleId="2">
    <w:name w:val="heading 2"/>
    <w:basedOn w:val="a"/>
    <w:link w:val="20"/>
    <w:uiPriority w:val="9"/>
    <w:unhideWhenUsed/>
    <w:qFormat/>
    <w:rsid w:val="008A78B9"/>
    <w:pPr>
      <w:keepNext/>
      <w:keepLines/>
      <w:suppressAutoHyphens/>
      <w:spacing w:before="200" w:after="0" w:line="240" w:lineRule="auto"/>
      <w:outlineLvl w:val="1"/>
    </w:pPr>
    <w:rPr>
      <w:rFonts w:ascii="Cambria" w:eastAsia="Cambria" w:hAnsi="Cambria" w:cs="Cambria"/>
      <w:b/>
      <w:bCs/>
      <w:color w:val="4F81BD"/>
      <w:sz w:val="26"/>
      <w:szCs w:val="26"/>
      <w:lang w:eastAsia="ar-SA"/>
    </w:rPr>
  </w:style>
  <w:style w:type="paragraph" w:styleId="3">
    <w:name w:val="heading 3"/>
    <w:basedOn w:val="a"/>
    <w:link w:val="30"/>
    <w:uiPriority w:val="9"/>
    <w:unhideWhenUsed/>
    <w:qFormat/>
    <w:rsid w:val="008A78B9"/>
    <w:pPr>
      <w:keepNext/>
      <w:keepLines/>
      <w:suppressAutoHyphens/>
      <w:spacing w:before="200" w:after="0" w:line="240" w:lineRule="auto"/>
      <w:outlineLvl w:val="2"/>
    </w:pPr>
    <w:rPr>
      <w:rFonts w:ascii="Cambria" w:eastAsia="Cambria" w:hAnsi="Cambria" w:cs="Cambria"/>
      <w:b/>
      <w:bCs/>
      <w:color w:val="4F81BD"/>
      <w:sz w:val="20"/>
      <w:szCs w:val="20"/>
      <w:lang w:eastAsia="ar-SA"/>
    </w:rPr>
  </w:style>
  <w:style w:type="paragraph" w:styleId="4">
    <w:name w:val="heading 4"/>
    <w:basedOn w:val="a"/>
    <w:link w:val="40"/>
    <w:uiPriority w:val="9"/>
    <w:unhideWhenUsed/>
    <w:qFormat/>
    <w:rsid w:val="008A78B9"/>
    <w:pPr>
      <w:keepNext/>
      <w:keepLines/>
      <w:suppressAutoHyphens/>
      <w:spacing w:before="200" w:after="0" w:line="240" w:lineRule="auto"/>
      <w:outlineLvl w:val="3"/>
    </w:pPr>
    <w:rPr>
      <w:rFonts w:ascii="Cambria" w:eastAsia="Cambria" w:hAnsi="Cambria" w:cs="Cambria"/>
      <w:b/>
      <w:bCs/>
      <w:i/>
      <w:iCs/>
      <w:color w:val="4F81BD"/>
      <w:sz w:val="20"/>
      <w:szCs w:val="20"/>
      <w:lang w:eastAsia="ar-SA"/>
    </w:rPr>
  </w:style>
  <w:style w:type="paragraph" w:styleId="5">
    <w:name w:val="heading 5"/>
    <w:basedOn w:val="a"/>
    <w:link w:val="50"/>
    <w:uiPriority w:val="9"/>
    <w:unhideWhenUsed/>
    <w:qFormat/>
    <w:rsid w:val="008A78B9"/>
    <w:pPr>
      <w:keepNext/>
      <w:keepLines/>
      <w:suppressAutoHyphens/>
      <w:spacing w:before="200" w:after="0" w:line="240" w:lineRule="auto"/>
      <w:outlineLvl w:val="4"/>
    </w:pPr>
    <w:rPr>
      <w:rFonts w:ascii="Cambria" w:eastAsia="Cambria" w:hAnsi="Cambria" w:cs="Cambria"/>
      <w:color w:val="243F60"/>
      <w:sz w:val="20"/>
      <w:szCs w:val="20"/>
      <w:lang w:eastAsia="ar-SA"/>
    </w:rPr>
  </w:style>
  <w:style w:type="paragraph" w:styleId="6">
    <w:name w:val="heading 6"/>
    <w:basedOn w:val="a"/>
    <w:link w:val="60"/>
    <w:uiPriority w:val="9"/>
    <w:unhideWhenUsed/>
    <w:qFormat/>
    <w:rsid w:val="008A78B9"/>
    <w:pPr>
      <w:keepNext/>
      <w:keepLines/>
      <w:suppressAutoHyphens/>
      <w:spacing w:before="200" w:after="0" w:line="240" w:lineRule="auto"/>
      <w:outlineLvl w:val="5"/>
    </w:pPr>
    <w:rPr>
      <w:rFonts w:ascii="Cambria" w:eastAsia="Cambria" w:hAnsi="Cambria" w:cs="Cambria"/>
      <w:i/>
      <w:iCs/>
      <w:color w:val="243F60"/>
      <w:sz w:val="20"/>
      <w:szCs w:val="20"/>
      <w:lang w:eastAsia="ar-SA"/>
    </w:rPr>
  </w:style>
  <w:style w:type="paragraph" w:styleId="7">
    <w:name w:val="heading 7"/>
    <w:basedOn w:val="a"/>
    <w:link w:val="70"/>
    <w:uiPriority w:val="9"/>
    <w:semiHidden/>
    <w:unhideWhenUsed/>
    <w:qFormat/>
    <w:rsid w:val="008A78B9"/>
    <w:pPr>
      <w:keepNext/>
      <w:keepLines/>
      <w:suppressAutoHyphens/>
      <w:spacing w:before="200" w:after="0" w:line="240" w:lineRule="auto"/>
      <w:outlineLvl w:val="6"/>
    </w:pPr>
    <w:rPr>
      <w:rFonts w:ascii="Cambria" w:eastAsia="Cambria" w:hAnsi="Cambria" w:cs="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69A"/>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C469A"/>
  </w:style>
  <w:style w:type="paragraph" w:styleId="a5">
    <w:name w:val="footer"/>
    <w:basedOn w:val="a"/>
    <w:link w:val="a6"/>
    <w:unhideWhenUsed/>
    <w:qFormat/>
    <w:rsid w:val="008C469A"/>
    <w:pPr>
      <w:tabs>
        <w:tab w:val="center" w:pos="4677"/>
        <w:tab w:val="right" w:pos="9355"/>
      </w:tabs>
      <w:spacing w:after="0" w:line="240" w:lineRule="auto"/>
    </w:pPr>
  </w:style>
  <w:style w:type="character" w:customStyle="1" w:styleId="a6">
    <w:name w:val="Нижний колонтитул Знак"/>
    <w:basedOn w:val="a0"/>
    <w:link w:val="a5"/>
    <w:qFormat/>
    <w:rsid w:val="008C469A"/>
  </w:style>
  <w:style w:type="paragraph" w:styleId="a7">
    <w:name w:val="Balloon Text"/>
    <w:basedOn w:val="a"/>
    <w:link w:val="a8"/>
    <w:uiPriority w:val="99"/>
    <w:unhideWhenUsed/>
    <w:qFormat/>
    <w:rsid w:val="008C469A"/>
    <w:pPr>
      <w:spacing w:after="0" w:line="240" w:lineRule="auto"/>
    </w:pPr>
    <w:rPr>
      <w:rFonts w:ascii="Tahoma" w:hAnsi="Tahoma" w:cs="Tahoma"/>
      <w:sz w:val="16"/>
      <w:szCs w:val="16"/>
    </w:rPr>
  </w:style>
  <w:style w:type="character" w:customStyle="1" w:styleId="a8">
    <w:name w:val="Текст выноски Знак"/>
    <w:basedOn w:val="a0"/>
    <w:link w:val="a7"/>
    <w:uiPriority w:val="99"/>
    <w:qFormat/>
    <w:rsid w:val="008C469A"/>
    <w:rPr>
      <w:rFonts w:ascii="Tahoma" w:hAnsi="Tahoma" w:cs="Tahoma"/>
      <w:sz w:val="16"/>
      <w:szCs w:val="16"/>
    </w:rPr>
  </w:style>
  <w:style w:type="paragraph" w:styleId="a9">
    <w:name w:val="List Paragraph"/>
    <w:aliases w:val="Абзац списка для документа"/>
    <w:basedOn w:val="a"/>
    <w:link w:val="aa"/>
    <w:uiPriority w:val="34"/>
    <w:qFormat/>
    <w:rsid w:val="008A78B9"/>
    <w:pPr>
      <w:ind w:left="720"/>
      <w:contextualSpacing/>
    </w:pPr>
  </w:style>
  <w:style w:type="table" w:customStyle="1" w:styleId="11">
    <w:name w:val="Сетка таблицы1"/>
    <w:basedOn w:val="a1"/>
    <w:next w:val="ab"/>
    <w:uiPriority w:val="59"/>
    <w:rsid w:val="008A7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8A7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8A78B9"/>
    <w:rPr>
      <w:rFonts w:ascii="Times New Roman" w:eastAsia="Times New Roman" w:hAnsi="Times New Roman" w:cs="Times New Roman"/>
      <w:sz w:val="28"/>
      <w:szCs w:val="20"/>
    </w:rPr>
  </w:style>
  <w:style w:type="character" w:customStyle="1" w:styleId="20">
    <w:name w:val="Заголовок 2 Знак"/>
    <w:basedOn w:val="a0"/>
    <w:link w:val="2"/>
    <w:uiPriority w:val="9"/>
    <w:qFormat/>
    <w:rsid w:val="008A78B9"/>
    <w:rPr>
      <w:rFonts w:ascii="Cambria" w:eastAsia="Cambria" w:hAnsi="Cambria" w:cs="Cambria"/>
      <w:b/>
      <w:bCs/>
      <w:color w:val="4F81BD"/>
      <w:sz w:val="26"/>
      <w:szCs w:val="26"/>
      <w:lang w:eastAsia="ar-SA"/>
    </w:rPr>
  </w:style>
  <w:style w:type="character" w:customStyle="1" w:styleId="30">
    <w:name w:val="Заголовок 3 Знак"/>
    <w:basedOn w:val="a0"/>
    <w:link w:val="3"/>
    <w:uiPriority w:val="9"/>
    <w:qFormat/>
    <w:rsid w:val="008A78B9"/>
    <w:rPr>
      <w:rFonts w:ascii="Cambria" w:eastAsia="Cambria" w:hAnsi="Cambria" w:cs="Cambria"/>
      <w:b/>
      <w:bCs/>
      <w:color w:val="4F81BD"/>
      <w:sz w:val="20"/>
      <w:szCs w:val="20"/>
      <w:lang w:eastAsia="ar-SA"/>
    </w:rPr>
  </w:style>
  <w:style w:type="character" w:customStyle="1" w:styleId="40">
    <w:name w:val="Заголовок 4 Знак"/>
    <w:basedOn w:val="a0"/>
    <w:link w:val="4"/>
    <w:uiPriority w:val="9"/>
    <w:qFormat/>
    <w:rsid w:val="008A78B9"/>
    <w:rPr>
      <w:rFonts w:ascii="Cambria" w:eastAsia="Cambria" w:hAnsi="Cambria" w:cs="Cambria"/>
      <w:b/>
      <w:bCs/>
      <w:i/>
      <w:iCs/>
      <w:color w:val="4F81BD"/>
      <w:sz w:val="20"/>
      <w:szCs w:val="20"/>
      <w:lang w:eastAsia="ar-SA"/>
    </w:rPr>
  </w:style>
  <w:style w:type="character" w:customStyle="1" w:styleId="50">
    <w:name w:val="Заголовок 5 Знак"/>
    <w:basedOn w:val="a0"/>
    <w:link w:val="5"/>
    <w:uiPriority w:val="9"/>
    <w:qFormat/>
    <w:rsid w:val="008A78B9"/>
    <w:rPr>
      <w:rFonts w:ascii="Cambria" w:eastAsia="Cambria" w:hAnsi="Cambria" w:cs="Cambria"/>
      <w:color w:val="243F60"/>
      <w:sz w:val="20"/>
      <w:szCs w:val="20"/>
      <w:lang w:eastAsia="ar-SA"/>
    </w:rPr>
  </w:style>
  <w:style w:type="character" w:customStyle="1" w:styleId="60">
    <w:name w:val="Заголовок 6 Знак"/>
    <w:basedOn w:val="a0"/>
    <w:link w:val="6"/>
    <w:uiPriority w:val="9"/>
    <w:qFormat/>
    <w:rsid w:val="008A78B9"/>
    <w:rPr>
      <w:rFonts w:ascii="Cambria" w:eastAsia="Cambria" w:hAnsi="Cambria" w:cs="Cambria"/>
      <w:i/>
      <w:iCs/>
      <w:color w:val="243F60"/>
      <w:sz w:val="20"/>
      <w:szCs w:val="20"/>
      <w:lang w:eastAsia="ar-SA"/>
    </w:rPr>
  </w:style>
  <w:style w:type="character" w:customStyle="1" w:styleId="70">
    <w:name w:val="Заголовок 7 Знак"/>
    <w:basedOn w:val="a0"/>
    <w:link w:val="7"/>
    <w:uiPriority w:val="9"/>
    <w:semiHidden/>
    <w:qFormat/>
    <w:rsid w:val="008A78B9"/>
    <w:rPr>
      <w:rFonts w:ascii="Cambria" w:eastAsia="Cambria" w:hAnsi="Cambria" w:cs="Cambria"/>
      <w:i/>
      <w:iCs/>
      <w:color w:val="404040"/>
      <w:sz w:val="20"/>
      <w:szCs w:val="20"/>
      <w:lang w:eastAsia="ar-SA"/>
    </w:rPr>
  </w:style>
  <w:style w:type="numbering" w:customStyle="1" w:styleId="12">
    <w:name w:val="Нет списка1"/>
    <w:next w:val="a2"/>
    <w:uiPriority w:val="99"/>
    <w:semiHidden/>
    <w:unhideWhenUsed/>
    <w:rsid w:val="008A78B9"/>
  </w:style>
  <w:style w:type="paragraph" w:styleId="ac">
    <w:name w:val="Normal (Web)"/>
    <w:basedOn w:val="a"/>
    <w:uiPriority w:val="99"/>
    <w:qFormat/>
    <w:rsid w:val="008A78B9"/>
    <w:pPr>
      <w:spacing w:before="280" w:after="280" w:line="240" w:lineRule="auto"/>
    </w:pPr>
    <w:rPr>
      <w:rFonts w:ascii="Times New Roman" w:eastAsia="Times New Roman" w:hAnsi="Times New Roman" w:cs="Times New Roman"/>
      <w:sz w:val="24"/>
      <w:szCs w:val="24"/>
      <w:lang w:eastAsia="ar-SA"/>
    </w:rPr>
  </w:style>
  <w:style w:type="paragraph" w:customStyle="1" w:styleId="ConsPlusNonformat">
    <w:name w:val="ConsPlusNonformat"/>
    <w:qFormat/>
    <w:rsid w:val="008A78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8A78B9"/>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table" w:customStyle="1" w:styleId="21">
    <w:name w:val="Сетка таблицы2"/>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Прижатый влево"/>
    <w:basedOn w:val="a"/>
    <w:next w:val="a"/>
    <w:qFormat/>
    <w:rsid w:val="008A78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e">
    <w:name w:val="Нормальный (таблица)"/>
    <w:basedOn w:val="a"/>
    <w:next w:val="a"/>
    <w:uiPriority w:val="99"/>
    <w:qFormat/>
    <w:rsid w:val="008A78B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link w:val="ConsPlusNormal0"/>
    <w:qFormat/>
    <w:rsid w:val="008A78B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78B9"/>
    <w:rPr>
      <w:rFonts w:ascii="Arial" w:eastAsia="Times New Roman" w:hAnsi="Arial" w:cs="Arial"/>
      <w:sz w:val="20"/>
      <w:szCs w:val="20"/>
      <w:lang w:eastAsia="ru-RU"/>
    </w:rPr>
  </w:style>
  <w:style w:type="table" w:customStyle="1" w:styleId="31">
    <w:name w:val="Сетка таблицы3"/>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A78B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table" w:customStyle="1" w:styleId="100">
    <w:name w:val="Сетка таблицы10"/>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unhideWhenUsed/>
    <w:rsid w:val="008A78B9"/>
    <w:pPr>
      <w:spacing w:after="120"/>
      <w:ind w:left="283"/>
    </w:pPr>
    <w:rPr>
      <w:rFonts w:ascii="Calibri" w:eastAsia="Calibri" w:hAnsi="Calibri" w:cs="Calibri"/>
    </w:rPr>
  </w:style>
  <w:style w:type="character" w:customStyle="1" w:styleId="af0">
    <w:name w:val="Основной текст с отступом Знак"/>
    <w:basedOn w:val="a0"/>
    <w:link w:val="af"/>
    <w:uiPriority w:val="99"/>
    <w:qFormat/>
    <w:rsid w:val="008A78B9"/>
    <w:rPr>
      <w:rFonts w:ascii="Calibri" w:eastAsia="Calibri" w:hAnsi="Calibri" w:cs="Calibri"/>
    </w:rPr>
  </w:style>
  <w:style w:type="table" w:customStyle="1" w:styleId="17">
    <w:name w:val="Сетка таблицы17"/>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8A78B9"/>
  </w:style>
  <w:style w:type="character" w:customStyle="1" w:styleId="310">
    <w:name w:val="Основной текст с отступом 3 Знак1"/>
    <w:link w:val="32"/>
    <w:uiPriority w:val="99"/>
    <w:semiHidden/>
    <w:qFormat/>
    <w:rsid w:val="008A78B9"/>
    <w:rPr>
      <w:rFonts w:ascii="Cambria" w:eastAsia="Cambria" w:hAnsi="Cambria" w:cs="Cambria"/>
      <w:b/>
      <w:bCs/>
      <w:color w:val="4F81BD"/>
      <w:lang w:eastAsia="ar-SA"/>
    </w:rPr>
  </w:style>
  <w:style w:type="character" w:customStyle="1" w:styleId="af1">
    <w:name w:val="Гипертекстовая ссылка"/>
    <w:qFormat/>
    <w:rsid w:val="008A78B9"/>
    <w:rPr>
      <w:b/>
      <w:bCs/>
      <w:color w:val="00000A"/>
      <w:sz w:val="26"/>
      <w:szCs w:val="26"/>
    </w:rPr>
  </w:style>
  <w:style w:type="character" w:styleId="af2">
    <w:name w:val="Strong"/>
    <w:uiPriority w:val="22"/>
    <w:qFormat/>
    <w:rsid w:val="008A78B9"/>
    <w:rPr>
      <w:b/>
      <w:bCs/>
    </w:rPr>
  </w:style>
  <w:style w:type="character" w:customStyle="1" w:styleId="af3">
    <w:name w:val="Подзаголовок Знак"/>
    <w:uiPriority w:val="11"/>
    <w:qFormat/>
    <w:rsid w:val="008A78B9"/>
    <w:rPr>
      <w:rFonts w:ascii="Cambria" w:eastAsia="Cambria" w:hAnsi="Cambria" w:cs="Cambria"/>
      <w:i/>
      <w:iCs/>
      <w:color w:val="4F81BD"/>
      <w:spacing w:val="15"/>
      <w:sz w:val="24"/>
      <w:szCs w:val="24"/>
      <w:lang w:eastAsia="ar-SA"/>
    </w:rPr>
  </w:style>
  <w:style w:type="character" w:customStyle="1" w:styleId="af4">
    <w:name w:val="Название Знак"/>
    <w:qFormat/>
    <w:rsid w:val="008A78B9"/>
    <w:rPr>
      <w:rFonts w:ascii="Times New Roman" w:eastAsia="Times New Roman" w:hAnsi="Times New Roman" w:cs="Times New Roman"/>
      <w:b/>
      <w:sz w:val="32"/>
      <w:szCs w:val="20"/>
      <w:lang w:eastAsia="ar-SA"/>
    </w:rPr>
  </w:style>
  <w:style w:type="character" w:customStyle="1" w:styleId="af5">
    <w:name w:val="Основной текст Знак"/>
    <w:uiPriority w:val="99"/>
    <w:qFormat/>
    <w:rsid w:val="008A78B9"/>
    <w:rPr>
      <w:rFonts w:ascii="Arial" w:eastAsia="Lucida Sans Unicode" w:hAnsi="Arial" w:cs="Times New Roman"/>
      <w:sz w:val="20"/>
      <w:szCs w:val="24"/>
    </w:rPr>
  </w:style>
  <w:style w:type="character" w:customStyle="1" w:styleId="-">
    <w:name w:val="Интернет-ссылка"/>
    <w:unhideWhenUsed/>
    <w:rsid w:val="008A78B9"/>
    <w:rPr>
      <w:color w:val="0000FF"/>
      <w:u w:val="single"/>
    </w:rPr>
  </w:style>
  <w:style w:type="character" w:customStyle="1" w:styleId="af6">
    <w:name w:val="Текст сноски Знак"/>
    <w:uiPriority w:val="99"/>
    <w:qFormat/>
    <w:rsid w:val="008A78B9"/>
    <w:rPr>
      <w:sz w:val="20"/>
      <w:szCs w:val="20"/>
    </w:rPr>
  </w:style>
  <w:style w:type="character" w:customStyle="1" w:styleId="apple-style-span">
    <w:name w:val="apple-style-span"/>
    <w:qFormat/>
    <w:rsid w:val="008A78B9"/>
  </w:style>
  <w:style w:type="character" w:customStyle="1" w:styleId="22">
    <w:name w:val="Основной текст с отступом 2 Знак"/>
    <w:link w:val="23"/>
    <w:qFormat/>
    <w:rsid w:val="008A78B9"/>
    <w:rPr>
      <w:rFonts w:ascii="Times New Roman" w:eastAsia="Times New Roman" w:hAnsi="Times New Roman"/>
      <w:sz w:val="24"/>
      <w:szCs w:val="24"/>
    </w:rPr>
  </w:style>
  <w:style w:type="character" w:customStyle="1" w:styleId="PointChar">
    <w:name w:val="Point Char"/>
    <w:link w:val="Point"/>
    <w:qFormat/>
    <w:rsid w:val="008A78B9"/>
    <w:rPr>
      <w:rFonts w:ascii="Times New Roman" w:eastAsia="Times New Roman" w:hAnsi="Times New Roman"/>
      <w:sz w:val="24"/>
      <w:szCs w:val="24"/>
    </w:rPr>
  </w:style>
  <w:style w:type="character" w:customStyle="1" w:styleId="af7">
    <w:name w:val="Текст примечания Знак"/>
    <w:uiPriority w:val="99"/>
    <w:qFormat/>
    <w:rsid w:val="008A78B9"/>
    <w:rPr>
      <w:sz w:val="20"/>
      <w:szCs w:val="20"/>
    </w:rPr>
  </w:style>
  <w:style w:type="character" w:customStyle="1" w:styleId="af8">
    <w:name w:val="Тема примечания Знак"/>
    <w:uiPriority w:val="99"/>
    <w:qFormat/>
    <w:rsid w:val="008A78B9"/>
    <w:rPr>
      <w:b/>
      <w:bCs/>
      <w:sz w:val="20"/>
      <w:szCs w:val="20"/>
    </w:rPr>
  </w:style>
  <w:style w:type="character" w:customStyle="1" w:styleId="33">
    <w:name w:val="Основной текст с отступом 3 Знак"/>
    <w:link w:val="33"/>
    <w:uiPriority w:val="99"/>
    <w:semiHidden/>
    <w:qFormat/>
    <w:rsid w:val="008A78B9"/>
    <w:rPr>
      <w:sz w:val="16"/>
      <w:szCs w:val="16"/>
    </w:rPr>
  </w:style>
  <w:style w:type="character" w:customStyle="1" w:styleId="34">
    <w:name w:val="Основной текст 3 Знак"/>
    <w:link w:val="34"/>
    <w:qFormat/>
    <w:rsid w:val="008A78B9"/>
    <w:rPr>
      <w:sz w:val="16"/>
      <w:szCs w:val="16"/>
    </w:rPr>
  </w:style>
  <w:style w:type="character" w:customStyle="1" w:styleId="FontStyle13">
    <w:name w:val="Font Style13"/>
    <w:qFormat/>
    <w:rsid w:val="008A78B9"/>
    <w:rPr>
      <w:rFonts w:ascii="Times New Roman" w:hAnsi="Times New Roman" w:cs="Times New Roman"/>
      <w:sz w:val="22"/>
      <w:szCs w:val="22"/>
    </w:rPr>
  </w:style>
  <w:style w:type="character" w:customStyle="1" w:styleId="af9">
    <w:name w:val="Цветовое выделение"/>
    <w:qFormat/>
    <w:rsid w:val="008A78B9"/>
    <w:rPr>
      <w:b/>
      <w:bCs/>
      <w:color w:val="26282F"/>
      <w:sz w:val="26"/>
      <w:szCs w:val="26"/>
    </w:rPr>
  </w:style>
  <w:style w:type="character" w:customStyle="1" w:styleId="FontStyle14">
    <w:name w:val="Font Style14"/>
    <w:uiPriority w:val="99"/>
    <w:qFormat/>
    <w:rsid w:val="008A78B9"/>
    <w:rPr>
      <w:rFonts w:ascii="Franklin Gothic Demi Cond" w:hAnsi="Franklin Gothic Demi Cond" w:cs="Franklin Gothic Demi Cond"/>
      <w:color w:val="000000"/>
      <w:sz w:val="16"/>
      <w:szCs w:val="16"/>
    </w:rPr>
  </w:style>
  <w:style w:type="character" w:customStyle="1" w:styleId="FontStyle15">
    <w:name w:val="Font Style15"/>
    <w:uiPriority w:val="99"/>
    <w:qFormat/>
    <w:rsid w:val="008A78B9"/>
    <w:rPr>
      <w:rFonts w:ascii="Times New Roman" w:hAnsi="Times New Roman" w:cs="Times New Roman"/>
      <w:color w:val="000000"/>
      <w:sz w:val="24"/>
      <w:szCs w:val="24"/>
    </w:rPr>
  </w:style>
  <w:style w:type="character" w:customStyle="1" w:styleId="FontStyle16">
    <w:name w:val="Font Style16"/>
    <w:uiPriority w:val="99"/>
    <w:qFormat/>
    <w:rsid w:val="008A78B9"/>
    <w:rPr>
      <w:rFonts w:ascii="Times New Roman" w:hAnsi="Times New Roman" w:cs="Times New Roman"/>
      <w:b/>
      <w:bCs/>
      <w:color w:val="000000"/>
      <w:sz w:val="24"/>
      <w:szCs w:val="24"/>
    </w:rPr>
  </w:style>
  <w:style w:type="character" w:customStyle="1" w:styleId="ListLabel1">
    <w:name w:val="ListLabel 1"/>
    <w:qFormat/>
    <w:rsid w:val="008A78B9"/>
    <w:rPr>
      <w:rFonts w:eastAsia="Times New Roman" w:cs="Times New Roman"/>
      <w:sz w:val="24"/>
    </w:rPr>
  </w:style>
  <w:style w:type="character" w:customStyle="1" w:styleId="ListLabel2">
    <w:name w:val="ListLabel 2"/>
    <w:qFormat/>
    <w:rsid w:val="008A78B9"/>
    <w:rPr>
      <w:rFonts w:eastAsia="Times New Roman" w:cs="Times New Roman"/>
      <w:color w:val="00000A"/>
      <w:sz w:val="24"/>
    </w:rPr>
  </w:style>
  <w:style w:type="character" w:customStyle="1" w:styleId="ListLabel3">
    <w:name w:val="ListLabel 3"/>
    <w:qFormat/>
    <w:rsid w:val="008A78B9"/>
    <w:rPr>
      <w:rFonts w:eastAsia="Times New Roman" w:cs="Times New Roman"/>
      <w:color w:val="00000A"/>
      <w:sz w:val="24"/>
    </w:rPr>
  </w:style>
  <w:style w:type="character" w:customStyle="1" w:styleId="ListLabel4">
    <w:name w:val="ListLabel 4"/>
    <w:qFormat/>
    <w:rsid w:val="008A78B9"/>
    <w:rPr>
      <w:rFonts w:eastAsia="Times New Roman" w:cs="Times New Roman"/>
      <w:sz w:val="24"/>
    </w:rPr>
  </w:style>
  <w:style w:type="character" w:customStyle="1" w:styleId="ListLabel5">
    <w:name w:val="ListLabel 5"/>
    <w:qFormat/>
    <w:rsid w:val="008A78B9"/>
    <w:rPr>
      <w:rFonts w:eastAsia="Times New Roman" w:cs="Times New Roman"/>
      <w:b/>
      <w:sz w:val="24"/>
    </w:rPr>
  </w:style>
  <w:style w:type="character" w:customStyle="1" w:styleId="ListLabel6">
    <w:name w:val="ListLabel 6"/>
    <w:qFormat/>
    <w:rsid w:val="008A78B9"/>
    <w:rPr>
      <w:rFonts w:eastAsia="Times New Roman" w:cs="Times New Roman"/>
      <w:sz w:val="24"/>
    </w:rPr>
  </w:style>
  <w:style w:type="character" w:customStyle="1" w:styleId="ListLabel7">
    <w:name w:val="ListLabel 7"/>
    <w:qFormat/>
    <w:rsid w:val="008A78B9"/>
    <w:rPr>
      <w:rFonts w:ascii="Times New Roman" w:eastAsia="Times New Roman" w:hAnsi="Times New Roman" w:cs="Times New Roman"/>
      <w:sz w:val="24"/>
    </w:rPr>
  </w:style>
  <w:style w:type="character" w:customStyle="1" w:styleId="ListLabel8">
    <w:name w:val="ListLabel 8"/>
    <w:qFormat/>
    <w:rsid w:val="008A78B9"/>
    <w:rPr>
      <w:rFonts w:eastAsia="Calibri" w:cs="Times New Roman"/>
      <w:sz w:val="24"/>
    </w:rPr>
  </w:style>
  <w:style w:type="character" w:customStyle="1" w:styleId="ListLabel9">
    <w:name w:val="ListLabel 9"/>
    <w:qFormat/>
    <w:rsid w:val="008A78B9"/>
    <w:rPr>
      <w:rFonts w:eastAsia="Calibri" w:cs="Times New Roman"/>
      <w:sz w:val="24"/>
    </w:rPr>
  </w:style>
  <w:style w:type="character" w:customStyle="1" w:styleId="ListLabel10">
    <w:name w:val="ListLabel 10"/>
    <w:qFormat/>
    <w:rsid w:val="008A78B9"/>
    <w:rPr>
      <w:rFonts w:eastAsia="Times New Roman"/>
      <w:sz w:val="24"/>
    </w:rPr>
  </w:style>
  <w:style w:type="character" w:customStyle="1" w:styleId="ListLabel11">
    <w:name w:val="ListLabel 11"/>
    <w:qFormat/>
    <w:rsid w:val="008A78B9"/>
    <w:rPr>
      <w:rFonts w:eastAsia="Times New Roman" w:cs="Times New Roman"/>
      <w:color w:val="00000A"/>
    </w:rPr>
  </w:style>
  <w:style w:type="character" w:customStyle="1" w:styleId="ListLabel12">
    <w:name w:val="ListLabel 12"/>
    <w:qFormat/>
    <w:rsid w:val="008A78B9"/>
    <w:rPr>
      <w:rFonts w:eastAsia="Times New Roman" w:cs="Times New Roman"/>
    </w:rPr>
  </w:style>
  <w:style w:type="character" w:customStyle="1" w:styleId="ListLabel13">
    <w:name w:val="ListLabel 13"/>
    <w:qFormat/>
    <w:rsid w:val="008A78B9"/>
    <w:rPr>
      <w:rFonts w:eastAsia="Calibri"/>
    </w:rPr>
  </w:style>
  <w:style w:type="character" w:customStyle="1" w:styleId="ListLabel14">
    <w:name w:val="ListLabel 14"/>
    <w:qFormat/>
    <w:rsid w:val="008A78B9"/>
    <w:rPr>
      <w:rFonts w:eastAsia="Times New Roman" w:cs="Times New Roman"/>
      <w:color w:val="00000A"/>
    </w:rPr>
  </w:style>
  <w:style w:type="paragraph" w:customStyle="1" w:styleId="afa">
    <w:name w:val="Заголовок"/>
    <w:basedOn w:val="a"/>
    <w:next w:val="afb"/>
    <w:qFormat/>
    <w:rsid w:val="008A78B9"/>
    <w:pPr>
      <w:keepNext/>
      <w:spacing w:before="240" w:after="120"/>
    </w:pPr>
    <w:rPr>
      <w:rFonts w:ascii="Liberation Sans" w:eastAsia="Microsoft YaHei" w:hAnsi="Liberation Sans" w:cs="Arial"/>
      <w:sz w:val="28"/>
      <w:szCs w:val="28"/>
    </w:rPr>
  </w:style>
  <w:style w:type="paragraph" w:styleId="afb">
    <w:name w:val="Body Text"/>
    <w:basedOn w:val="a"/>
    <w:link w:val="18"/>
    <w:uiPriority w:val="99"/>
    <w:rsid w:val="008A78B9"/>
    <w:pPr>
      <w:widowControl w:val="0"/>
      <w:suppressAutoHyphens/>
      <w:spacing w:after="120" w:line="240" w:lineRule="auto"/>
    </w:pPr>
    <w:rPr>
      <w:rFonts w:ascii="Arial" w:eastAsia="Lucida Sans Unicode" w:hAnsi="Arial" w:cs="Times New Roman"/>
      <w:sz w:val="20"/>
      <w:szCs w:val="24"/>
    </w:rPr>
  </w:style>
  <w:style w:type="character" w:customStyle="1" w:styleId="18">
    <w:name w:val="Основной текст Знак1"/>
    <w:basedOn w:val="a0"/>
    <w:link w:val="afb"/>
    <w:uiPriority w:val="99"/>
    <w:rsid w:val="008A78B9"/>
    <w:rPr>
      <w:rFonts w:ascii="Arial" w:eastAsia="Lucida Sans Unicode" w:hAnsi="Arial" w:cs="Times New Roman"/>
      <w:sz w:val="20"/>
      <w:szCs w:val="24"/>
    </w:rPr>
  </w:style>
  <w:style w:type="paragraph" w:styleId="afc">
    <w:name w:val="List"/>
    <w:basedOn w:val="afb"/>
    <w:rsid w:val="008A78B9"/>
    <w:rPr>
      <w:rFonts w:cs="Arial"/>
    </w:rPr>
  </w:style>
  <w:style w:type="paragraph" w:styleId="afd">
    <w:name w:val="caption"/>
    <w:basedOn w:val="a"/>
    <w:qFormat/>
    <w:rsid w:val="008A78B9"/>
    <w:pPr>
      <w:suppressLineNumbers/>
      <w:spacing w:before="120" w:after="120"/>
    </w:pPr>
    <w:rPr>
      <w:rFonts w:ascii="Calibri" w:eastAsia="Calibri" w:hAnsi="Calibri" w:cs="Arial"/>
      <w:i/>
      <w:iCs/>
      <w:sz w:val="24"/>
      <w:szCs w:val="24"/>
    </w:rPr>
  </w:style>
  <w:style w:type="paragraph" w:styleId="19">
    <w:name w:val="index 1"/>
    <w:basedOn w:val="a"/>
    <w:next w:val="a"/>
    <w:autoRedefine/>
    <w:uiPriority w:val="99"/>
    <w:semiHidden/>
    <w:unhideWhenUsed/>
    <w:rsid w:val="008A78B9"/>
    <w:pPr>
      <w:ind w:left="220" w:hanging="220"/>
    </w:pPr>
    <w:rPr>
      <w:rFonts w:ascii="Calibri" w:eastAsia="Calibri" w:hAnsi="Calibri" w:cs="Times New Roman"/>
    </w:rPr>
  </w:style>
  <w:style w:type="paragraph" w:styleId="afe">
    <w:name w:val="index heading"/>
    <w:basedOn w:val="a"/>
    <w:qFormat/>
    <w:rsid w:val="008A78B9"/>
    <w:pPr>
      <w:suppressLineNumbers/>
    </w:pPr>
    <w:rPr>
      <w:rFonts w:ascii="Calibri" w:eastAsia="Calibri" w:hAnsi="Calibri" w:cs="Arial"/>
    </w:rPr>
  </w:style>
  <w:style w:type="paragraph" w:customStyle="1" w:styleId="aff">
    <w:name w:val="Содержимое таблицы"/>
    <w:basedOn w:val="a"/>
    <w:qFormat/>
    <w:rsid w:val="008A78B9"/>
    <w:pPr>
      <w:widowControl w:val="0"/>
      <w:suppressLineNumbers/>
      <w:suppressAutoHyphens/>
      <w:spacing w:after="0" w:line="240" w:lineRule="auto"/>
    </w:pPr>
    <w:rPr>
      <w:rFonts w:ascii="Arial" w:eastAsia="Lucida Sans Unicode" w:hAnsi="Arial" w:cs="Times New Roman"/>
      <w:sz w:val="20"/>
      <w:szCs w:val="24"/>
      <w:lang w:eastAsia="ar-SA"/>
    </w:rPr>
  </w:style>
  <w:style w:type="paragraph" w:styleId="aff0">
    <w:name w:val="No Spacing"/>
    <w:uiPriority w:val="1"/>
    <w:qFormat/>
    <w:rsid w:val="008A78B9"/>
    <w:pPr>
      <w:spacing w:after="0" w:line="240" w:lineRule="auto"/>
    </w:pPr>
    <w:rPr>
      <w:rFonts w:ascii="Calibri" w:eastAsia="Calibri" w:hAnsi="Calibri" w:cs="Calibri"/>
    </w:rPr>
  </w:style>
  <w:style w:type="paragraph" w:styleId="aff1">
    <w:name w:val="Title"/>
    <w:basedOn w:val="a"/>
    <w:link w:val="1a"/>
    <w:qFormat/>
    <w:rsid w:val="008A78B9"/>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1a">
    <w:name w:val="Название Знак1"/>
    <w:basedOn w:val="a0"/>
    <w:link w:val="aff1"/>
    <w:rsid w:val="008A78B9"/>
    <w:rPr>
      <w:rFonts w:ascii="Times New Roman" w:eastAsia="Times New Roman" w:hAnsi="Times New Roman" w:cs="Times New Roman"/>
      <w:b/>
      <w:sz w:val="32"/>
      <w:szCs w:val="20"/>
      <w:lang w:eastAsia="ar-SA"/>
    </w:rPr>
  </w:style>
  <w:style w:type="paragraph" w:styleId="aff2">
    <w:name w:val="Subtitle"/>
    <w:basedOn w:val="a"/>
    <w:link w:val="1b"/>
    <w:uiPriority w:val="11"/>
    <w:qFormat/>
    <w:rsid w:val="008A78B9"/>
    <w:pPr>
      <w:suppressAutoHyphens/>
      <w:spacing w:after="0" w:line="240" w:lineRule="auto"/>
    </w:pPr>
    <w:rPr>
      <w:rFonts w:ascii="Cambria" w:eastAsia="Cambria" w:hAnsi="Cambria" w:cs="Cambria"/>
      <w:i/>
      <w:iCs/>
      <w:color w:val="4F81BD"/>
      <w:spacing w:val="15"/>
      <w:sz w:val="24"/>
      <w:szCs w:val="24"/>
      <w:lang w:eastAsia="ar-SA"/>
    </w:rPr>
  </w:style>
  <w:style w:type="character" w:customStyle="1" w:styleId="1b">
    <w:name w:val="Подзаголовок Знак1"/>
    <w:basedOn w:val="a0"/>
    <w:link w:val="aff2"/>
    <w:uiPriority w:val="11"/>
    <w:qFormat/>
    <w:rsid w:val="008A78B9"/>
    <w:rPr>
      <w:rFonts w:ascii="Cambria" w:eastAsia="Cambria" w:hAnsi="Cambria" w:cs="Cambria"/>
      <w:i/>
      <w:iCs/>
      <w:color w:val="4F81BD"/>
      <w:spacing w:val="15"/>
      <w:sz w:val="24"/>
      <w:szCs w:val="24"/>
      <w:lang w:eastAsia="ar-SA"/>
    </w:rPr>
  </w:style>
  <w:style w:type="paragraph" w:customStyle="1" w:styleId="ConsPlusTitle">
    <w:name w:val="ConsPlusTitle"/>
    <w:qFormat/>
    <w:rsid w:val="008A78B9"/>
    <w:pPr>
      <w:widowControl w:val="0"/>
      <w:spacing w:after="0" w:line="240" w:lineRule="auto"/>
    </w:pPr>
    <w:rPr>
      <w:rFonts w:ascii="Calibri" w:eastAsia="Calibri" w:hAnsi="Calibri" w:cs="Calibri"/>
      <w:b/>
      <w:bCs/>
      <w:lang w:eastAsia="ru-RU"/>
    </w:rPr>
  </w:style>
  <w:style w:type="paragraph" w:customStyle="1" w:styleId="1c">
    <w:name w:val="1.Текст"/>
    <w:qFormat/>
    <w:rsid w:val="008A78B9"/>
    <w:pPr>
      <w:suppressLineNumbers/>
      <w:suppressAutoHyphens/>
      <w:spacing w:before="60" w:after="0" w:line="240" w:lineRule="auto"/>
      <w:ind w:firstLine="851"/>
      <w:jc w:val="both"/>
    </w:pPr>
    <w:rPr>
      <w:rFonts w:ascii="Arial" w:eastAsia="Arial" w:hAnsi="Arial" w:cs="Times New Roman"/>
      <w:sz w:val="24"/>
      <w:szCs w:val="20"/>
      <w:lang w:eastAsia="ar-SA"/>
    </w:rPr>
  </w:style>
  <w:style w:type="paragraph" w:styleId="aff3">
    <w:name w:val="footnote text"/>
    <w:basedOn w:val="a"/>
    <w:link w:val="1d"/>
    <w:uiPriority w:val="99"/>
    <w:unhideWhenUsed/>
    <w:qFormat/>
    <w:rsid w:val="008A78B9"/>
    <w:pPr>
      <w:spacing w:after="0" w:line="240" w:lineRule="auto"/>
    </w:pPr>
    <w:rPr>
      <w:rFonts w:ascii="Calibri" w:eastAsia="Calibri" w:hAnsi="Calibri" w:cs="Calibri"/>
      <w:sz w:val="20"/>
      <w:szCs w:val="20"/>
    </w:rPr>
  </w:style>
  <w:style w:type="character" w:customStyle="1" w:styleId="1d">
    <w:name w:val="Текст сноски Знак1"/>
    <w:basedOn w:val="a0"/>
    <w:link w:val="aff3"/>
    <w:uiPriority w:val="99"/>
    <w:semiHidden/>
    <w:rsid w:val="008A78B9"/>
    <w:rPr>
      <w:rFonts w:ascii="Calibri" w:eastAsia="Calibri" w:hAnsi="Calibri" w:cs="Calibri"/>
      <w:sz w:val="20"/>
      <w:szCs w:val="20"/>
    </w:rPr>
  </w:style>
  <w:style w:type="paragraph" w:customStyle="1" w:styleId="aff4">
    <w:name w:val="Знак"/>
    <w:basedOn w:val="a"/>
    <w:uiPriority w:val="99"/>
    <w:qFormat/>
    <w:rsid w:val="008A78B9"/>
    <w:pPr>
      <w:spacing w:after="160" w:line="240" w:lineRule="exact"/>
    </w:pPr>
    <w:rPr>
      <w:rFonts w:ascii="Verdana" w:eastAsia="Times New Roman" w:hAnsi="Verdana" w:cs="Verdana"/>
      <w:sz w:val="20"/>
      <w:szCs w:val="20"/>
      <w:lang w:val="en-US"/>
    </w:rPr>
  </w:style>
  <w:style w:type="paragraph" w:customStyle="1" w:styleId="11Char">
    <w:name w:val="Знак1 Знак Знак Знак Знак Знак Знак Знак Знак1 Char"/>
    <w:basedOn w:val="a"/>
    <w:qFormat/>
    <w:rsid w:val="008A78B9"/>
    <w:pPr>
      <w:spacing w:after="160" w:line="240" w:lineRule="exact"/>
    </w:pPr>
    <w:rPr>
      <w:rFonts w:ascii="Verdana" w:eastAsia="Times New Roman" w:hAnsi="Verdana" w:cs="Times New Roman"/>
      <w:sz w:val="20"/>
      <w:szCs w:val="20"/>
      <w:lang w:val="en-US"/>
    </w:rPr>
  </w:style>
  <w:style w:type="paragraph" w:styleId="23">
    <w:name w:val="Body Text Indent 2"/>
    <w:basedOn w:val="a"/>
    <w:link w:val="22"/>
    <w:qFormat/>
    <w:rsid w:val="008A78B9"/>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8A78B9"/>
  </w:style>
  <w:style w:type="paragraph" w:customStyle="1" w:styleId="Point">
    <w:name w:val="Point"/>
    <w:basedOn w:val="a"/>
    <w:link w:val="PointChar"/>
    <w:qFormat/>
    <w:rsid w:val="008A78B9"/>
    <w:pPr>
      <w:spacing w:before="120" w:after="0" w:line="288" w:lineRule="auto"/>
      <w:ind w:firstLine="720"/>
      <w:jc w:val="both"/>
    </w:pPr>
    <w:rPr>
      <w:rFonts w:ascii="Times New Roman" w:eastAsia="Times New Roman" w:hAnsi="Times New Roman"/>
      <w:sz w:val="24"/>
      <w:szCs w:val="24"/>
    </w:rPr>
  </w:style>
  <w:style w:type="paragraph" w:customStyle="1" w:styleId="11Char2">
    <w:name w:val="Знак1 Знак Знак Знак Знак Знак Знак Знак Знак1 Char2"/>
    <w:basedOn w:val="a"/>
    <w:qFormat/>
    <w:rsid w:val="008A78B9"/>
    <w:pPr>
      <w:spacing w:after="160" w:line="240" w:lineRule="exact"/>
    </w:pPr>
    <w:rPr>
      <w:rFonts w:ascii="Verdana" w:eastAsia="Times New Roman" w:hAnsi="Verdana" w:cs="Times New Roman"/>
      <w:sz w:val="20"/>
      <w:szCs w:val="20"/>
      <w:lang w:val="en-US"/>
    </w:rPr>
  </w:style>
  <w:style w:type="character" w:customStyle="1" w:styleId="1e">
    <w:name w:val="Нижний колонтитул Знак1"/>
    <w:uiPriority w:val="99"/>
    <w:rsid w:val="008A78B9"/>
    <w:rPr>
      <w:rFonts w:ascii="Times New Roman" w:eastAsia="Times New Roman" w:hAnsi="Times New Roman"/>
      <w:sz w:val="24"/>
      <w:szCs w:val="24"/>
      <w:lang w:val="en-AU"/>
    </w:rPr>
  </w:style>
  <w:style w:type="paragraph" w:customStyle="1" w:styleId="11Char1">
    <w:name w:val="Знак1 Знак Знак Знак Знак Знак Знак Знак Знак1 Char1"/>
    <w:basedOn w:val="a"/>
    <w:qFormat/>
    <w:rsid w:val="008A78B9"/>
    <w:pPr>
      <w:spacing w:after="160" w:line="240" w:lineRule="exact"/>
    </w:pPr>
    <w:rPr>
      <w:rFonts w:ascii="Verdana" w:eastAsia="Times New Roman" w:hAnsi="Verdana" w:cs="Times New Roman"/>
      <w:sz w:val="20"/>
      <w:szCs w:val="20"/>
      <w:lang w:val="en-US"/>
    </w:rPr>
  </w:style>
  <w:style w:type="paragraph" w:styleId="aff5">
    <w:name w:val="annotation text"/>
    <w:basedOn w:val="a"/>
    <w:link w:val="1f"/>
    <w:uiPriority w:val="99"/>
    <w:unhideWhenUsed/>
    <w:qFormat/>
    <w:rsid w:val="008A78B9"/>
    <w:pPr>
      <w:spacing w:line="240" w:lineRule="auto"/>
    </w:pPr>
    <w:rPr>
      <w:rFonts w:ascii="Calibri" w:eastAsia="Calibri" w:hAnsi="Calibri" w:cs="Calibri"/>
      <w:sz w:val="20"/>
      <w:szCs w:val="20"/>
    </w:rPr>
  </w:style>
  <w:style w:type="character" w:customStyle="1" w:styleId="1f">
    <w:name w:val="Текст примечания Знак1"/>
    <w:basedOn w:val="a0"/>
    <w:link w:val="aff5"/>
    <w:uiPriority w:val="99"/>
    <w:semiHidden/>
    <w:rsid w:val="008A78B9"/>
    <w:rPr>
      <w:rFonts w:ascii="Calibri" w:eastAsia="Calibri" w:hAnsi="Calibri" w:cs="Calibri"/>
      <w:sz w:val="20"/>
      <w:szCs w:val="20"/>
    </w:rPr>
  </w:style>
  <w:style w:type="paragraph" w:styleId="aff6">
    <w:name w:val="annotation subject"/>
    <w:basedOn w:val="aff5"/>
    <w:link w:val="1f0"/>
    <w:uiPriority w:val="99"/>
    <w:unhideWhenUsed/>
    <w:qFormat/>
    <w:rsid w:val="008A78B9"/>
    <w:rPr>
      <w:b/>
      <w:bCs/>
    </w:rPr>
  </w:style>
  <w:style w:type="character" w:customStyle="1" w:styleId="1f0">
    <w:name w:val="Тема примечания Знак1"/>
    <w:basedOn w:val="1f"/>
    <w:link w:val="aff6"/>
    <w:uiPriority w:val="99"/>
    <w:semiHidden/>
    <w:rsid w:val="008A78B9"/>
    <w:rPr>
      <w:rFonts w:ascii="Calibri" w:eastAsia="Calibri" w:hAnsi="Calibri" w:cs="Calibri"/>
      <w:b/>
      <w:bCs/>
      <w:sz w:val="20"/>
      <w:szCs w:val="20"/>
    </w:rPr>
  </w:style>
  <w:style w:type="paragraph" w:customStyle="1" w:styleId="Default">
    <w:name w:val="Default"/>
    <w:qFormat/>
    <w:rsid w:val="008A78B9"/>
    <w:pPr>
      <w:spacing w:after="0" w:line="240" w:lineRule="auto"/>
    </w:pPr>
    <w:rPr>
      <w:rFonts w:ascii="Times New Roman" w:eastAsia="Calibri" w:hAnsi="Times New Roman" w:cs="Times New Roman"/>
      <w:color w:val="000000"/>
      <w:sz w:val="24"/>
      <w:szCs w:val="24"/>
    </w:rPr>
  </w:style>
  <w:style w:type="paragraph" w:styleId="32">
    <w:name w:val="Body Text Indent 3"/>
    <w:basedOn w:val="a"/>
    <w:link w:val="310"/>
    <w:uiPriority w:val="99"/>
    <w:semiHidden/>
    <w:unhideWhenUsed/>
    <w:qFormat/>
    <w:rsid w:val="008A78B9"/>
    <w:pPr>
      <w:spacing w:after="120"/>
      <w:ind w:left="283"/>
    </w:pPr>
    <w:rPr>
      <w:rFonts w:ascii="Cambria" w:eastAsia="Cambria" w:hAnsi="Cambria" w:cs="Cambria"/>
      <w:b/>
      <w:bCs/>
      <w:color w:val="4F81BD"/>
      <w:lang w:eastAsia="ar-SA"/>
    </w:rPr>
  </w:style>
  <w:style w:type="character" w:customStyle="1" w:styleId="320">
    <w:name w:val="Основной текст с отступом 3 Знак2"/>
    <w:basedOn w:val="a0"/>
    <w:uiPriority w:val="99"/>
    <w:semiHidden/>
    <w:rsid w:val="008A78B9"/>
    <w:rPr>
      <w:sz w:val="16"/>
      <w:szCs w:val="16"/>
    </w:rPr>
  </w:style>
  <w:style w:type="paragraph" w:customStyle="1" w:styleId="1f1">
    <w:name w:val="Îáû÷íûé1"/>
    <w:qFormat/>
    <w:rsid w:val="008A78B9"/>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1f2">
    <w:name w:val="Верхний колонтитул Знак1"/>
    <w:rsid w:val="008A78B9"/>
    <w:rPr>
      <w:rFonts w:cs="Calibri"/>
      <w:sz w:val="22"/>
      <w:szCs w:val="22"/>
      <w:lang w:eastAsia="en-US"/>
    </w:rPr>
  </w:style>
  <w:style w:type="paragraph" w:customStyle="1" w:styleId="1f3">
    <w:name w:val="Обычный1"/>
    <w:qFormat/>
    <w:rsid w:val="008A78B9"/>
    <w:pPr>
      <w:spacing w:after="0" w:line="240" w:lineRule="auto"/>
      <w:ind w:firstLine="851"/>
      <w:jc w:val="both"/>
    </w:pPr>
    <w:rPr>
      <w:rFonts w:ascii="Times New Roman" w:eastAsia="Times New Roman" w:hAnsi="Times New Roman" w:cs="Times New Roman"/>
      <w:sz w:val="24"/>
      <w:szCs w:val="20"/>
      <w:lang w:eastAsia="ru-RU"/>
    </w:rPr>
  </w:style>
  <w:style w:type="paragraph" w:styleId="35">
    <w:name w:val="Body Text 3"/>
    <w:basedOn w:val="a"/>
    <w:link w:val="311"/>
    <w:uiPriority w:val="99"/>
    <w:unhideWhenUsed/>
    <w:qFormat/>
    <w:rsid w:val="008A78B9"/>
    <w:pPr>
      <w:spacing w:after="120"/>
    </w:pPr>
    <w:rPr>
      <w:rFonts w:ascii="Calibri" w:eastAsia="Calibri" w:hAnsi="Calibri" w:cs="Calibri"/>
      <w:sz w:val="16"/>
      <w:szCs w:val="16"/>
    </w:rPr>
  </w:style>
  <w:style w:type="character" w:customStyle="1" w:styleId="311">
    <w:name w:val="Основной текст 3 Знак1"/>
    <w:basedOn w:val="a0"/>
    <w:link w:val="35"/>
    <w:uiPriority w:val="99"/>
    <w:qFormat/>
    <w:rsid w:val="008A78B9"/>
    <w:rPr>
      <w:rFonts w:ascii="Calibri" w:eastAsia="Calibri" w:hAnsi="Calibri" w:cs="Calibri"/>
      <w:sz w:val="16"/>
      <w:szCs w:val="16"/>
    </w:rPr>
  </w:style>
  <w:style w:type="paragraph" w:customStyle="1" w:styleId="24">
    <w:name w:val="Обычный2"/>
    <w:qFormat/>
    <w:rsid w:val="008A78B9"/>
    <w:pPr>
      <w:spacing w:after="0" w:line="240" w:lineRule="auto"/>
    </w:pPr>
    <w:rPr>
      <w:rFonts w:ascii="Times New Roman" w:eastAsia="Arial" w:hAnsi="Times New Roman" w:cs="Times New Roman"/>
      <w:sz w:val="20"/>
      <w:szCs w:val="20"/>
      <w:lang w:eastAsia="ru-RU"/>
    </w:rPr>
  </w:style>
  <w:style w:type="paragraph" w:customStyle="1" w:styleId="1f4">
    <w:name w:val="Текст1"/>
    <w:basedOn w:val="a"/>
    <w:qFormat/>
    <w:rsid w:val="008A78B9"/>
    <w:pPr>
      <w:suppressAutoHyphens/>
      <w:spacing w:after="0" w:line="240" w:lineRule="auto"/>
    </w:pPr>
    <w:rPr>
      <w:rFonts w:ascii="Courier New" w:eastAsia="Times New Roman" w:hAnsi="Courier New" w:cs="Times New Roman"/>
      <w:sz w:val="24"/>
      <w:szCs w:val="24"/>
      <w:lang w:eastAsia="ar-SA"/>
    </w:rPr>
  </w:style>
  <w:style w:type="paragraph" w:customStyle="1" w:styleId="211">
    <w:name w:val="Основной текст 21"/>
    <w:basedOn w:val="a"/>
    <w:qFormat/>
    <w:rsid w:val="008A78B9"/>
    <w:pPr>
      <w:suppressAutoHyphens/>
      <w:spacing w:after="0" w:line="360" w:lineRule="auto"/>
      <w:jc w:val="both"/>
    </w:pPr>
    <w:rPr>
      <w:rFonts w:ascii="Arial" w:eastAsia="Times New Roman" w:hAnsi="Arial" w:cs="Arial"/>
      <w:sz w:val="28"/>
      <w:szCs w:val="28"/>
      <w:lang w:eastAsia="ar-SA"/>
    </w:rPr>
  </w:style>
  <w:style w:type="paragraph" w:customStyle="1" w:styleId="Style4">
    <w:name w:val="Style4"/>
    <w:basedOn w:val="a"/>
    <w:uiPriority w:val="99"/>
    <w:qFormat/>
    <w:rsid w:val="008A78B9"/>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8A78B9"/>
    <w:pPr>
      <w:widowControl w:val="0"/>
      <w:spacing w:after="0" w:line="274" w:lineRule="exact"/>
      <w:ind w:firstLine="533"/>
      <w:jc w:val="both"/>
    </w:pPr>
    <w:rPr>
      <w:rFonts w:ascii="Times New Roman" w:eastAsia="Times New Roman" w:hAnsi="Times New Roman" w:cs="Times New Roman"/>
      <w:sz w:val="24"/>
      <w:szCs w:val="24"/>
      <w:lang w:eastAsia="ru-RU"/>
    </w:rPr>
  </w:style>
  <w:style w:type="table" w:customStyle="1" w:styleId="180">
    <w:name w:val="Сетка таблицы18"/>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8A78B9"/>
  </w:style>
  <w:style w:type="table" w:customStyle="1" w:styleId="190">
    <w:name w:val="Сетка таблицы19"/>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8A78B9"/>
  </w:style>
  <w:style w:type="table" w:customStyle="1" w:styleId="212">
    <w:name w:val="Сетка таблицы21"/>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8A78B9"/>
  </w:style>
  <w:style w:type="paragraph" w:customStyle="1" w:styleId="1f5">
    <w:name w:val="Заголовок1"/>
    <w:basedOn w:val="a"/>
    <w:next w:val="afb"/>
    <w:uiPriority w:val="99"/>
    <w:qFormat/>
    <w:rsid w:val="008A78B9"/>
    <w:pPr>
      <w:keepNext/>
      <w:spacing w:before="240" w:after="120"/>
    </w:pPr>
    <w:rPr>
      <w:rFonts w:ascii="Liberation Sans" w:eastAsia="Microsoft YaHei" w:hAnsi="Liberation Sans" w:cs="Arial"/>
      <w:sz w:val="28"/>
      <w:szCs w:val="28"/>
    </w:rPr>
  </w:style>
  <w:style w:type="table" w:customStyle="1" w:styleId="28">
    <w:name w:val="Сетка таблицы28"/>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8A78B9"/>
  </w:style>
  <w:style w:type="table" w:customStyle="1" w:styleId="29">
    <w:name w:val="Сетка таблицы29"/>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b"/>
    <w:autoRedefine/>
    <w:uiPriority w:val="59"/>
    <w:qFormat/>
    <w:rsid w:val="00870FF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7401F1"/>
  </w:style>
  <w:style w:type="character" w:styleId="aff7">
    <w:name w:val="Hyperlink"/>
    <w:unhideWhenUsed/>
    <w:rsid w:val="007401F1"/>
    <w:rPr>
      <w:rFonts w:ascii="Times New Roman" w:hAnsi="Times New Roman" w:cs="Times New Roman" w:hint="default"/>
      <w:color w:val="0000FF"/>
      <w:u w:val="single"/>
    </w:rPr>
  </w:style>
  <w:style w:type="character" w:styleId="aff8">
    <w:name w:val="FollowedHyperlink"/>
    <w:uiPriority w:val="99"/>
    <w:unhideWhenUsed/>
    <w:qFormat/>
    <w:rsid w:val="007401F1"/>
    <w:rPr>
      <w:color w:val="800080"/>
      <w:u w:val="single"/>
    </w:rPr>
  </w:style>
  <w:style w:type="paragraph" w:styleId="2a">
    <w:name w:val="Body Text 2"/>
    <w:basedOn w:val="a"/>
    <w:link w:val="2b"/>
    <w:uiPriority w:val="99"/>
    <w:unhideWhenUsed/>
    <w:qFormat/>
    <w:rsid w:val="007401F1"/>
    <w:pPr>
      <w:spacing w:after="120" w:line="480" w:lineRule="auto"/>
    </w:pPr>
    <w:rPr>
      <w:rFonts w:ascii="Calibri" w:eastAsia="Calibri" w:hAnsi="Calibri" w:cs="Calibri"/>
    </w:rPr>
  </w:style>
  <w:style w:type="character" w:customStyle="1" w:styleId="2b">
    <w:name w:val="Основной текст 2 Знак"/>
    <w:basedOn w:val="a0"/>
    <w:link w:val="2a"/>
    <w:uiPriority w:val="99"/>
    <w:qFormat/>
    <w:rsid w:val="007401F1"/>
    <w:rPr>
      <w:rFonts w:ascii="Calibri" w:eastAsia="Calibri" w:hAnsi="Calibri" w:cs="Calibri"/>
    </w:rPr>
  </w:style>
  <w:style w:type="paragraph" w:styleId="aff9">
    <w:name w:val="Document Map"/>
    <w:basedOn w:val="a"/>
    <w:link w:val="1f6"/>
    <w:uiPriority w:val="99"/>
    <w:unhideWhenUsed/>
    <w:qFormat/>
    <w:rsid w:val="007401F1"/>
    <w:pPr>
      <w:shd w:val="clear" w:color="auto" w:fill="000080"/>
      <w:spacing w:after="0" w:line="240" w:lineRule="auto"/>
    </w:pPr>
    <w:rPr>
      <w:rFonts w:ascii="Tahoma" w:eastAsia="Calibri" w:hAnsi="Tahoma" w:cs="Tahoma"/>
      <w:sz w:val="20"/>
      <w:szCs w:val="20"/>
      <w:lang w:eastAsia="ru-RU"/>
    </w:rPr>
  </w:style>
  <w:style w:type="character" w:customStyle="1" w:styleId="affa">
    <w:name w:val="Схема документа Знак"/>
    <w:basedOn w:val="a0"/>
    <w:uiPriority w:val="99"/>
    <w:qFormat/>
    <w:rsid w:val="007401F1"/>
    <w:rPr>
      <w:rFonts w:ascii="Tahoma" w:hAnsi="Tahoma" w:cs="Tahoma"/>
      <w:sz w:val="16"/>
      <w:szCs w:val="16"/>
    </w:rPr>
  </w:style>
  <w:style w:type="character" w:customStyle="1" w:styleId="1f6">
    <w:name w:val="Схема документа Знак1"/>
    <w:basedOn w:val="a0"/>
    <w:link w:val="aff9"/>
    <w:uiPriority w:val="99"/>
    <w:qFormat/>
    <w:locked/>
    <w:rsid w:val="007401F1"/>
    <w:rPr>
      <w:rFonts w:ascii="Tahoma" w:eastAsia="Calibri" w:hAnsi="Tahoma" w:cs="Tahoma"/>
      <w:sz w:val="20"/>
      <w:szCs w:val="20"/>
      <w:shd w:val="clear" w:color="auto" w:fill="000080"/>
      <w:lang w:eastAsia="ru-RU"/>
    </w:rPr>
  </w:style>
  <w:style w:type="paragraph" w:customStyle="1" w:styleId="11Char6">
    <w:name w:val="Знак1 Знак Знак Знак Знак Знак Знак Знак Знак1 Char6"/>
    <w:basedOn w:val="a"/>
    <w:uiPriority w:val="99"/>
    <w:qFormat/>
    <w:rsid w:val="007401F1"/>
    <w:pPr>
      <w:spacing w:after="160" w:line="240" w:lineRule="exact"/>
    </w:pPr>
    <w:rPr>
      <w:rFonts w:ascii="Verdana" w:eastAsia="Times New Roman" w:hAnsi="Verdana" w:cs="Verdana"/>
      <w:sz w:val="20"/>
      <w:szCs w:val="20"/>
      <w:lang w:val="en-US"/>
    </w:rPr>
  </w:style>
  <w:style w:type="paragraph" w:customStyle="1" w:styleId="11Char5">
    <w:name w:val="Знак1 Знак Знак Знак Знак Знак Знак Знак Знак1 Char5"/>
    <w:basedOn w:val="a"/>
    <w:uiPriority w:val="99"/>
    <w:qFormat/>
    <w:rsid w:val="007401F1"/>
    <w:pPr>
      <w:spacing w:after="160" w:line="240" w:lineRule="exact"/>
    </w:pPr>
    <w:rPr>
      <w:rFonts w:ascii="Verdana" w:eastAsia="Times New Roman" w:hAnsi="Verdana" w:cs="Verdana"/>
      <w:sz w:val="20"/>
      <w:szCs w:val="20"/>
      <w:lang w:val="en-US"/>
    </w:rPr>
  </w:style>
  <w:style w:type="paragraph" w:customStyle="1" w:styleId="1f7">
    <w:name w:val="Знак1"/>
    <w:basedOn w:val="a"/>
    <w:uiPriority w:val="99"/>
    <w:qFormat/>
    <w:rsid w:val="007401F1"/>
    <w:pPr>
      <w:spacing w:after="160" w:line="240" w:lineRule="exact"/>
    </w:pPr>
    <w:rPr>
      <w:rFonts w:ascii="Verdana" w:eastAsia="Times New Roman" w:hAnsi="Verdana" w:cs="Verdana"/>
      <w:sz w:val="20"/>
      <w:szCs w:val="20"/>
      <w:lang w:val="en-US"/>
    </w:rPr>
  </w:style>
  <w:style w:type="paragraph" w:customStyle="1" w:styleId="Style14">
    <w:name w:val="Style14"/>
    <w:basedOn w:val="a"/>
    <w:uiPriority w:val="99"/>
    <w:qFormat/>
    <w:rsid w:val="007401F1"/>
    <w:pPr>
      <w:widowControl w:val="0"/>
      <w:autoSpaceDE w:val="0"/>
      <w:autoSpaceDN w:val="0"/>
      <w:adjustRightInd w:val="0"/>
      <w:spacing w:after="0" w:line="479" w:lineRule="exact"/>
      <w:ind w:firstLine="533"/>
      <w:jc w:val="both"/>
    </w:pPr>
    <w:rPr>
      <w:rFonts w:ascii="Times New Roman" w:eastAsia="Times New Roman" w:hAnsi="Times New Roman" w:cs="Times New Roman"/>
      <w:sz w:val="24"/>
      <w:szCs w:val="24"/>
      <w:lang w:eastAsia="ru-RU"/>
    </w:rPr>
  </w:style>
  <w:style w:type="paragraph" w:customStyle="1" w:styleId="ConsNormal">
    <w:name w:val="ConsNormal"/>
    <w:uiPriority w:val="99"/>
    <w:qFormat/>
    <w:rsid w:val="007401F1"/>
    <w:pPr>
      <w:widowControl w:val="0"/>
      <w:snapToGrid w:val="0"/>
      <w:spacing w:after="0" w:line="240" w:lineRule="auto"/>
      <w:ind w:firstLine="720"/>
    </w:pPr>
    <w:rPr>
      <w:rFonts w:ascii="Arial" w:eastAsia="Times New Roman" w:hAnsi="Arial" w:cs="Arial"/>
      <w:sz w:val="20"/>
      <w:szCs w:val="20"/>
      <w:lang w:eastAsia="ru-RU"/>
    </w:rPr>
  </w:style>
  <w:style w:type="paragraph" w:customStyle="1" w:styleId="affb">
    <w:name w:val="Внимание"/>
    <w:basedOn w:val="a"/>
    <w:next w:val="a"/>
    <w:uiPriority w:val="99"/>
    <w:qFormat/>
    <w:rsid w:val="007401F1"/>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c">
    <w:name w:val="Внимание: криминал!!"/>
    <w:basedOn w:val="affb"/>
    <w:next w:val="a"/>
    <w:uiPriority w:val="99"/>
    <w:qFormat/>
    <w:rsid w:val="007401F1"/>
  </w:style>
  <w:style w:type="paragraph" w:customStyle="1" w:styleId="affd">
    <w:name w:val="Внимание: недобросовестность!"/>
    <w:basedOn w:val="affb"/>
    <w:next w:val="a"/>
    <w:uiPriority w:val="99"/>
    <w:qFormat/>
    <w:rsid w:val="007401F1"/>
  </w:style>
  <w:style w:type="paragraph" w:customStyle="1" w:styleId="affe">
    <w:name w:val="Дочерний элемент списка"/>
    <w:basedOn w:val="a"/>
    <w:next w:val="a"/>
    <w:uiPriority w:val="99"/>
    <w:qFormat/>
    <w:rsid w:val="007401F1"/>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
    <w:name w:val="Основное меню (преемственное)"/>
    <w:basedOn w:val="a"/>
    <w:next w:val="a"/>
    <w:uiPriority w:val="99"/>
    <w:qFormat/>
    <w:rsid w:val="007401F1"/>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0">
    <w:name w:val="Заголовок группы контролов"/>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1">
    <w:name w:val="Заголовок для информации об изменениях"/>
    <w:basedOn w:val="1"/>
    <w:next w:val="a"/>
    <w:uiPriority w:val="99"/>
    <w:qFormat/>
    <w:rsid w:val="007401F1"/>
    <w:pPr>
      <w:keepNext w:val="0"/>
      <w:widowControl w:val="0"/>
      <w:shd w:val="clear" w:color="auto" w:fill="FFFFFF"/>
      <w:autoSpaceDE w:val="0"/>
      <w:autoSpaceDN w:val="0"/>
      <w:adjustRightInd w:val="0"/>
      <w:spacing w:after="108"/>
      <w:jc w:val="center"/>
      <w:outlineLvl w:val="9"/>
    </w:pPr>
    <w:rPr>
      <w:rFonts w:ascii="Arial" w:eastAsia="Calibri" w:hAnsi="Arial" w:cs="Arial"/>
      <w:color w:val="26282F"/>
      <w:sz w:val="18"/>
      <w:szCs w:val="18"/>
      <w:lang w:eastAsia="ru-RU"/>
    </w:rPr>
  </w:style>
  <w:style w:type="paragraph" w:customStyle="1" w:styleId="afff2">
    <w:name w:val="Заголовок распахивающейся части диалога"/>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paragraph" w:customStyle="1" w:styleId="afff3">
    <w:name w:val="Заголовок статьи"/>
    <w:basedOn w:val="a"/>
    <w:next w:val="a"/>
    <w:uiPriority w:val="99"/>
    <w:qFormat/>
    <w:rsid w:val="007401F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4">
    <w:name w:val="Заголовок ЭР (левое окно)"/>
    <w:basedOn w:val="a"/>
    <w:next w:val="a"/>
    <w:uiPriority w:val="99"/>
    <w:qFormat/>
    <w:rsid w:val="007401F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5">
    <w:name w:val="Заголовок ЭР (правое окно)"/>
    <w:basedOn w:val="afff4"/>
    <w:next w:val="a"/>
    <w:uiPriority w:val="99"/>
    <w:qFormat/>
    <w:rsid w:val="007401F1"/>
  </w:style>
  <w:style w:type="paragraph" w:customStyle="1" w:styleId="afff6">
    <w:name w:val="Интерактивный заголовок"/>
    <w:basedOn w:val="1f5"/>
    <w:next w:val="a"/>
    <w:uiPriority w:val="99"/>
    <w:qFormat/>
    <w:rsid w:val="007401F1"/>
    <w:pPr>
      <w:keepNext w:val="0"/>
      <w:widowControl w:val="0"/>
      <w:shd w:val="clear" w:color="auto" w:fill="F0F0F0"/>
      <w:autoSpaceDE w:val="0"/>
      <w:autoSpaceDN w:val="0"/>
      <w:adjustRightInd w:val="0"/>
      <w:spacing w:before="0" w:after="0" w:line="240" w:lineRule="auto"/>
      <w:ind w:firstLine="720"/>
      <w:jc w:val="both"/>
    </w:pPr>
    <w:rPr>
      <w:rFonts w:ascii="Verdana" w:eastAsia="Times New Roman" w:hAnsi="Verdana" w:cs="Verdana"/>
      <w:b/>
      <w:bCs/>
      <w:color w:val="0058A9"/>
      <w:sz w:val="22"/>
      <w:szCs w:val="22"/>
      <w:u w:val="single"/>
      <w:lang w:eastAsia="ru-RU"/>
    </w:rPr>
  </w:style>
  <w:style w:type="paragraph" w:customStyle="1" w:styleId="afff7">
    <w:name w:val="Текст информации об изменениях"/>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8">
    <w:name w:val="Информация об изменениях"/>
    <w:basedOn w:val="afff7"/>
    <w:next w:val="a"/>
    <w:uiPriority w:val="99"/>
    <w:qFormat/>
    <w:rsid w:val="007401F1"/>
  </w:style>
  <w:style w:type="paragraph" w:customStyle="1" w:styleId="afff9">
    <w:name w:val="Текст (справка)"/>
    <w:basedOn w:val="a"/>
    <w:next w:val="a"/>
    <w:uiPriority w:val="99"/>
    <w:qFormat/>
    <w:rsid w:val="007401F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a">
    <w:name w:val="Комментарий"/>
    <w:basedOn w:val="afff9"/>
    <w:next w:val="a"/>
    <w:uiPriority w:val="99"/>
    <w:qFormat/>
    <w:rsid w:val="007401F1"/>
    <w:pPr>
      <w:shd w:val="clear" w:color="auto" w:fill="F0F0F0"/>
      <w:spacing w:before="75"/>
      <w:ind w:right="0"/>
      <w:jc w:val="both"/>
    </w:pPr>
    <w:rPr>
      <w:color w:val="353842"/>
    </w:rPr>
  </w:style>
  <w:style w:type="paragraph" w:customStyle="1" w:styleId="afffb">
    <w:name w:val="Информация об изменениях документа"/>
    <w:basedOn w:val="afffa"/>
    <w:next w:val="a"/>
    <w:uiPriority w:val="99"/>
    <w:qFormat/>
    <w:rsid w:val="007401F1"/>
    <w:rPr>
      <w:i/>
      <w:iCs/>
    </w:rPr>
  </w:style>
  <w:style w:type="paragraph" w:customStyle="1" w:styleId="afffc">
    <w:name w:val="Текст (лев. подпись)"/>
    <w:basedOn w:val="a"/>
    <w:next w:val="a"/>
    <w:uiPriority w:val="99"/>
    <w:qFormat/>
    <w:rsid w:val="007401F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Колонтитул (левый)"/>
    <w:basedOn w:val="afffc"/>
    <w:next w:val="a"/>
    <w:uiPriority w:val="99"/>
    <w:qFormat/>
    <w:rsid w:val="007401F1"/>
    <w:rPr>
      <w:sz w:val="14"/>
      <w:szCs w:val="14"/>
    </w:rPr>
  </w:style>
  <w:style w:type="paragraph" w:customStyle="1" w:styleId="afffe">
    <w:name w:val="Текст (прав. подпись)"/>
    <w:basedOn w:val="a"/>
    <w:next w:val="a"/>
    <w:uiPriority w:val="99"/>
    <w:qFormat/>
    <w:rsid w:val="007401F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
    <w:name w:val="Колонтитул (правый)"/>
    <w:basedOn w:val="afffe"/>
    <w:next w:val="a"/>
    <w:uiPriority w:val="99"/>
    <w:qFormat/>
    <w:rsid w:val="007401F1"/>
    <w:rPr>
      <w:sz w:val="14"/>
      <w:szCs w:val="14"/>
    </w:rPr>
  </w:style>
  <w:style w:type="paragraph" w:customStyle="1" w:styleId="affff0">
    <w:name w:val="Комментарий пользователя"/>
    <w:basedOn w:val="afffa"/>
    <w:next w:val="a"/>
    <w:uiPriority w:val="99"/>
    <w:qFormat/>
    <w:rsid w:val="007401F1"/>
    <w:pPr>
      <w:shd w:val="clear" w:color="auto" w:fill="FFDFE0"/>
      <w:jc w:val="left"/>
    </w:pPr>
  </w:style>
  <w:style w:type="paragraph" w:customStyle="1" w:styleId="affff1">
    <w:name w:val="Куда обратиться?"/>
    <w:basedOn w:val="affb"/>
    <w:next w:val="a"/>
    <w:uiPriority w:val="99"/>
    <w:qFormat/>
    <w:rsid w:val="007401F1"/>
  </w:style>
  <w:style w:type="paragraph" w:customStyle="1" w:styleId="affff2">
    <w:name w:val="Моноширинный"/>
    <w:basedOn w:val="a"/>
    <w:next w:val="a"/>
    <w:uiPriority w:val="99"/>
    <w:qFormat/>
    <w:rsid w:val="007401F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3">
    <w:name w:val="Необходимые документы"/>
    <w:basedOn w:val="affb"/>
    <w:next w:val="a"/>
    <w:uiPriority w:val="99"/>
    <w:qFormat/>
    <w:rsid w:val="007401F1"/>
    <w:pPr>
      <w:ind w:firstLine="118"/>
    </w:pPr>
  </w:style>
  <w:style w:type="paragraph" w:customStyle="1" w:styleId="affff4">
    <w:name w:val="Таблицы (моноширинный)"/>
    <w:basedOn w:val="a"/>
    <w:next w:val="a"/>
    <w:uiPriority w:val="99"/>
    <w:qFormat/>
    <w:rsid w:val="007401F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5">
    <w:name w:val="Оглавление"/>
    <w:basedOn w:val="affff4"/>
    <w:next w:val="a"/>
    <w:uiPriority w:val="99"/>
    <w:qFormat/>
    <w:rsid w:val="007401F1"/>
    <w:pPr>
      <w:ind w:left="140"/>
    </w:pPr>
  </w:style>
  <w:style w:type="paragraph" w:customStyle="1" w:styleId="affff6">
    <w:name w:val="Переменная часть"/>
    <w:basedOn w:val="afff"/>
    <w:next w:val="a"/>
    <w:uiPriority w:val="99"/>
    <w:qFormat/>
    <w:rsid w:val="007401F1"/>
    <w:rPr>
      <w:sz w:val="18"/>
      <w:szCs w:val="18"/>
    </w:rPr>
  </w:style>
  <w:style w:type="paragraph" w:customStyle="1" w:styleId="affff7">
    <w:name w:val="Подвал для информации об изменениях"/>
    <w:basedOn w:val="1"/>
    <w:next w:val="a"/>
    <w:uiPriority w:val="99"/>
    <w:qFormat/>
    <w:rsid w:val="007401F1"/>
    <w:pPr>
      <w:keepNext w:val="0"/>
      <w:widowControl w:val="0"/>
      <w:autoSpaceDE w:val="0"/>
      <w:autoSpaceDN w:val="0"/>
      <w:adjustRightInd w:val="0"/>
      <w:spacing w:before="108" w:after="108"/>
      <w:jc w:val="center"/>
      <w:outlineLvl w:val="9"/>
    </w:pPr>
    <w:rPr>
      <w:rFonts w:ascii="Arial" w:eastAsia="Calibri" w:hAnsi="Arial" w:cs="Arial"/>
      <w:color w:val="26282F"/>
      <w:sz w:val="18"/>
      <w:szCs w:val="18"/>
      <w:lang w:eastAsia="ru-RU"/>
    </w:rPr>
  </w:style>
  <w:style w:type="paragraph" w:customStyle="1" w:styleId="affff8">
    <w:name w:val="Подзаголовок для информации об изменениях"/>
    <w:basedOn w:val="afff7"/>
    <w:next w:val="a"/>
    <w:uiPriority w:val="99"/>
    <w:qFormat/>
    <w:rsid w:val="007401F1"/>
  </w:style>
  <w:style w:type="paragraph" w:customStyle="1" w:styleId="affff9">
    <w:name w:val="Подчёркнуный текст"/>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a">
    <w:name w:val="Постоянная часть"/>
    <w:basedOn w:val="afff"/>
    <w:next w:val="a"/>
    <w:uiPriority w:val="99"/>
    <w:qFormat/>
    <w:rsid w:val="007401F1"/>
    <w:rPr>
      <w:sz w:val="20"/>
      <w:szCs w:val="20"/>
    </w:rPr>
  </w:style>
  <w:style w:type="paragraph" w:customStyle="1" w:styleId="affffb">
    <w:name w:val="Пример."/>
    <w:basedOn w:val="affb"/>
    <w:next w:val="a"/>
    <w:uiPriority w:val="99"/>
    <w:qFormat/>
    <w:rsid w:val="007401F1"/>
  </w:style>
  <w:style w:type="paragraph" w:customStyle="1" w:styleId="affffc">
    <w:name w:val="Примечание."/>
    <w:basedOn w:val="affb"/>
    <w:next w:val="a"/>
    <w:uiPriority w:val="99"/>
    <w:qFormat/>
    <w:rsid w:val="007401F1"/>
  </w:style>
  <w:style w:type="paragraph" w:customStyle="1" w:styleId="affffd">
    <w:name w:val="Словарная статья"/>
    <w:basedOn w:val="a"/>
    <w:next w:val="a"/>
    <w:uiPriority w:val="99"/>
    <w:qFormat/>
    <w:rsid w:val="007401F1"/>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e">
    <w:name w:val="Ссылка на официальную публикацию"/>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
    <w:name w:val="Текст в таблице"/>
    <w:basedOn w:val="ae"/>
    <w:next w:val="a"/>
    <w:uiPriority w:val="99"/>
    <w:qFormat/>
    <w:rsid w:val="007401F1"/>
    <w:pPr>
      <w:ind w:firstLine="500"/>
    </w:pPr>
  </w:style>
  <w:style w:type="paragraph" w:customStyle="1" w:styleId="afffff0">
    <w:name w:val="Текст ЭР (см. также)"/>
    <w:basedOn w:val="a"/>
    <w:next w:val="a"/>
    <w:uiPriority w:val="99"/>
    <w:qFormat/>
    <w:rsid w:val="007401F1"/>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1">
    <w:name w:val="Технический комментарий"/>
    <w:basedOn w:val="a"/>
    <w:next w:val="a"/>
    <w:uiPriority w:val="99"/>
    <w:qFormat/>
    <w:rsid w:val="007401F1"/>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2">
    <w:name w:val="Формула"/>
    <w:basedOn w:val="a"/>
    <w:next w:val="a"/>
    <w:uiPriority w:val="99"/>
    <w:qFormat/>
    <w:rsid w:val="007401F1"/>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3">
    <w:name w:val="Центрированный (таблица)"/>
    <w:basedOn w:val="ae"/>
    <w:next w:val="a"/>
    <w:uiPriority w:val="99"/>
    <w:qFormat/>
    <w:rsid w:val="007401F1"/>
    <w:pPr>
      <w:jc w:val="center"/>
    </w:pPr>
  </w:style>
  <w:style w:type="paragraph" w:customStyle="1" w:styleId="-0">
    <w:name w:val="ЭР-содержание (правое окно)"/>
    <w:basedOn w:val="a"/>
    <w:next w:val="a"/>
    <w:uiPriority w:val="99"/>
    <w:qFormat/>
    <w:rsid w:val="007401F1"/>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1f8">
    <w:name w:val="Абзац списка1"/>
    <w:basedOn w:val="a"/>
    <w:uiPriority w:val="99"/>
    <w:qFormat/>
    <w:rsid w:val="007401F1"/>
    <w:pPr>
      <w:ind w:left="720"/>
    </w:pPr>
    <w:rPr>
      <w:rFonts w:ascii="Calibri" w:eastAsia="Calibri" w:hAnsi="Calibri" w:cs="Calibri"/>
    </w:rPr>
  </w:style>
  <w:style w:type="paragraph" w:customStyle="1" w:styleId="1f9">
    <w:name w:val="Без интервала1"/>
    <w:uiPriority w:val="99"/>
    <w:qFormat/>
    <w:rsid w:val="007401F1"/>
    <w:pPr>
      <w:spacing w:after="0" w:line="240" w:lineRule="auto"/>
    </w:pPr>
    <w:rPr>
      <w:rFonts w:ascii="Calibri" w:eastAsia="Calibri" w:hAnsi="Calibri" w:cs="Calibri"/>
    </w:rPr>
  </w:style>
  <w:style w:type="paragraph" w:customStyle="1" w:styleId="2c">
    <w:name w:val="Абзац списка2"/>
    <w:basedOn w:val="a"/>
    <w:uiPriority w:val="99"/>
    <w:qFormat/>
    <w:rsid w:val="007401F1"/>
    <w:pPr>
      <w:ind w:left="720"/>
    </w:pPr>
    <w:rPr>
      <w:rFonts w:ascii="Calibri" w:eastAsia="Times New Roman" w:hAnsi="Calibri" w:cs="Calibri"/>
    </w:rPr>
  </w:style>
  <w:style w:type="paragraph" w:customStyle="1" w:styleId="11Char4">
    <w:name w:val="Знак1 Знак Знак Знак Знак Знак Знак Знак Знак1 Char4"/>
    <w:basedOn w:val="a"/>
    <w:uiPriority w:val="99"/>
    <w:qFormat/>
    <w:rsid w:val="007401F1"/>
    <w:pPr>
      <w:spacing w:after="160" w:line="240" w:lineRule="exact"/>
    </w:pPr>
    <w:rPr>
      <w:rFonts w:ascii="Verdana" w:eastAsia="Calibri" w:hAnsi="Verdana" w:cs="Verdana"/>
      <w:sz w:val="20"/>
      <w:szCs w:val="20"/>
      <w:lang w:val="en-US"/>
    </w:rPr>
  </w:style>
  <w:style w:type="paragraph" w:customStyle="1" w:styleId="11Char3">
    <w:name w:val="Знак1 Знак Знак Знак Знак Знак Знак Знак Знак1 Char3"/>
    <w:basedOn w:val="a"/>
    <w:uiPriority w:val="99"/>
    <w:qFormat/>
    <w:rsid w:val="007401F1"/>
    <w:pPr>
      <w:spacing w:after="160" w:line="240" w:lineRule="exact"/>
    </w:pPr>
    <w:rPr>
      <w:rFonts w:ascii="Verdana" w:eastAsia="Calibri" w:hAnsi="Verdana" w:cs="Verdana"/>
      <w:sz w:val="20"/>
      <w:szCs w:val="20"/>
      <w:lang w:val="en-US"/>
    </w:rPr>
  </w:style>
  <w:style w:type="paragraph" w:customStyle="1" w:styleId="2d">
    <w:name w:val="Без интервала2"/>
    <w:uiPriority w:val="99"/>
    <w:rsid w:val="007401F1"/>
    <w:pPr>
      <w:spacing w:after="0" w:line="240" w:lineRule="auto"/>
    </w:pPr>
    <w:rPr>
      <w:rFonts w:ascii="Calibri" w:eastAsia="Times New Roman" w:hAnsi="Calibri" w:cs="Calibri"/>
    </w:rPr>
  </w:style>
  <w:style w:type="paragraph" w:customStyle="1" w:styleId="afffff4">
    <w:name w:val="Базовый"/>
    <w:rsid w:val="007401F1"/>
    <w:pPr>
      <w:tabs>
        <w:tab w:val="left" w:pos="709"/>
      </w:tabs>
      <w:suppressAutoHyphens/>
    </w:pPr>
    <w:rPr>
      <w:rFonts w:ascii="T" w:eastAsia="Times New Roman" w:hAnsi="T" w:cs="T"/>
      <w:sz w:val="24"/>
      <w:szCs w:val="24"/>
      <w:lang w:eastAsia="ru-RU"/>
    </w:rPr>
  </w:style>
  <w:style w:type="paragraph" w:customStyle="1" w:styleId="xl70">
    <w:name w:val="xl70"/>
    <w:basedOn w:val="a"/>
    <w:qFormat/>
    <w:rsid w:val="007401F1"/>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msonormalbullet2gif">
    <w:name w:val="msonormalbullet2.gif"/>
    <w:basedOn w:val="a"/>
    <w:qFormat/>
    <w:rsid w:val="00740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5">
    <w:name w:val="footnote reference"/>
    <w:uiPriority w:val="99"/>
    <w:unhideWhenUsed/>
    <w:qFormat/>
    <w:rsid w:val="007401F1"/>
    <w:rPr>
      <w:vertAlign w:val="superscript"/>
    </w:rPr>
  </w:style>
  <w:style w:type="character" w:styleId="afffff6">
    <w:name w:val="annotation reference"/>
    <w:uiPriority w:val="99"/>
    <w:unhideWhenUsed/>
    <w:qFormat/>
    <w:rsid w:val="007401F1"/>
    <w:rPr>
      <w:sz w:val="16"/>
      <w:szCs w:val="16"/>
    </w:rPr>
  </w:style>
  <w:style w:type="character" w:customStyle="1" w:styleId="FontStyle17">
    <w:name w:val="Font Style17"/>
    <w:uiPriority w:val="99"/>
    <w:qFormat/>
    <w:rsid w:val="007401F1"/>
    <w:rPr>
      <w:rFonts w:ascii="Times New Roman" w:hAnsi="Times New Roman" w:cs="Times New Roman" w:hint="default"/>
      <w:sz w:val="26"/>
      <w:szCs w:val="26"/>
    </w:rPr>
  </w:style>
  <w:style w:type="character" w:customStyle="1" w:styleId="afffff7">
    <w:name w:val="Активная гипертекстовая ссылка"/>
    <w:uiPriority w:val="99"/>
    <w:qFormat/>
    <w:rsid w:val="007401F1"/>
    <w:rPr>
      <w:color w:val="auto"/>
      <w:u w:val="single"/>
    </w:rPr>
  </w:style>
  <w:style w:type="character" w:customStyle="1" w:styleId="afffff8">
    <w:name w:val="Выделение для Базового Поиска"/>
    <w:uiPriority w:val="99"/>
    <w:qFormat/>
    <w:rsid w:val="007401F1"/>
    <w:rPr>
      <w:b/>
      <w:bCs/>
      <w:color w:val="0058A9"/>
    </w:rPr>
  </w:style>
  <w:style w:type="character" w:customStyle="1" w:styleId="afffff9">
    <w:name w:val="Выделение для Базового Поиска (курсив)"/>
    <w:uiPriority w:val="99"/>
    <w:qFormat/>
    <w:rsid w:val="007401F1"/>
    <w:rPr>
      <w:b/>
      <w:bCs/>
      <w:i/>
      <w:iCs/>
      <w:color w:val="0058A9"/>
    </w:rPr>
  </w:style>
  <w:style w:type="character" w:customStyle="1" w:styleId="afffffa">
    <w:name w:val="Заголовок своего сообщения"/>
    <w:uiPriority w:val="99"/>
    <w:qFormat/>
    <w:rsid w:val="007401F1"/>
  </w:style>
  <w:style w:type="character" w:customStyle="1" w:styleId="afffffb">
    <w:name w:val="Заголовок чужого сообщения"/>
    <w:uiPriority w:val="99"/>
    <w:qFormat/>
    <w:rsid w:val="007401F1"/>
    <w:rPr>
      <w:b/>
      <w:bCs/>
      <w:color w:val="FF0000"/>
    </w:rPr>
  </w:style>
  <w:style w:type="character" w:customStyle="1" w:styleId="afffffc">
    <w:name w:val="Найденные слова"/>
    <w:uiPriority w:val="99"/>
    <w:qFormat/>
    <w:rsid w:val="007401F1"/>
    <w:rPr>
      <w:color w:val="26282F"/>
    </w:rPr>
  </w:style>
  <w:style w:type="character" w:customStyle="1" w:styleId="afffffd">
    <w:name w:val="Не вступил в силу"/>
    <w:uiPriority w:val="99"/>
    <w:qFormat/>
    <w:rsid w:val="007401F1"/>
    <w:rPr>
      <w:color w:val="000000"/>
    </w:rPr>
  </w:style>
  <w:style w:type="character" w:customStyle="1" w:styleId="afffffe">
    <w:name w:val="Опечатки"/>
    <w:uiPriority w:val="99"/>
    <w:qFormat/>
    <w:rsid w:val="007401F1"/>
    <w:rPr>
      <w:color w:val="FF0000"/>
    </w:rPr>
  </w:style>
  <w:style w:type="character" w:customStyle="1" w:styleId="affffff">
    <w:name w:val="Продолжение ссылки"/>
    <w:uiPriority w:val="99"/>
    <w:qFormat/>
    <w:rsid w:val="007401F1"/>
  </w:style>
  <w:style w:type="character" w:customStyle="1" w:styleId="affffff0">
    <w:name w:val="Сравнение редакций"/>
    <w:uiPriority w:val="99"/>
    <w:qFormat/>
    <w:rsid w:val="007401F1"/>
    <w:rPr>
      <w:color w:val="26282F"/>
    </w:rPr>
  </w:style>
  <w:style w:type="character" w:customStyle="1" w:styleId="affffff1">
    <w:name w:val="Сравнение редакций. Добавленный фрагмент"/>
    <w:uiPriority w:val="99"/>
    <w:qFormat/>
    <w:rsid w:val="007401F1"/>
    <w:rPr>
      <w:color w:val="000000"/>
    </w:rPr>
  </w:style>
  <w:style w:type="character" w:customStyle="1" w:styleId="affffff2">
    <w:name w:val="Сравнение редакций. Удаленный фрагмент"/>
    <w:uiPriority w:val="99"/>
    <w:qFormat/>
    <w:rsid w:val="007401F1"/>
    <w:rPr>
      <w:color w:val="000000"/>
    </w:rPr>
  </w:style>
  <w:style w:type="character" w:customStyle="1" w:styleId="affffff3">
    <w:name w:val="Утратил силу"/>
    <w:uiPriority w:val="99"/>
    <w:qFormat/>
    <w:rsid w:val="007401F1"/>
    <w:rPr>
      <w:strike/>
      <w:color w:val="auto"/>
    </w:rPr>
  </w:style>
  <w:style w:type="table" w:customStyle="1" w:styleId="350">
    <w:name w:val="Сетка таблицы35"/>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page number"/>
    <w:basedOn w:val="a0"/>
    <w:uiPriority w:val="99"/>
    <w:qFormat/>
    <w:rsid w:val="007401F1"/>
  </w:style>
  <w:style w:type="character" w:customStyle="1" w:styleId="BodyTextChar1">
    <w:name w:val="Body Text Char1"/>
    <w:uiPriority w:val="99"/>
    <w:semiHidden/>
    <w:qFormat/>
    <w:locked/>
    <w:rsid w:val="007401F1"/>
    <w:rPr>
      <w:lang w:eastAsia="en-US"/>
    </w:rPr>
  </w:style>
  <w:style w:type="character" w:customStyle="1" w:styleId="DocumentMapChar1">
    <w:name w:val="Document Map Char1"/>
    <w:uiPriority w:val="99"/>
    <w:semiHidden/>
    <w:qFormat/>
    <w:locked/>
    <w:rsid w:val="007401F1"/>
    <w:rPr>
      <w:rFonts w:ascii="Times New Roman" w:hAnsi="Times New Roman" w:cs="Times New Roman"/>
      <w:sz w:val="2"/>
      <w:szCs w:val="2"/>
      <w:lang w:eastAsia="en-US"/>
    </w:rPr>
  </w:style>
  <w:style w:type="character" w:customStyle="1" w:styleId="aa">
    <w:name w:val="Абзац списка Знак"/>
    <w:aliases w:val="Абзац списка для документа Знак"/>
    <w:link w:val="a9"/>
    <w:uiPriority w:val="34"/>
    <w:qFormat/>
    <w:locked/>
    <w:rsid w:val="007401F1"/>
  </w:style>
  <w:style w:type="numbering" w:customStyle="1" w:styleId="121">
    <w:name w:val="Нет списка12"/>
    <w:next w:val="a2"/>
    <w:uiPriority w:val="99"/>
    <w:semiHidden/>
    <w:unhideWhenUsed/>
    <w:rsid w:val="007401F1"/>
  </w:style>
  <w:style w:type="table" w:customStyle="1" w:styleId="2100">
    <w:name w:val="Сетка таблицы210"/>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7401F1"/>
  </w:style>
  <w:style w:type="table" w:customStyle="1" w:styleId="710">
    <w:name w:val="Сетка таблицы7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401F1"/>
  </w:style>
  <w:style w:type="numbering" w:customStyle="1" w:styleId="411">
    <w:name w:val="Нет списка41"/>
    <w:next w:val="a2"/>
    <w:uiPriority w:val="99"/>
    <w:semiHidden/>
    <w:unhideWhenUsed/>
    <w:rsid w:val="007401F1"/>
  </w:style>
  <w:style w:type="table" w:customStyle="1" w:styleId="101">
    <w:name w:val="Сетка таблицы101"/>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7401F1"/>
  </w:style>
  <w:style w:type="table" w:customStyle="1" w:styleId="2110">
    <w:name w:val="Сетка таблицы21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401F1"/>
  </w:style>
  <w:style w:type="numbering" w:customStyle="1" w:styleId="3111">
    <w:name w:val="Нет списка311"/>
    <w:next w:val="a2"/>
    <w:uiPriority w:val="99"/>
    <w:semiHidden/>
    <w:unhideWhenUsed/>
    <w:rsid w:val="007401F1"/>
  </w:style>
  <w:style w:type="numbering" w:customStyle="1" w:styleId="511">
    <w:name w:val="Нет списка51"/>
    <w:next w:val="a2"/>
    <w:uiPriority w:val="99"/>
    <w:semiHidden/>
    <w:unhideWhenUsed/>
    <w:rsid w:val="007401F1"/>
  </w:style>
  <w:style w:type="paragraph" w:customStyle="1" w:styleId="113">
    <w:name w:val="Заголовок 11"/>
    <w:basedOn w:val="a"/>
    <w:next w:val="a"/>
    <w:uiPriority w:val="9"/>
    <w:qFormat/>
    <w:rsid w:val="007401F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4">
    <w:name w:val="Заголовок 21"/>
    <w:basedOn w:val="a"/>
    <w:next w:val="a"/>
    <w:uiPriority w:val="9"/>
    <w:unhideWhenUsed/>
    <w:qFormat/>
    <w:rsid w:val="007401F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711">
    <w:name w:val="Заголовок 71"/>
    <w:basedOn w:val="a"/>
    <w:next w:val="a"/>
    <w:uiPriority w:val="9"/>
    <w:semiHidden/>
    <w:unhideWhenUsed/>
    <w:qFormat/>
    <w:rsid w:val="007401F1"/>
    <w:pPr>
      <w:keepNext/>
      <w:keepLines/>
      <w:suppressAutoHyphens/>
      <w:spacing w:before="200" w:after="0" w:line="240" w:lineRule="auto"/>
      <w:outlineLvl w:val="6"/>
    </w:pPr>
    <w:rPr>
      <w:rFonts w:ascii="Cambria" w:eastAsia="Times New Roman" w:hAnsi="Cambria" w:cs="Times New Roman"/>
      <w:i/>
      <w:iCs/>
      <w:color w:val="404040"/>
      <w:sz w:val="20"/>
      <w:szCs w:val="20"/>
      <w:lang w:eastAsia="ar-SA"/>
    </w:rPr>
  </w:style>
  <w:style w:type="numbering" w:customStyle="1" w:styleId="1210">
    <w:name w:val="Нет списка121"/>
    <w:next w:val="a2"/>
    <w:uiPriority w:val="99"/>
    <w:semiHidden/>
    <w:unhideWhenUsed/>
    <w:rsid w:val="007401F1"/>
  </w:style>
  <w:style w:type="paragraph" w:customStyle="1" w:styleId="1fa">
    <w:name w:val="Подзаголовок1"/>
    <w:basedOn w:val="a"/>
    <w:next w:val="a"/>
    <w:uiPriority w:val="11"/>
    <w:qFormat/>
    <w:rsid w:val="007401F1"/>
    <w:pPr>
      <w:numPr>
        <w:ilvl w:val="1"/>
      </w:numPr>
      <w:suppressAutoHyphens/>
      <w:spacing w:after="0" w:line="240" w:lineRule="auto"/>
    </w:pPr>
    <w:rPr>
      <w:rFonts w:ascii="Cambria" w:eastAsia="Times New Roman" w:hAnsi="Cambria" w:cs="Times New Roman"/>
      <w:i/>
      <w:iCs/>
      <w:color w:val="4F81BD"/>
      <w:spacing w:val="15"/>
      <w:sz w:val="24"/>
      <w:szCs w:val="24"/>
      <w:lang w:eastAsia="ar-SA"/>
    </w:rPr>
  </w:style>
  <w:style w:type="paragraph" w:customStyle="1" w:styleId="314">
    <w:name w:val="Основной текст с отступом 31"/>
    <w:basedOn w:val="a"/>
    <w:next w:val="32"/>
    <w:uiPriority w:val="99"/>
    <w:semiHidden/>
    <w:unhideWhenUsed/>
    <w:rsid w:val="007401F1"/>
    <w:pPr>
      <w:spacing w:after="120"/>
      <w:ind w:left="283"/>
    </w:pPr>
    <w:rPr>
      <w:rFonts w:ascii="Calibri" w:eastAsia="Calibri" w:hAnsi="Calibri" w:cs="Times New Roman"/>
      <w:sz w:val="16"/>
      <w:szCs w:val="16"/>
    </w:rPr>
  </w:style>
  <w:style w:type="paragraph" w:customStyle="1" w:styleId="315">
    <w:name w:val="Основной текст 31"/>
    <w:basedOn w:val="a"/>
    <w:next w:val="35"/>
    <w:unhideWhenUsed/>
    <w:rsid w:val="007401F1"/>
    <w:pPr>
      <w:spacing w:after="120"/>
    </w:pPr>
    <w:rPr>
      <w:rFonts w:ascii="Calibri" w:eastAsia="Calibri" w:hAnsi="Calibri" w:cs="Times New Roman"/>
      <w:sz w:val="16"/>
      <w:szCs w:val="16"/>
    </w:rPr>
  </w:style>
  <w:style w:type="numbering" w:customStyle="1" w:styleId="1111">
    <w:name w:val="Нет списка1111"/>
    <w:next w:val="a2"/>
    <w:uiPriority w:val="99"/>
    <w:semiHidden/>
    <w:unhideWhenUsed/>
    <w:rsid w:val="007401F1"/>
  </w:style>
  <w:style w:type="numbering" w:customStyle="1" w:styleId="221">
    <w:name w:val="Нет списка22"/>
    <w:next w:val="a2"/>
    <w:uiPriority w:val="99"/>
    <w:semiHidden/>
    <w:unhideWhenUsed/>
    <w:rsid w:val="007401F1"/>
  </w:style>
  <w:style w:type="numbering" w:customStyle="1" w:styleId="322">
    <w:name w:val="Нет списка32"/>
    <w:next w:val="a2"/>
    <w:uiPriority w:val="99"/>
    <w:semiHidden/>
    <w:unhideWhenUsed/>
    <w:rsid w:val="007401F1"/>
  </w:style>
  <w:style w:type="numbering" w:customStyle="1" w:styleId="4110">
    <w:name w:val="Нет списка411"/>
    <w:next w:val="a2"/>
    <w:uiPriority w:val="99"/>
    <w:semiHidden/>
    <w:unhideWhenUsed/>
    <w:rsid w:val="007401F1"/>
  </w:style>
  <w:style w:type="numbering" w:customStyle="1" w:styleId="11111">
    <w:name w:val="Нет списка11111"/>
    <w:next w:val="a2"/>
    <w:uiPriority w:val="99"/>
    <w:semiHidden/>
    <w:unhideWhenUsed/>
    <w:rsid w:val="007401F1"/>
  </w:style>
  <w:style w:type="numbering" w:customStyle="1" w:styleId="21110">
    <w:name w:val="Нет списка2111"/>
    <w:next w:val="a2"/>
    <w:uiPriority w:val="99"/>
    <w:semiHidden/>
    <w:unhideWhenUsed/>
    <w:rsid w:val="007401F1"/>
  </w:style>
  <w:style w:type="numbering" w:customStyle="1" w:styleId="31110">
    <w:name w:val="Нет списка3111"/>
    <w:next w:val="a2"/>
    <w:uiPriority w:val="99"/>
    <w:semiHidden/>
    <w:unhideWhenUsed/>
    <w:rsid w:val="007401F1"/>
  </w:style>
  <w:style w:type="character" w:customStyle="1" w:styleId="215">
    <w:name w:val="Заголовок 2 Знак1"/>
    <w:basedOn w:val="a0"/>
    <w:uiPriority w:val="9"/>
    <w:semiHidden/>
    <w:qFormat/>
    <w:rsid w:val="007401F1"/>
    <w:rPr>
      <w:rFonts w:ascii="Calibri Light" w:eastAsia="Times New Roman" w:hAnsi="Calibri Light" w:cs="Times New Roman"/>
      <w:color w:val="2F5496"/>
      <w:sz w:val="26"/>
      <w:szCs w:val="26"/>
    </w:rPr>
  </w:style>
  <w:style w:type="character" w:customStyle="1" w:styleId="114">
    <w:name w:val="Заголовок 1 Знак1"/>
    <w:basedOn w:val="a0"/>
    <w:uiPriority w:val="9"/>
    <w:qFormat/>
    <w:rsid w:val="007401F1"/>
    <w:rPr>
      <w:rFonts w:ascii="Calibri Light" w:eastAsia="Times New Roman" w:hAnsi="Calibri Light" w:cs="Times New Roman"/>
      <w:color w:val="2F5496"/>
      <w:sz w:val="32"/>
      <w:szCs w:val="32"/>
    </w:rPr>
  </w:style>
  <w:style w:type="character" w:customStyle="1" w:styleId="712">
    <w:name w:val="Заголовок 7 Знак1"/>
    <w:basedOn w:val="a0"/>
    <w:uiPriority w:val="9"/>
    <w:semiHidden/>
    <w:qFormat/>
    <w:rsid w:val="007401F1"/>
    <w:rPr>
      <w:rFonts w:ascii="Calibri Light" w:eastAsia="Times New Roman" w:hAnsi="Calibri Light" w:cs="Times New Roman"/>
      <w:i/>
      <w:iCs/>
      <w:color w:val="1F3763"/>
    </w:rPr>
  </w:style>
  <w:style w:type="numbering" w:customStyle="1" w:styleId="611">
    <w:name w:val="Нет списка61"/>
    <w:next w:val="a2"/>
    <w:uiPriority w:val="99"/>
    <w:semiHidden/>
    <w:unhideWhenUsed/>
    <w:rsid w:val="007401F1"/>
  </w:style>
  <w:style w:type="numbering" w:customStyle="1" w:styleId="130">
    <w:name w:val="Нет списка13"/>
    <w:next w:val="a2"/>
    <w:uiPriority w:val="99"/>
    <w:semiHidden/>
    <w:unhideWhenUsed/>
    <w:rsid w:val="007401F1"/>
  </w:style>
  <w:style w:type="numbering" w:customStyle="1" w:styleId="1121">
    <w:name w:val="Нет списка112"/>
    <w:next w:val="a2"/>
    <w:uiPriority w:val="99"/>
    <w:semiHidden/>
    <w:unhideWhenUsed/>
    <w:rsid w:val="007401F1"/>
  </w:style>
  <w:style w:type="numbering" w:customStyle="1" w:styleId="231">
    <w:name w:val="Нет списка23"/>
    <w:next w:val="a2"/>
    <w:uiPriority w:val="99"/>
    <w:semiHidden/>
    <w:unhideWhenUsed/>
    <w:rsid w:val="007401F1"/>
  </w:style>
  <w:style w:type="numbering" w:customStyle="1" w:styleId="331">
    <w:name w:val="Нет списка33"/>
    <w:next w:val="a2"/>
    <w:uiPriority w:val="99"/>
    <w:semiHidden/>
    <w:unhideWhenUsed/>
    <w:rsid w:val="007401F1"/>
  </w:style>
  <w:style w:type="numbering" w:customStyle="1" w:styleId="420">
    <w:name w:val="Нет списка42"/>
    <w:next w:val="a2"/>
    <w:uiPriority w:val="99"/>
    <w:semiHidden/>
    <w:unhideWhenUsed/>
    <w:rsid w:val="007401F1"/>
  </w:style>
  <w:style w:type="numbering" w:customStyle="1" w:styleId="1112">
    <w:name w:val="Нет списка1112"/>
    <w:next w:val="a2"/>
    <w:uiPriority w:val="99"/>
    <w:semiHidden/>
    <w:unhideWhenUsed/>
    <w:rsid w:val="007401F1"/>
  </w:style>
  <w:style w:type="numbering" w:customStyle="1" w:styleId="2120">
    <w:name w:val="Нет списка212"/>
    <w:next w:val="a2"/>
    <w:uiPriority w:val="99"/>
    <w:semiHidden/>
    <w:unhideWhenUsed/>
    <w:rsid w:val="007401F1"/>
  </w:style>
  <w:style w:type="numbering" w:customStyle="1" w:styleId="3120">
    <w:name w:val="Нет списка312"/>
    <w:next w:val="a2"/>
    <w:uiPriority w:val="99"/>
    <w:semiHidden/>
    <w:unhideWhenUsed/>
    <w:rsid w:val="007401F1"/>
  </w:style>
  <w:style w:type="numbering" w:customStyle="1" w:styleId="72">
    <w:name w:val="Нет списка7"/>
    <w:next w:val="a2"/>
    <w:uiPriority w:val="99"/>
    <w:semiHidden/>
    <w:unhideWhenUsed/>
    <w:rsid w:val="007401F1"/>
  </w:style>
  <w:style w:type="numbering" w:customStyle="1" w:styleId="140">
    <w:name w:val="Нет списка14"/>
    <w:next w:val="a2"/>
    <w:uiPriority w:val="99"/>
    <w:semiHidden/>
    <w:unhideWhenUsed/>
    <w:rsid w:val="007401F1"/>
  </w:style>
  <w:style w:type="numbering" w:customStyle="1" w:styleId="1130">
    <w:name w:val="Нет списка113"/>
    <w:next w:val="a2"/>
    <w:uiPriority w:val="99"/>
    <w:semiHidden/>
    <w:unhideWhenUsed/>
    <w:rsid w:val="007401F1"/>
  </w:style>
  <w:style w:type="numbering" w:customStyle="1" w:styleId="241">
    <w:name w:val="Нет списка24"/>
    <w:next w:val="a2"/>
    <w:uiPriority w:val="99"/>
    <w:semiHidden/>
    <w:unhideWhenUsed/>
    <w:rsid w:val="007401F1"/>
  </w:style>
  <w:style w:type="numbering" w:customStyle="1" w:styleId="341">
    <w:name w:val="Нет списка34"/>
    <w:next w:val="a2"/>
    <w:uiPriority w:val="99"/>
    <w:semiHidden/>
    <w:unhideWhenUsed/>
    <w:rsid w:val="007401F1"/>
  </w:style>
  <w:style w:type="numbering" w:customStyle="1" w:styleId="43">
    <w:name w:val="Нет списка43"/>
    <w:next w:val="a2"/>
    <w:uiPriority w:val="99"/>
    <w:semiHidden/>
    <w:unhideWhenUsed/>
    <w:rsid w:val="007401F1"/>
  </w:style>
  <w:style w:type="numbering" w:customStyle="1" w:styleId="1113">
    <w:name w:val="Нет списка1113"/>
    <w:next w:val="a2"/>
    <w:uiPriority w:val="99"/>
    <w:semiHidden/>
    <w:unhideWhenUsed/>
    <w:rsid w:val="007401F1"/>
  </w:style>
  <w:style w:type="numbering" w:customStyle="1" w:styleId="2130">
    <w:name w:val="Нет списка213"/>
    <w:next w:val="a2"/>
    <w:uiPriority w:val="99"/>
    <w:semiHidden/>
    <w:unhideWhenUsed/>
    <w:rsid w:val="007401F1"/>
  </w:style>
  <w:style w:type="numbering" w:customStyle="1" w:styleId="3130">
    <w:name w:val="Нет списка313"/>
    <w:next w:val="a2"/>
    <w:uiPriority w:val="99"/>
    <w:semiHidden/>
    <w:unhideWhenUsed/>
    <w:rsid w:val="007401F1"/>
  </w:style>
  <w:style w:type="numbering" w:customStyle="1" w:styleId="80">
    <w:name w:val="Нет списка8"/>
    <w:next w:val="a2"/>
    <w:uiPriority w:val="99"/>
    <w:semiHidden/>
    <w:unhideWhenUsed/>
    <w:rsid w:val="007401F1"/>
  </w:style>
  <w:style w:type="numbering" w:customStyle="1" w:styleId="150">
    <w:name w:val="Нет списка15"/>
    <w:next w:val="a2"/>
    <w:uiPriority w:val="99"/>
    <w:semiHidden/>
    <w:unhideWhenUsed/>
    <w:rsid w:val="007401F1"/>
  </w:style>
  <w:style w:type="numbering" w:customStyle="1" w:styleId="1140">
    <w:name w:val="Нет списка114"/>
    <w:next w:val="a2"/>
    <w:uiPriority w:val="99"/>
    <w:semiHidden/>
    <w:unhideWhenUsed/>
    <w:rsid w:val="007401F1"/>
  </w:style>
  <w:style w:type="numbering" w:customStyle="1" w:styleId="251">
    <w:name w:val="Нет списка25"/>
    <w:next w:val="a2"/>
    <w:uiPriority w:val="99"/>
    <w:semiHidden/>
    <w:unhideWhenUsed/>
    <w:rsid w:val="007401F1"/>
  </w:style>
  <w:style w:type="numbering" w:customStyle="1" w:styleId="351">
    <w:name w:val="Нет списка35"/>
    <w:next w:val="a2"/>
    <w:uiPriority w:val="99"/>
    <w:semiHidden/>
    <w:unhideWhenUsed/>
    <w:rsid w:val="007401F1"/>
  </w:style>
  <w:style w:type="numbering" w:customStyle="1" w:styleId="44">
    <w:name w:val="Нет списка44"/>
    <w:next w:val="a2"/>
    <w:uiPriority w:val="99"/>
    <w:semiHidden/>
    <w:unhideWhenUsed/>
    <w:rsid w:val="007401F1"/>
  </w:style>
  <w:style w:type="numbering" w:customStyle="1" w:styleId="1114">
    <w:name w:val="Нет списка1114"/>
    <w:next w:val="a2"/>
    <w:uiPriority w:val="99"/>
    <w:semiHidden/>
    <w:unhideWhenUsed/>
    <w:rsid w:val="007401F1"/>
  </w:style>
  <w:style w:type="numbering" w:customStyle="1" w:styleId="2140">
    <w:name w:val="Нет списка214"/>
    <w:next w:val="a2"/>
    <w:uiPriority w:val="99"/>
    <w:semiHidden/>
    <w:unhideWhenUsed/>
    <w:rsid w:val="007401F1"/>
  </w:style>
  <w:style w:type="numbering" w:customStyle="1" w:styleId="3140">
    <w:name w:val="Нет списка314"/>
    <w:next w:val="a2"/>
    <w:uiPriority w:val="99"/>
    <w:semiHidden/>
    <w:unhideWhenUsed/>
    <w:rsid w:val="007401F1"/>
  </w:style>
  <w:style w:type="numbering" w:customStyle="1" w:styleId="90">
    <w:name w:val="Нет списка9"/>
    <w:next w:val="a2"/>
    <w:uiPriority w:val="99"/>
    <w:semiHidden/>
    <w:unhideWhenUsed/>
    <w:rsid w:val="007401F1"/>
  </w:style>
  <w:style w:type="character" w:customStyle="1" w:styleId="2e">
    <w:name w:val="Схема документа Знак2"/>
    <w:uiPriority w:val="99"/>
    <w:semiHidden/>
    <w:qFormat/>
    <w:locked/>
    <w:rsid w:val="007401F1"/>
    <w:rPr>
      <w:rFonts w:ascii="Times New Roman" w:hAnsi="Times New Roman" w:cs="Times New Roman"/>
      <w:sz w:val="20"/>
      <w:szCs w:val="20"/>
      <w:lang w:eastAsia="ru-RU"/>
    </w:rPr>
  </w:style>
  <w:style w:type="paragraph" w:customStyle="1" w:styleId="323">
    <w:name w:val="Основной текст 3 Знак2"/>
    <w:basedOn w:val="1f3"/>
    <w:unhideWhenUsed/>
    <w:qFormat/>
    <w:rsid w:val="007401F1"/>
    <w:pPr>
      <w:tabs>
        <w:tab w:val="left" w:pos="709"/>
      </w:tabs>
      <w:suppressAutoHyphens/>
      <w:spacing w:after="120" w:line="276" w:lineRule="auto"/>
      <w:ind w:firstLine="0"/>
      <w:jc w:val="left"/>
    </w:pPr>
    <w:rPr>
      <w:rFonts w:ascii="T" w:hAnsi="T" w:cs="T"/>
      <w:sz w:val="16"/>
      <w:szCs w:val="16"/>
    </w:rPr>
  </w:style>
  <w:style w:type="numbering" w:customStyle="1" w:styleId="160">
    <w:name w:val="Нет списка16"/>
    <w:uiPriority w:val="99"/>
    <w:semiHidden/>
    <w:unhideWhenUsed/>
    <w:qFormat/>
    <w:rsid w:val="007401F1"/>
  </w:style>
  <w:style w:type="numbering" w:customStyle="1" w:styleId="115">
    <w:name w:val="Нет списка115"/>
    <w:uiPriority w:val="99"/>
    <w:semiHidden/>
    <w:unhideWhenUsed/>
    <w:qFormat/>
    <w:rsid w:val="007401F1"/>
  </w:style>
  <w:style w:type="numbering" w:customStyle="1" w:styleId="260">
    <w:name w:val="Нет списка26"/>
    <w:uiPriority w:val="99"/>
    <w:semiHidden/>
    <w:unhideWhenUsed/>
    <w:qFormat/>
    <w:rsid w:val="007401F1"/>
  </w:style>
  <w:style w:type="numbering" w:customStyle="1" w:styleId="361">
    <w:name w:val="Нет списка36"/>
    <w:uiPriority w:val="99"/>
    <w:semiHidden/>
    <w:unhideWhenUsed/>
    <w:qFormat/>
    <w:rsid w:val="007401F1"/>
  </w:style>
  <w:style w:type="numbering" w:customStyle="1" w:styleId="45">
    <w:name w:val="Нет списка45"/>
    <w:uiPriority w:val="99"/>
    <w:semiHidden/>
    <w:unhideWhenUsed/>
    <w:qFormat/>
    <w:rsid w:val="007401F1"/>
  </w:style>
  <w:style w:type="numbering" w:customStyle="1" w:styleId="1115">
    <w:name w:val="Нет списка1115"/>
    <w:uiPriority w:val="99"/>
    <w:semiHidden/>
    <w:unhideWhenUsed/>
    <w:qFormat/>
    <w:rsid w:val="007401F1"/>
  </w:style>
  <w:style w:type="numbering" w:customStyle="1" w:styleId="2150">
    <w:name w:val="Нет списка215"/>
    <w:uiPriority w:val="99"/>
    <w:semiHidden/>
    <w:unhideWhenUsed/>
    <w:qFormat/>
    <w:rsid w:val="007401F1"/>
  </w:style>
  <w:style w:type="numbering" w:customStyle="1" w:styleId="3150">
    <w:name w:val="Нет списка315"/>
    <w:uiPriority w:val="99"/>
    <w:semiHidden/>
    <w:unhideWhenUsed/>
    <w:qFormat/>
    <w:rsid w:val="007401F1"/>
  </w:style>
  <w:style w:type="table" w:customStyle="1" w:styleId="1211">
    <w:name w:val="Сетка таблицы121"/>
    <w:basedOn w:val="a1"/>
    <w:next w:val="ab"/>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7401F1"/>
  </w:style>
  <w:style w:type="numbering" w:customStyle="1" w:styleId="170">
    <w:name w:val="Нет списка17"/>
    <w:uiPriority w:val="99"/>
    <w:semiHidden/>
    <w:unhideWhenUsed/>
    <w:qFormat/>
    <w:rsid w:val="007401F1"/>
  </w:style>
  <w:style w:type="numbering" w:customStyle="1" w:styleId="116">
    <w:name w:val="Нет списка116"/>
    <w:uiPriority w:val="99"/>
    <w:semiHidden/>
    <w:unhideWhenUsed/>
    <w:qFormat/>
    <w:rsid w:val="007401F1"/>
  </w:style>
  <w:style w:type="numbering" w:customStyle="1" w:styleId="270">
    <w:name w:val="Нет списка27"/>
    <w:uiPriority w:val="99"/>
    <w:semiHidden/>
    <w:unhideWhenUsed/>
    <w:qFormat/>
    <w:rsid w:val="007401F1"/>
  </w:style>
  <w:style w:type="numbering" w:customStyle="1" w:styleId="37">
    <w:name w:val="Нет списка37"/>
    <w:uiPriority w:val="99"/>
    <w:semiHidden/>
    <w:unhideWhenUsed/>
    <w:qFormat/>
    <w:rsid w:val="007401F1"/>
  </w:style>
  <w:style w:type="numbering" w:customStyle="1" w:styleId="46">
    <w:name w:val="Нет списка46"/>
    <w:uiPriority w:val="99"/>
    <w:semiHidden/>
    <w:unhideWhenUsed/>
    <w:qFormat/>
    <w:rsid w:val="007401F1"/>
  </w:style>
  <w:style w:type="numbering" w:customStyle="1" w:styleId="1116">
    <w:name w:val="Нет списка1116"/>
    <w:uiPriority w:val="99"/>
    <w:semiHidden/>
    <w:unhideWhenUsed/>
    <w:qFormat/>
    <w:rsid w:val="007401F1"/>
  </w:style>
  <w:style w:type="numbering" w:customStyle="1" w:styleId="216">
    <w:name w:val="Нет списка216"/>
    <w:uiPriority w:val="99"/>
    <w:semiHidden/>
    <w:unhideWhenUsed/>
    <w:qFormat/>
    <w:rsid w:val="007401F1"/>
  </w:style>
  <w:style w:type="numbering" w:customStyle="1" w:styleId="316">
    <w:name w:val="Нет списка316"/>
    <w:uiPriority w:val="99"/>
    <w:semiHidden/>
    <w:unhideWhenUsed/>
    <w:qFormat/>
    <w:rsid w:val="007401F1"/>
  </w:style>
  <w:style w:type="table" w:customStyle="1" w:styleId="131">
    <w:name w:val="Сетка таблицы131"/>
    <w:basedOn w:val="a1"/>
    <w:next w:val="ab"/>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7401F1"/>
  </w:style>
  <w:style w:type="table" w:customStyle="1" w:styleId="12110">
    <w:name w:val="Сетка таблицы1211"/>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
    <w:next w:val="a2"/>
    <w:uiPriority w:val="99"/>
    <w:semiHidden/>
    <w:unhideWhenUsed/>
    <w:rsid w:val="007401F1"/>
  </w:style>
  <w:style w:type="numbering" w:customStyle="1" w:styleId="2210">
    <w:name w:val="Нет списка221"/>
    <w:next w:val="a2"/>
    <w:uiPriority w:val="99"/>
    <w:semiHidden/>
    <w:unhideWhenUsed/>
    <w:rsid w:val="007401F1"/>
  </w:style>
  <w:style w:type="numbering" w:customStyle="1" w:styleId="3210">
    <w:name w:val="Нет списка321"/>
    <w:next w:val="a2"/>
    <w:uiPriority w:val="99"/>
    <w:semiHidden/>
    <w:unhideWhenUsed/>
    <w:rsid w:val="007401F1"/>
  </w:style>
  <w:style w:type="numbering" w:customStyle="1" w:styleId="4111">
    <w:name w:val="Нет списка4111"/>
    <w:next w:val="a2"/>
    <w:uiPriority w:val="99"/>
    <w:semiHidden/>
    <w:unhideWhenUsed/>
    <w:rsid w:val="007401F1"/>
  </w:style>
  <w:style w:type="table" w:customStyle="1" w:styleId="10111">
    <w:name w:val="Сетка таблицы10111"/>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7401F1"/>
  </w:style>
  <w:style w:type="numbering" w:customStyle="1" w:styleId="21111">
    <w:name w:val="Нет списка21111"/>
    <w:next w:val="a2"/>
    <w:uiPriority w:val="99"/>
    <w:semiHidden/>
    <w:unhideWhenUsed/>
    <w:rsid w:val="007401F1"/>
  </w:style>
  <w:style w:type="numbering" w:customStyle="1" w:styleId="31111">
    <w:name w:val="Нет списка31111"/>
    <w:next w:val="a2"/>
    <w:uiPriority w:val="99"/>
    <w:semiHidden/>
    <w:unhideWhenUsed/>
    <w:rsid w:val="007401F1"/>
  </w:style>
  <w:style w:type="numbering" w:customStyle="1" w:styleId="5111">
    <w:name w:val="Нет списка5111"/>
    <w:next w:val="a2"/>
    <w:uiPriority w:val="99"/>
    <w:semiHidden/>
    <w:unhideWhenUsed/>
    <w:rsid w:val="007401F1"/>
  </w:style>
  <w:style w:type="numbering" w:customStyle="1" w:styleId="121110">
    <w:name w:val="Нет списка12111"/>
    <w:next w:val="a2"/>
    <w:uiPriority w:val="99"/>
    <w:semiHidden/>
    <w:unhideWhenUsed/>
    <w:rsid w:val="007401F1"/>
  </w:style>
  <w:style w:type="numbering" w:customStyle="1" w:styleId="111111">
    <w:name w:val="Нет списка111111"/>
    <w:next w:val="a2"/>
    <w:uiPriority w:val="99"/>
    <w:semiHidden/>
    <w:unhideWhenUsed/>
    <w:rsid w:val="007401F1"/>
  </w:style>
  <w:style w:type="numbering" w:customStyle="1" w:styleId="2211">
    <w:name w:val="Нет списка2211"/>
    <w:next w:val="a2"/>
    <w:uiPriority w:val="99"/>
    <w:semiHidden/>
    <w:unhideWhenUsed/>
    <w:rsid w:val="007401F1"/>
  </w:style>
  <w:style w:type="numbering" w:customStyle="1" w:styleId="3211">
    <w:name w:val="Нет списка3211"/>
    <w:next w:val="a2"/>
    <w:uiPriority w:val="99"/>
    <w:semiHidden/>
    <w:unhideWhenUsed/>
    <w:rsid w:val="007401F1"/>
  </w:style>
  <w:style w:type="numbering" w:customStyle="1" w:styleId="41111">
    <w:name w:val="Нет списка41111"/>
    <w:next w:val="a2"/>
    <w:uiPriority w:val="99"/>
    <w:semiHidden/>
    <w:unhideWhenUsed/>
    <w:rsid w:val="007401F1"/>
  </w:style>
  <w:style w:type="numbering" w:customStyle="1" w:styleId="1111111">
    <w:name w:val="Нет списка1111111"/>
    <w:next w:val="a2"/>
    <w:uiPriority w:val="99"/>
    <w:semiHidden/>
    <w:unhideWhenUsed/>
    <w:rsid w:val="007401F1"/>
  </w:style>
  <w:style w:type="numbering" w:customStyle="1" w:styleId="211111">
    <w:name w:val="Нет списка211111"/>
    <w:next w:val="a2"/>
    <w:uiPriority w:val="99"/>
    <w:semiHidden/>
    <w:unhideWhenUsed/>
    <w:rsid w:val="007401F1"/>
  </w:style>
  <w:style w:type="numbering" w:customStyle="1" w:styleId="311111">
    <w:name w:val="Нет списка311111"/>
    <w:next w:val="a2"/>
    <w:uiPriority w:val="99"/>
    <w:semiHidden/>
    <w:unhideWhenUsed/>
    <w:rsid w:val="007401F1"/>
  </w:style>
  <w:style w:type="numbering" w:customStyle="1" w:styleId="6110">
    <w:name w:val="Нет списка611"/>
    <w:next w:val="a2"/>
    <w:uiPriority w:val="99"/>
    <w:semiHidden/>
    <w:unhideWhenUsed/>
    <w:rsid w:val="007401F1"/>
  </w:style>
  <w:style w:type="numbering" w:customStyle="1" w:styleId="1310">
    <w:name w:val="Нет списка131"/>
    <w:next w:val="a2"/>
    <w:uiPriority w:val="99"/>
    <w:semiHidden/>
    <w:unhideWhenUsed/>
    <w:rsid w:val="007401F1"/>
  </w:style>
  <w:style w:type="numbering" w:customStyle="1" w:styleId="11211">
    <w:name w:val="Нет списка11211"/>
    <w:next w:val="a2"/>
    <w:uiPriority w:val="99"/>
    <w:semiHidden/>
    <w:unhideWhenUsed/>
    <w:rsid w:val="007401F1"/>
  </w:style>
  <w:style w:type="numbering" w:customStyle="1" w:styleId="2310">
    <w:name w:val="Нет списка231"/>
    <w:next w:val="a2"/>
    <w:uiPriority w:val="99"/>
    <w:semiHidden/>
    <w:unhideWhenUsed/>
    <w:rsid w:val="007401F1"/>
  </w:style>
  <w:style w:type="numbering" w:customStyle="1" w:styleId="3310">
    <w:name w:val="Нет списка331"/>
    <w:next w:val="a2"/>
    <w:uiPriority w:val="99"/>
    <w:semiHidden/>
    <w:unhideWhenUsed/>
    <w:rsid w:val="007401F1"/>
  </w:style>
  <w:style w:type="numbering" w:customStyle="1" w:styleId="421">
    <w:name w:val="Нет списка421"/>
    <w:next w:val="a2"/>
    <w:uiPriority w:val="99"/>
    <w:semiHidden/>
    <w:unhideWhenUsed/>
    <w:rsid w:val="007401F1"/>
  </w:style>
  <w:style w:type="numbering" w:customStyle="1" w:styleId="11121">
    <w:name w:val="Нет списка11121"/>
    <w:next w:val="a2"/>
    <w:uiPriority w:val="99"/>
    <w:semiHidden/>
    <w:unhideWhenUsed/>
    <w:rsid w:val="007401F1"/>
  </w:style>
  <w:style w:type="numbering" w:customStyle="1" w:styleId="2121">
    <w:name w:val="Нет списка2121"/>
    <w:next w:val="a2"/>
    <w:uiPriority w:val="99"/>
    <w:semiHidden/>
    <w:unhideWhenUsed/>
    <w:rsid w:val="007401F1"/>
  </w:style>
  <w:style w:type="numbering" w:customStyle="1" w:styleId="3121">
    <w:name w:val="Нет списка3121"/>
    <w:next w:val="a2"/>
    <w:uiPriority w:val="99"/>
    <w:semiHidden/>
    <w:unhideWhenUsed/>
    <w:rsid w:val="007401F1"/>
  </w:style>
  <w:style w:type="numbering" w:customStyle="1" w:styleId="713">
    <w:name w:val="Нет списка71"/>
    <w:next w:val="a2"/>
    <w:uiPriority w:val="99"/>
    <w:semiHidden/>
    <w:unhideWhenUsed/>
    <w:rsid w:val="007401F1"/>
  </w:style>
  <w:style w:type="numbering" w:customStyle="1" w:styleId="141">
    <w:name w:val="Нет списка141"/>
    <w:next w:val="a2"/>
    <w:uiPriority w:val="99"/>
    <w:semiHidden/>
    <w:unhideWhenUsed/>
    <w:rsid w:val="007401F1"/>
  </w:style>
  <w:style w:type="numbering" w:customStyle="1" w:styleId="1131">
    <w:name w:val="Нет списка1131"/>
    <w:next w:val="a2"/>
    <w:uiPriority w:val="99"/>
    <w:semiHidden/>
    <w:unhideWhenUsed/>
    <w:rsid w:val="007401F1"/>
  </w:style>
  <w:style w:type="numbering" w:customStyle="1" w:styleId="2410">
    <w:name w:val="Нет списка241"/>
    <w:next w:val="a2"/>
    <w:uiPriority w:val="99"/>
    <w:semiHidden/>
    <w:unhideWhenUsed/>
    <w:rsid w:val="007401F1"/>
  </w:style>
  <w:style w:type="numbering" w:customStyle="1" w:styleId="3410">
    <w:name w:val="Нет списка341"/>
    <w:next w:val="a2"/>
    <w:uiPriority w:val="99"/>
    <w:semiHidden/>
    <w:unhideWhenUsed/>
    <w:rsid w:val="007401F1"/>
  </w:style>
  <w:style w:type="numbering" w:customStyle="1" w:styleId="431">
    <w:name w:val="Нет списка431"/>
    <w:next w:val="a2"/>
    <w:uiPriority w:val="99"/>
    <w:semiHidden/>
    <w:unhideWhenUsed/>
    <w:rsid w:val="007401F1"/>
  </w:style>
  <w:style w:type="numbering" w:customStyle="1" w:styleId="11131">
    <w:name w:val="Нет списка11131"/>
    <w:next w:val="a2"/>
    <w:uiPriority w:val="99"/>
    <w:semiHidden/>
    <w:unhideWhenUsed/>
    <w:rsid w:val="007401F1"/>
  </w:style>
  <w:style w:type="numbering" w:customStyle="1" w:styleId="2131">
    <w:name w:val="Нет списка2131"/>
    <w:next w:val="a2"/>
    <w:uiPriority w:val="99"/>
    <w:semiHidden/>
    <w:unhideWhenUsed/>
    <w:rsid w:val="007401F1"/>
  </w:style>
  <w:style w:type="numbering" w:customStyle="1" w:styleId="3131">
    <w:name w:val="Нет списка3131"/>
    <w:next w:val="a2"/>
    <w:uiPriority w:val="99"/>
    <w:semiHidden/>
    <w:unhideWhenUsed/>
    <w:rsid w:val="007401F1"/>
  </w:style>
  <w:style w:type="numbering" w:customStyle="1" w:styleId="810">
    <w:name w:val="Нет списка81"/>
    <w:next w:val="a2"/>
    <w:uiPriority w:val="99"/>
    <w:semiHidden/>
    <w:unhideWhenUsed/>
    <w:rsid w:val="007401F1"/>
  </w:style>
  <w:style w:type="numbering" w:customStyle="1" w:styleId="151">
    <w:name w:val="Нет списка151"/>
    <w:next w:val="a2"/>
    <w:uiPriority w:val="99"/>
    <w:semiHidden/>
    <w:unhideWhenUsed/>
    <w:rsid w:val="007401F1"/>
  </w:style>
  <w:style w:type="numbering" w:customStyle="1" w:styleId="1141">
    <w:name w:val="Нет списка1141"/>
    <w:next w:val="a2"/>
    <w:uiPriority w:val="99"/>
    <w:semiHidden/>
    <w:unhideWhenUsed/>
    <w:rsid w:val="007401F1"/>
  </w:style>
  <w:style w:type="numbering" w:customStyle="1" w:styleId="2510">
    <w:name w:val="Нет списка251"/>
    <w:next w:val="a2"/>
    <w:uiPriority w:val="99"/>
    <w:semiHidden/>
    <w:unhideWhenUsed/>
    <w:rsid w:val="007401F1"/>
  </w:style>
  <w:style w:type="numbering" w:customStyle="1" w:styleId="3510">
    <w:name w:val="Нет списка351"/>
    <w:next w:val="a2"/>
    <w:uiPriority w:val="99"/>
    <w:semiHidden/>
    <w:unhideWhenUsed/>
    <w:rsid w:val="007401F1"/>
  </w:style>
  <w:style w:type="numbering" w:customStyle="1" w:styleId="441">
    <w:name w:val="Нет списка441"/>
    <w:next w:val="a2"/>
    <w:uiPriority w:val="99"/>
    <w:semiHidden/>
    <w:unhideWhenUsed/>
    <w:rsid w:val="007401F1"/>
  </w:style>
  <w:style w:type="numbering" w:customStyle="1" w:styleId="11141">
    <w:name w:val="Нет списка11141"/>
    <w:next w:val="a2"/>
    <w:uiPriority w:val="99"/>
    <w:semiHidden/>
    <w:unhideWhenUsed/>
    <w:rsid w:val="007401F1"/>
  </w:style>
  <w:style w:type="numbering" w:customStyle="1" w:styleId="2141">
    <w:name w:val="Нет списка2141"/>
    <w:next w:val="a2"/>
    <w:uiPriority w:val="99"/>
    <w:semiHidden/>
    <w:unhideWhenUsed/>
    <w:rsid w:val="007401F1"/>
  </w:style>
  <w:style w:type="numbering" w:customStyle="1" w:styleId="3141">
    <w:name w:val="Нет списка3141"/>
    <w:next w:val="a2"/>
    <w:uiPriority w:val="99"/>
    <w:semiHidden/>
    <w:unhideWhenUsed/>
    <w:rsid w:val="007401F1"/>
  </w:style>
  <w:style w:type="numbering" w:customStyle="1" w:styleId="910">
    <w:name w:val="Нет списка91"/>
    <w:next w:val="a2"/>
    <w:uiPriority w:val="99"/>
    <w:semiHidden/>
    <w:unhideWhenUsed/>
    <w:rsid w:val="007401F1"/>
  </w:style>
  <w:style w:type="numbering" w:customStyle="1" w:styleId="161">
    <w:name w:val="Нет списка161"/>
    <w:uiPriority w:val="99"/>
    <w:semiHidden/>
    <w:unhideWhenUsed/>
    <w:qFormat/>
    <w:rsid w:val="007401F1"/>
  </w:style>
  <w:style w:type="numbering" w:customStyle="1" w:styleId="1151">
    <w:name w:val="Нет списка1151"/>
    <w:uiPriority w:val="99"/>
    <w:semiHidden/>
    <w:unhideWhenUsed/>
    <w:qFormat/>
    <w:rsid w:val="007401F1"/>
  </w:style>
  <w:style w:type="numbering" w:customStyle="1" w:styleId="261">
    <w:name w:val="Нет списка261"/>
    <w:uiPriority w:val="99"/>
    <w:semiHidden/>
    <w:unhideWhenUsed/>
    <w:qFormat/>
    <w:rsid w:val="007401F1"/>
  </w:style>
  <w:style w:type="numbering" w:customStyle="1" w:styleId="3610">
    <w:name w:val="Нет списка361"/>
    <w:uiPriority w:val="99"/>
    <w:semiHidden/>
    <w:unhideWhenUsed/>
    <w:qFormat/>
    <w:rsid w:val="007401F1"/>
  </w:style>
  <w:style w:type="numbering" w:customStyle="1" w:styleId="451">
    <w:name w:val="Нет списка451"/>
    <w:uiPriority w:val="99"/>
    <w:semiHidden/>
    <w:unhideWhenUsed/>
    <w:qFormat/>
    <w:rsid w:val="007401F1"/>
  </w:style>
  <w:style w:type="numbering" w:customStyle="1" w:styleId="11151">
    <w:name w:val="Нет списка11151"/>
    <w:uiPriority w:val="99"/>
    <w:semiHidden/>
    <w:unhideWhenUsed/>
    <w:qFormat/>
    <w:rsid w:val="007401F1"/>
  </w:style>
  <w:style w:type="numbering" w:customStyle="1" w:styleId="2151">
    <w:name w:val="Нет списка2151"/>
    <w:uiPriority w:val="99"/>
    <w:semiHidden/>
    <w:unhideWhenUsed/>
    <w:qFormat/>
    <w:rsid w:val="007401F1"/>
  </w:style>
  <w:style w:type="numbering" w:customStyle="1" w:styleId="3151">
    <w:name w:val="Нет списка3151"/>
    <w:uiPriority w:val="99"/>
    <w:semiHidden/>
    <w:unhideWhenUsed/>
    <w:qFormat/>
    <w:rsid w:val="007401F1"/>
  </w:style>
  <w:style w:type="table" w:customStyle="1" w:styleId="121111">
    <w:name w:val="Сетка таблицы12111"/>
    <w:basedOn w:val="a1"/>
    <w:next w:val="ab"/>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b"/>
    <w:uiPriority w:val="59"/>
    <w:qFormat/>
    <w:rsid w:val="007401F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b"/>
    <w:uiPriority w:val="59"/>
    <w:qFormat/>
    <w:rsid w:val="007401F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b"/>
    <w:uiPriority w:val="59"/>
    <w:qFormat/>
    <w:rsid w:val="00862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b"/>
    <w:uiPriority w:val="59"/>
    <w:qFormat/>
    <w:rsid w:val="00862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D67B4"/>
  </w:style>
  <w:style w:type="table" w:customStyle="1" w:styleId="422">
    <w:name w:val="Сетка таблицы42"/>
    <w:basedOn w:val="a1"/>
    <w:next w:val="ab"/>
    <w:rsid w:val="008D6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s">
    <w:name w:val="sps"/>
    <w:basedOn w:val="a0"/>
    <w:rsid w:val="008D67B4"/>
  </w:style>
  <w:style w:type="character" w:styleId="affffff5">
    <w:name w:val="Placeholder Text"/>
    <w:basedOn w:val="a0"/>
    <w:uiPriority w:val="99"/>
    <w:semiHidden/>
    <w:rsid w:val="008D67B4"/>
    <w:rPr>
      <w:color w:val="808080"/>
    </w:rPr>
  </w:style>
  <w:style w:type="paragraph" w:styleId="affffff6">
    <w:name w:val="Revision"/>
    <w:hidden/>
    <w:uiPriority w:val="99"/>
    <w:semiHidden/>
    <w:rsid w:val="008D67B4"/>
    <w:pPr>
      <w:spacing w:after="0" w:line="240" w:lineRule="auto"/>
    </w:pPr>
    <w:rPr>
      <w:rFonts w:eastAsiaTheme="minorEastAsia"/>
      <w:lang w:eastAsia="ru-RU"/>
    </w:rPr>
  </w:style>
  <w:style w:type="character" w:customStyle="1" w:styleId="1fb">
    <w:name w:val="Неразрешенное упоминание1"/>
    <w:basedOn w:val="a0"/>
    <w:uiPriority w:val="99"/>
    <w:semiHidden/>
    <w:unhideWhenUsed/>
    <w:rsid w:val="008D67B4"/>
    <w:rPr>
      <w:color w:val="605E5C"/>
      <w:shd w:val="clear" w:color="auto" w:fill="E1DFDD"/>
    </w:rPr>
  </w:style>
  <w:style w:type="character" w:customStyle="1" w:styleId="2f">
    <w:name w:val="Неразрешенное упоминание2"/>
    <w:basedOn w:val="a0"/>
    <w:uiPriority w:val="99"/>
    <w:semiHidden/>
    <w:unhideWhenUsed/>
    <w:rsid w:val="008D67B4"/>
    <w:rPr>
      <w:color w:val="605E5C"/>
      <w:shd w:val="clear" w:color="auto" w:fill="E1DFDD"/>
    </w:rPr>
  </w:style>
  <w:style w:type="table" w:customStyle="1" w:styleId="1100">
    <w:name w:val="Сетка таблицы110"/>
    <w:basedOn w:val="a1"/>
    <w:next w:val="ab"/>
    <w:rsid w:val="008D6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2"/>
    <w:uiPriority w:val="99"/>
    <w:semiHidden/>
    <w:unhideWhenUsed/>
    <w:rsid w:val="008D67B4"/>
  </w:style>
  <w:style w:type="table" w:customStyle="1" w:styleId="430">
    <w:name w:val="Сетка таблицы43"/>
    <w:basedOn w:val="a1"/>
    <w:next w:val="ab"/>
    <w:rsid w:val="008D6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b"/>
    <w:rsid w:val="008D6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b"/>
    <w:rsid w:val="008D6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1"/>
    <w:next w:val="ab"/>
    <w:rsid w:val="008D6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uiPriority="0" w:qFormat="1"/>
    <w:lsdException w:name="index heading" w:uiPriority="0" w:qFormat="1"/>
    <w:lsdException w:name="caption" w:uiPriority="0" w:qFormat="1"/>
    <w:lsdException w:name="footnote reference" w:qFormat="1"/>
    <w:lsdException w:name="annotation reference" w:qFormat="1"/>
    <w:lsdException w:name="page number"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qFormat="1"/>
    <w:lsdException w:name="Body Text 3" w:qFormat="1"/>
    <w:lsdException w:name="Body Text Indent 2" w:uiPriority="0"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A78B9"/>
    <w:pPr>
      <w:keepNext/>
      <w:spacing w:after="0" w:line="240" w:lineRule="auto"/>
      <w:jc w:val="right"/>
      <w:outlineLvl w:val="0"/>
    </w:pPr>
    <w:rPr>
      <w:rFonts w:ascii="Times New Roman" w:eastAsia="Times New Roman" w:hAnsi="Times New Roman" w:cs="Times New Roman"/>
      <w:sz w:val="28"/>
      <w:szCs w:val="20"/>
    </w:rPr>
  </w:style>
  <w:style w:type="paragraph" w:styleId="2">
    <w:name w:val="heading 2"/>
    <w:basedOn w:val="a"/>
    <w:link w:val="20"/>
    <w:uiPriority w:val="9"/>
    <w:unhideWhenUsed/>
    <w:qFormat/>
    <w:rsid w:val="008A78B9"/>
    <w:pPr>
      <w:keepNext/>
      <w:keepLines/>
      <w:suppressAutoHyphens/>
      <w:spacing w:before="200" w:after="0" w:line="240" w:lineRule="auto"/>
      <w:outlineLvl w:val="1"/>
    </w:pPr>
    <w:rPr>
      <w:rFonts w:ascii="Cambria" w:eastAsia="Cambria" w:hAnsi="Cambria" w:cs="Cambria"/>
      <w:b/>
      <w:bCs/>
      <w:color w:val="4F81BD"/>
      <w:sz w:val="26"/>
      <w:szCs w:val="26"/>
      <w:lang w:eastAsia="ar-SA"/>
    </w:rPr>
  </w:style>
  <w:style w:type="paragraph" w:styleId="3">
    <w:name w:val="heading 3"/>
    <w:basedOn w:val="a"/>
    <w:link w:val="30"/>
    <w:uiPriority w:val="9"/>
    <w:unhideWhenUsed/>
    <w:qFormat/>
    <w:rsid w:val="008A78B9"/>
    <w:pPr>
      <w:keepNext/>
      <w:keepLines/>
      <w:suppressAutoHyphens/>
      <w:spacing w:before="200" w:after="0" w:line="240" w:lineRule="auto"/>
      <w:outlineLvl w:val="2"/>
    </w:pPr>
    <w:rPr>
      <w:rFonts w:ascii="Cambria" w:eastAsia="Cambria" w:hAnsi="Cambria" w:cs="Cambria"/>
      <w:b/>
      <w:bCs/>
      <w:color w:val="4F81BD"/>
      <w:sz w:val="20"/>
      <w:szCs w:val="20"/>
      <w:lang w:eastAsia="ar-SA"/>
    </w:rPr>
  </w:style>
  <w:style w:type="paragraph" w:styleId="4">
    <w:name w:val="heading 4"/>
    <w:basedOn w:val="a"/>
    <w:link w:val="40"/>
    <w:uiPriority w:val="9"/>
    <w:unhideWhenUsed/>
    <w:qFormat/>
    <w:rsid w:val="008A78B9"/>
    <w:pPr>
      <w:keepNext/>
      <w:keepLines/>
      <w:suppressAutoHyphens/>
      <w:spacing w:before="200" w:after="0" w:line="240" w:lineRule="auto"/>
      <w:outlineLvl w:val="3"/>
    </w:pPr>
    <w:rPr>
      <w:rFonts w:ascii="Cambria" w:eastAsia="Cambria" w:hAnsi="Cambria" w:cs="Cambria"/>
      <w:b/>
      <w:bCs/>
      <w:i/>
      <w:iCs/>
      <w:color w:val="4F81BD"/>
      <w:sz w:val="20"/>
      <w:szCs w:val="20"/>
      <w:lang w:eastAsia="ar-SA"/>
    </w:rPr>
  </w:style>
  <w:style w:type="paragraph" w:styleId="5">
    <w:name w:val="heading 5"/>
    <w:basedOn w:val="a"/>
    <w:link w:val="50"/>
    <w:uiPriority w:val="9"/>
    <w:unhideWhenUsed/>
    <w:qFormat/>
    <w:rsid w:val="008A78B9"/>
    <w:pPr>
      <w:keepNext/>
      <w:keepLines/>
      <w:suppressAutoHyphens/>
      <w:spacing w:before="200" w:after="0" w:line="240" w:lineRule="auto"/>
      <w:outlineLvl w:val="4"/>
    </w:pPr>
    <w:rPr>
      <w:rFonts w:ascii="Cambria" w:eastAsia="Cambria" w:hAnsi="Cambria" w:cs="Cambria"/>
      <w:color w:val="243F60"/>
      <w:sz w:val="20"/>
      <w:szCs w:val="20"/>
      <w:lang w:eastAsia="ar-SA"/>
    </w:rPr>
  </w:style>
  <w:style w:type="paragraph" w:styleId="6">
    <w:name w:val="heading 6"/>
    <w:basedOn w:val="a"/>
    <w:link w:val="60"/>
    <w:uiPriority w:val="9"/>
    <w:unhideWhenUsed/>
    <w:qFormat/>
    <w:rsid w:val="008A78B9"/>
    <w:pPr>
      <w:keepNext/>
      <w:keepLines/>
      <w:suppressAutoHyphens/>
      <w:spacing w:before="200" w:after="0" w:line="240" w:lineRule="auto"/>
      <w:outlineLvl w:val="5"/>
    </w:pPr>
    <w:rPr>
      <w:rFonts w:ascii="Cambria" w:eastAsia="Cambria" w:hAnsi="Cambria" w:cs="Cambria"/>
      <w:i/>
      <w:iCs/>
      <w:color w:val="243F60"/>
      <w:sz w:val="20"/>
      <w:szCs w:val="20"/>
      <w:lang w:eastAsia="ar-SA"/>
    </w:rPr>
  </w:style>
  <w:style w:type="paragraph" w:styleId="7">
    <w:name w:val="heading 7"/>
    <w:basedOn w:val="a"/>
    <w:link w:val="70"/>
    <w:uiPriority w:val="9"/>
    <w:semiHidden/>
    <w:unhideWhenUsed/>
    <w:qFormat/>
    <w:rsid w:val="008A78B9"/>
    <w:pPr>
      <w:keepNext/>
      <w:keepLines/>
      <w:suppressAutoHyphens/>
      <w:spacing w:before="200" w:after="0" w:line="240" w:lineRule="auto"/>
      <w:outlineLvl w:val="6"/>
    </w:pPr>
    <w:rPr>
      <w:rFonts w:ascii="Cambria" w:eastAsia="Cambria" w:hAnsi="Cambria" w:cs="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69A"/>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C469A"/>
  </w:style>
  <w:style w:type="paragraph" w:styleId="a5">
    <w:name w:val="footer"/>
    <w:basedOn w:val="a"/>
    <w:link w:val="a6"/>
    <w:unhideWhenUsed/>
    <w:qFormat/>
    <w:rsid w:val="008C469A"/>
    <w:pPr>
      <w:tabs>
        <w:tab w:val="center" w:pos="4677"/>
        <w:tab w:val="right" w:pos="9355"/>
      </w:tabs>
      <w:spacing w:after="0" w:line="240" w:lineRule="auto"/>
    </w:pPr>
  </w:style>
  <w:style w:type="character" w:customStyle="1" w:styleId="a6">
    <w:name w:val="Нижний колонтитул Знак"/>
    <w:basedOn w:val="a0"/>
    <w:link w:val="a5"/>
    <w:qFormat/>
    <w:rsid w:val="008C469A"/>
  </w:style>
  <w:style w:type="paragraph" w:styleId="a7">
    <w:name w:val="Balloon Text"/>
    <w:basedOn w:val="a"/>
    <w:link w:val="a8"/>
    <w:uiPriority w:val="99"/>
    <w:unhideWhenUsed/>
    <w:qFormat/>
    <w:rsid w:val="008C469A"/>
    <w:pPr>
      <w:spacing w:after="0" w:line="240" w:lineRule="auto"/>
    </w:pPr>
    <w:rPr>
      <w:rFonts w:ascii="Tahoma" w:hAnsi="Tahoma" w:cs="Tahoma"/>
      <w:sz w:val="16"/>
      <w:szCs w:val="16"/>
    </w:rPr>
  </w:style>
  <w:style w:type="character" w:customStyle="1" w:styleId="a8">
    <w:name w:val="Текст выноски Знак"/>
    <w:basedOn w:val="a0"/>
    <w:link w:val="a7"/>
    <w:uiPriority w:val="99"/>
    <w:qFormat/>
    <w:rsid w:val="008C469A"/>
    <w:rPr>
      <w:rFonts w:ascii="Tahoma" w:hAnsi="Tahoma" w:cs="Tahoma"/>
      <w:sz w:val="16"/>
      <w:szCs w:val="16"/>
    </w:rPr>
  </w:style>
  <w:style w:type="paragraph" w:styleId="a9">
    <w:name w:val="List Paragraph"/>
    <w:aliases w:val="Абзац списка для документа"/>
    <w:basedOn w:val="a"/>
    <w:link w:val="aa"/>
    <w:uiPriority w:val="34"/>
    <w:qFormat/>
    <w:rsid w:val="008A78B9"/>
    <w:pPr>
      <w:ind w:left="720"/>
      <w:contextualSpacing/>
    </w:pPr>
  </w:style>
  <w:style w:type="table" w:customStyle="1" w:styleId="11">
    <w:name w:val="Сетка таблицы1"/>
    <w:basedOn w:val="a1"/>
    <w:next w:val="ab"/>
    <w:uiPriority w:val="59"/>
    <w:rsid w:val="008A7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8A7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8A78B9"/>
    <w:rPr>
      <w:rFonts w:ascii="Times New Roman" w:eastAsia="Times New Roman" w:hAnsi="Times New Roman" w:cs="Times New Roman"/>
      <w:sz w:val="28"/>
      <w:szCs w:val="20"/>
    </w:rPr>
  </w:style>
  <w:style w:type="character" w:customStyle="1" w:styleId="20">
    <w:name w:val="Заголовок 2 Знак"/>
    <w:basedOn w:val="a0"/>
    <w:link w:val="2"/>
    <w:uiPriority w:val="9"/>
    <w:qFormat/>
    <w:rsid w:val="008A78B9"/>
    <w:rPr>
      <w:rFonts w:ascii="Cambria" w:eastAsia="Cambria" w:hAnsi="Cambria" w:cs="Cambria"/>
      <w:b/>
      <w:bCs/>
      <w:color w:val="4F81BD"/>
      <w:sz w:val="26"/>
      <w:szCs w:val="26"/>
      <w:lang w:eastAsia="ar-SA"/>
    </w:rPr>
  </w:style>
  <w:style w:type="character" w:customStyle="1" w:styleId="30">
    <w:name w:val="Заголовок 3 Знак"/>
    <w:basedOn w:val="a0"/>
    <w:link w:val="3"/>
    <w:uiPriority w:val="9"/>
    <w:qFormat/>
    <w:rsid w:val="008A78B9"/>
    <w:rPr>
      <w:rFonts w:ascii="Cambria" w:eastAsia="Cambria" w:hAnsi="Cambria" w:cs="Cambria"/>
      <w:b/>
      <w:bCs/>
      <w:color w:val="4F81BD"/>
      <w:sz w:val="20"/>
      <w:szCs w:val="20"/>
      <w:lang w:eastAsia="ar-SA"/>
    </w:rPr>
  </w:style>
  <w:style w:type="character" w:customStyle="1" w:styleId="40">
    <w:name w:val="Заголовок 4 Знак"/>
    <w:basedOn w:val="a0"/>
    <w:link w:val="4"/>
    <w:uiPriority w:val="9"/>
    <w:qFormat/>
    <w:rsid w:val="008A78B9"/>
    <w:rPr>
      <w:rFonts w:ascii="Cambria" w:eastAsia="Cambria" w:hAnsi="Cambria" w:cs="Cambria"/>
      <w:b/>
      <w:bCs/>
      <w:i/>
      <w:iCs/>
      <w:color w:val="4F81BD"/>
      <w:sz w:val="20"/>
      <w:szCs w:val="20"/>
      <w:lang w:eastAsia="ar-SA"/>
    </w:rPr>
  </w:style>
  <w:style w:type="character" w:customStyle="1" w:styleId="50">
    <w:name w:val="Заголовок 5 Знак"/>
    <w:basedOn w:val="a0"/>
    <w:link w:val="5"/>
    <w:uiPriority w:val="9"/>
    <w:qFormat/>
    <w:rsid w:val="008A78B9"/>
    <w:rPr>
      <w:rFonts w:ascii="Cambria" w:eastAsia="Cambria" w:hAnsi="Cambria" w:cs="Cambria"/>
      <w:color w:val="243F60"/>
      <w:sz w:val="20"/>
      <w:szCs w:val="20"/>
      <w:lang w:eastAsia="ar-SA"/>
    </w:rPr>
  </w:style>
  <w:style w:type="character" w:customStyle="1" w:styleId="60">
    <w:name w:val="Заголовок 6 Знак"/>
    <w:basedOn w:val="a0"/>
    <w:link w:val="6"/>
    <w:uiPriority w:val="9"/>
    <w:qFormat/>
    <w:rsid w:val="008A78B9"/>
    <w:rPr>
      <w:rFonts w:ascii="Cambria" w:eastAsia="Cambria" w:hAnsi="Cambria" w:cs="Cambria"/>
      <w:i/>
      <w:iCs/>
      <w:color w:val="243F60"/>
      <w:sz w:val="20"/>
      <w:szCs w:val="20"/>
      <w:lang w:eastAsia="ar-SA"/>
    </w:rPr>
  </w:style>
  <w:style w:type="character" w:customStyle="1" w:styleId="70">
    <w:name w:val="Заголовок 7 Знак"/>
    <w:basedOn w:val="a0"/>
    <w:link w:val="7"/>
    <w:uiPriority w:val="9"/>
    <w:semiHidden/>
    <w:qFormat/>
    <w:rsid w:val="008A78B9"/>
    <w:rPr>
      <w:rFonts w:ascii="Cambria" w:eastAsia="Cambria" w:hAnsi="Cambria" w:cs="Cambria"/>
      <w:i/>
      <w:iCs/>
      <w:color w:val="404040"/>
      <w:sz w:val="20"/>
      <w:szCs w:val="20"/>
      <w:lang w:eastAsia="ar-SA"/>
    </w:rPr>
  </w:style>
  <w:style w:type="numbering" w:customStyle="1" w:styleId="12">
    <w:name w:val="Нет списка1"/>
    <w:next w:val="a2"/>
    <w:uiPriority w:val="99"/>
    <w:semiHidden/>
    <w:unhideWhenUsed/>
    <w:rsid w:val="008A78B9"/>
  </w:style>
  <w:style w:type="paragraph" w:styleId="ac">
    <w:name w:val="Normal (Web)"/>
    <w:basedOn w:val="a"/>
    <w:uiPriority w:val="99"/>
    <w:qFormat/>
    <w:rsid w:val="008A78B9"/>
    <w:pPr>
      <w:spacing w:before="280" w:after="280" w:line="240" w:lineRule="auto"/>
    </w:pPr>
    <w:rPr>
      <w:rFonts w:ascii="Times New Roman" w:eastAsia="Times New Roman" w:hAnsi="Times New Roman" w:cs="Times New Roman"/>
      <w:sz w:val="24"/>
      <w:szCs w:val="24"/>
      <w:lang w:eastAsia="ar-SA"/>
    </w:rPr>
  </w:style>
  <w:style w:type="paragraph" w:customStyle="1" w:styleId="ConsPlusNonformat">
    <w:name w:val="ConsPlusNonformat"/>
    <w:qFormat/>
    <w:rsid w:val="008A78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8A78B9"/>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table" w:customStyle="1" w:styleId="21">
    <w:name w:val="Сетка таблицы2"/>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Прижатый влево"/>
    <w:basedOn w:val="a"/>
    <w:next w:val="a"/>
    <w:qFormat/>
    <w:rsid w:val="008A78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e">
    <w:name w:val="Нормальный (таблица)"/>
    <w:basedOn w:val="a"/>
    <w:next w:val="a"/>
    <w:uiPriority w:val="99"/>
    <w:qFormat/>
    <w:rsid w:val="008A78B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link w:val="ConsPlusNormal0"/>
    <w:qFormat/>
    <w:rsid w:val="008A78B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78B9"/>
    <w:rPr>
      <w:rFonts w:ascii="Arial" w:eastAsia="Times New Roman" w:hAnsi="Arial" w:cs="Arial"/>
      <w:sz w:val="20"/>
      <w:szCs w:val="20"/>
      <w:lang w:eastAsia="ru-RU"/>
    </w:rPr>
  </w:style>
  <w:style w:type="table" w:customStyle="1" w:styleId="31">
    <w:name w:val="Сетка таблицы3"/>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59"/>
    <w:rsid w:val="008A78B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A78B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table" w:customStyle="1" w:styleId="100">
    <w:name w:val="Сетка таблицы10"/>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unhideWhenUsed/>
    <w:rsid w:val="008A78B9"/>
    <w:pPr>
      <w:spacing w:after="120"/>
      <w:ind w:left="283"/>
    </w:pPr>
    <w:rPr>
      <w:rFonts w:ascii="Calibri" w:eastAsia="Calibri" w:hAnsi="Calibri" w:cs="Calibri"/>
    </w:rPr>
  </w:style>
  <w:style w:type="character" w:customStyle="1" w:styleId="af0">
    <w:name w:val="Основной текст с отступом Знак"/>
    <w:basedOn w:val="a0"/>
    <w:link w:val="af"/>
    <w:uiPriority w:val="99"/>
    <w:qFormat/>
    <w:rsid w:val="008A78B9"/>
    <w:rPr>
      <w:rFonts w:ascii="Calibri" w:eastAsia="Calibri" w:hAnsi="Calibri" w:cs="Calibri"/>
    </w:rPr>
  </w:style>
  <w:style w:type="table" w:customStyle="1" w:styleId="17">
    <w:name w:val="Сетка таблицы17"/>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8A78B9"/>
  </w:style>
  <w:style w:type="character" w:customStyle="1" w:styleId="310">
    <w:name w:val="Основной текст с отступом 3 Знак1"/>
    <w:link w:val="32"/>
    <w:uiPriority w:val="99"/>
    <w:semiHidden/>
    <w:qFormat/>
    <w:rsid w:val="008A78B9"/>
    <w:rPr>
      <w:rFonts w:ascii="Cambria" w:eastAsia="Cambria" w:hAnsi="Cambria" w:cs="Cambria"/>
      <w:b/>
      <w:bCs/>
      <w:color w:val="4F81BD"/>
      <w:lang w:eastAsia="ar-SA"/>
    </w:rPr>
  </w:style>
  <w:style w:type="character" w:customStyle="1" w:styleId="af1">
    <w:name w:val="Гипертекстовая ссылка"/>
    <w:qFormat/>
    <w:rsid w:val="008A78B9"/>
    <w:rPr>
      <w:b/>
      <w:bCs/>
      <w:color w:val="00000A"/>
      <w:sz w:val="26"/>
      <w:szCs w:val="26"/>
    </w:rPr>
  </w:style>
  <w:style w:type="character" w:styleId="af2">
    <w:name w:val="Strong"/>
    <w:uiPriority w:val="22"/>
    <w:qFormat/>
    <w:rsid w:val="008A78B9"/>
    <w:rPr>
      <w:b/>
      <w:bCs/>
    </w:rPr>
  </w:style>
  <w:style w:type="character" w:customStyle="1" w:styleId="af3">
    <w:name w:val="Подзаголовок Знак"/>
    <w:uiPriority w:val="11"/>
    <w:qFormat/>
    <w:rsid w:val="008A78B9"/>
    <w:rPr>
      <w:rFonts w:ascii="Cambria" w:eastAsia="Cambria" w:hAnsi="Cambria" w:cs="Cambria"/>
      <w:i/>
      <w:iCs/>
      <w:color w:val="4F81BD"/>
      <w:spacing w:val="15"/>
      <w:sz w:val="24"/>
      <w:szCs w:val="24"/>
      <w:lang w:eastAsia="ar-SA"/>
    </w:rPr>
  </w:style>
  <w:style w:type="character" w:customStyle="1" w:styleId="af4">
    <w:name w:val="Название Знак"/>
    <w:qFormat/>
    <w:rsid w:val="008A78B9"/>
    <w:rPr>
      <w:rFonts w:ascii="Times New Roman" w:eastAsia="Times New Roman" w:hAnsi="Times New Roman" w:cs="Times New Roman"/>
      <w:b/>
      <w:sz w:val="32"/>
      <w:szCs w:val="20"/>
      <w:lang w:eastAsia="ar-SA"/>
    </w:rPr>
  </w:style>
  <w:style w:type="character" w:customStyle="1" w:styleId="af5">
    <w:name w:val="Основной текст Знак"/>
    <w:uiPriority w:val="99"/>
    <w:qFormat/>
    <w:rsid w:val="008A78B9"/>
    <w:rPr>
      <w:rFonts w:ascii="Arial" w:eastAsia="Lucida Sans Unicode" w:hAnsi="Arial" w:cs="Times New Roman"/>
      <w:sz w:val="20"/>
      <w:szCs w:val="24"/>
    </w:rPr>
  </w:style>
  <w:style w:type="character" w:customStyle="1" w:styleId="-">
    <w:name w:val="Интернет-ссылка"/>
    <w:unhideWhenUsed/>
    <w:rsid w:val="008A78B9"/>
    <w:rPr>
      <w:color w:val="0000FF"/>
      <w:u w:val="single"/>
    </w:rPr>
  </w:style>
  <w:style w:type="character" w:customStyle="1" w:styleId="af6">
    <w:name w:val="Текст сноски Знак"/>
    <w:uiPriority w:val="99"/>
    <w:qFormat/>
    <w:rsid w:val="008A78B9"/>
    <w:rPr>
      <w:sz w:val="20"/>
      <w:szCs w:val="20"/>
    </w:rPr>
  </w:style>
  <w:style w:type="character" w:customStyle="1" w:styleId="apple-style-span">
    <w:name w:val="apple-style-span"/>
    <w:qFormat/>
    <w:rsid w:val="008A78B9"/>
  </w:style>
  <w:style w:type="character" w:customStyle="1" w:styleId="22">
    <w:name w:val="Основной текст с отступом 2 Знак"/>
    <w:link w:val="23"/>
    <w:qFormat/>
    <w:rsid w:val="008A78B9"/>
    <w:rPr>
      <w:rFonts w:ascii="Times New Roman" w:eastAsia="Times New Roman" w:hAnsi="Times New Roman"/>
      <w:sz w:val="24"/>
      <w:szCs w:val="24"/>
    </w:rPr>
  </w:style>
  <w:style w:type="character" w:customStyle="1" w:styleId="PointChar">
    <w:name w:val="Point Char"/>
    <w:link w:val="Point"/>
    <w:qFormat/>
    <w:rsid w:val="008A78B9"/>
    <w:rPr>
      <w:rFonts w:ascii="Times New Roman" w:eastAsia="Times New Roman" w:hAnsi="Times New Roman"/>
      <w:sz w:val="24"/>
      <w:szCs w:val="24"/>
    </w:rPr>
  </w:style>
  <w:style w:type="character" w:customStyle="1" w:styleId="af7">
    <w:name w:val="Текст примечания Знак"/>
    <w:uiPriority w:val="99"/>
    <w:qFormat/>
    <w:rsid w:val="008A78B9"/>
    <w:rPr>
      <w:sz w:val="20"/>
      <w:szCs w:val="20"/>
    </w:rPr>
  </w:style>
  <w:style w:type="character" w:customStyle="1" w:styleId="af8">
    <w:name w:val="Тема примечания Знак"/>
    <w:uiPriority w:val="99"/>
    <w:qFormat/>
    <w:rsid w:val="008A78B9"/>
    <w:rPr>
      <w:b/>
      <w:bCs/>
      <w:sz w:val="20"/>
      <w:szCs w:val="20"/>
    </w:rPr>
  </w:style>
  <w:style w:type="character" w:customStyle="1" w:styleId="33">
    <w:name w:val="Основной текст с отступом 3 Знак"/>
    <w:link w:val="33"/>
    <w:uiPriority w:val="99"/>
    <w:semiHidden/>
    <w:qFormat/>
    <w:rsid w:val="008A78B9"/>
    <w:rPr>
      <w:sz w:val="16"/>
      <w:szCs w:val="16"/>
    </w:rPr>
  </w:style>
  <w:style w:type="character" w:customStyle="1" w:styleId="34">
    <w:name w:val="Основной текст 3 Знак"/>
    <w:link w:val="34"/>
    <w:qFormat/>
    <w:rsid w:val="008A78B9"/>
    <w:rPr>
      <w:sz w:val="16"/>
      <w:szCs w:val="16"/>
    </w:rPr>
  </w:style>
  <w:style w:type="character" w:customStyle="1" w:styleId="FontStyle13">
    <w:name w:val="Font Style13"/>
    <w:qFormat/>
    <w:rsid w:val="008A78B9"/>
    <w:rPr>
      <w:rFonts w:ascii="Times New Roman" w:hAnsi="Times New Roman" w:cs="Times New Roman"/>
      <w:sz w:val="22"/>
      <w:szCs w:val="22"/>
    </w:rPr>
  </w:style>
  <w:style w:type="character" w:customStyle="1" w:styleId="af9">
    <w:name w:val="Цветовое выделение"/>
    <w:qFormat/>
    <w:rsid w:val="008A78B9"/>
    <w:rPr>
      <w:b/>
      <w:bCs/>
      <w:color w:val="26282F"/>
      <w:sz w:val="26"/>
      <w:szCs w:val="26"/>
    </w:rPr>
  </w:style>
  <w:style w:type="character" w:customStyle="1" w:styleId="FontStyle14">
    <w:name w:val="Font Style14"/>
    <w:uiPriority w:val="99"/>
    <w:qFormat/>
    <w:rsid w:val="008A78B9"/>
    <w:rPr>
      <w:rFonts w:ascii="Franklin Gothic Demi Cond" w:hAnsi="Franklin Gothic Demi Cond" w:cs="Franklin Gothic Demi Cond"/>
      <w:color w:val="000000"/>
      <w:sz w:val="16"/>
      <w:szCs w:val="16"/>
    </w:rPr>
  </w:style>
  <w:style w:type="character" w:customStyle="1" w:styleId="FontStyle15">
    <w:name w:val="Font Style15"/>
    <w:uiPriority w:val="99"/>
    <w:qFormat/>
    <w:rsid w:val="008A78B9"/>
    <w:rPr>
      <w:rFonts w:ascii="Times New Roman" w:hAnsi="Times New Roman" w:cs="Times New Roman"/>
      <w:color w:val="000000"/>
      <w:sz w:val="24"/>
      <w:szCs w:val="24"/>
    </w:rPr>
  </w:style>
  <w:style w:type="character" w:customStyle="1" w:styleId="FontStyle16">
    <w:name w:val="Font Style16"/>
    <w:uiPriority w:val="99"/>
    <w:qFormat/>
    <w:rsid w:val="008A78B9"/>
    <w:rPr>
      <w:rFonts w:ascii="Times New Roman" w:hAnsi="Times New Roman" w:cs="Times New Roman"/>
      <w:b/>
      <w:bCs/>
      <w:color w:val="000000"/>
      <w:sz w:val="24"/>
      <w:szCs w:val="24"/>
    </w:rPr>
  </w:style>
  <w:style w:type="character" w:customStyle="1" w:styleId="ListLabel1">
    <w:name w:val="ListLabel 1"/>
    <w:qFormat/>
    <w:rsid w:val="008A78B9"/>
    <w:rPr>
      <w:rFonts w:eastAsia="Times New Roman" w:cs="Times New Roman"/>
      <w:sz w:val="24"/>
    </w:rPr>
  </w:style>
  <w:style w:type="character" w:customStyle="1" w:styleId="ListLabel2">
    <w:name w:val="ListLabel 2"/>
    <w:qFormat/>
    <w:rsid w:val="008A78B9"/>
    <w:rPr>
      <w:rFonts w:eastAsia="Times New Roman" w:cs="Times New Roman"/>
      <w:color w:val="00000A"/>
      <w:sz w:val="24"/>
    </w:rPr>
  </w:style>
  <w:style w:type="character" w:customStyle="1" w:styleId="ListLabel3">
    <w:name w:val="ListLabel 3"/>
    <w:qFormat/>
    <w:rsid w:val="008A78B9"/>
    <w:rPr>
      <w:rFonts w:eastAsia="Times New Roman" w:cs="Times New Roman"/>
      <w:color w:val="00000A"/>
      <w:sz w:val="24"/>
    </w:rPr>
  </w:style>
  <w:style w:type="character" w:customStyle="1" w:styleId="ListLabel4">
    <w:name w:val="ListLabel 4"/>
    <w:qFormat/>
    <w:rsid w:val="008A78B9"/>
    <w:rPr>
      <w:rFonts w:eastAsia="Times New Roman" w:cs="Times New Roman"/>
      <w:sz w:val="24"/>
    </w:rPr>
  </w:style>
  <w:style w:type="character" w:customStyle="1" w:styleId="ListLabel5">
    <w:name w:val="ListLabel 5"/>
    <w:qFormat/>
    <w:rsid w:val="008A78B9"/>
    <w:rPr>
      <w:rFonts w:eastAsia="Times New Roman" w:cs="Times New Roman"/>
      <w:b/>
      <w:sz w:val="24"/>
    </w:rPr>
  </w:style>
  <w:style w:type="character" w:customStyle="1" w:styleId="ListLabel6">
    <w:name w:val="ListLabel 6"/>
    <w:qFormat/>
    <w:rsid w:val="008A78B9"/>
    <w:rPr>
      <w:rFonts w:eastAsia="Times New Roman" w:cs="Times New Roman"/>
      <w:sz w:val="24"/>
    </w:rPr>
  </w:style>
  <w:style w:type="character" w:customStyle="1" w:styleId="ListLabel7">
    <w:name w:val="ListLabel 7"/>
    <w:qFormat/>
    <w:rsid w:val="008A78B9"/>
    <w:rPr>
      <w:rFonts w:ascii="Times New Roman" w:eastAsia="Times New Roman" w:hAnsi="Times New Roman" w:cs="Times New Roman"/>
      <w:sz w:val="24"/>
    </w:rPr>
  </w:style>
  <w:style w:type="character" w:customStyle="1" w:styleId="ListLabel8">
    <w:name w:val="ListLabel 8"/>
    <w:qFormat/>
    <w:rsid w:val="008A78B9"/>
    <w:rPr>
      <w:rFonts w:eastAsia="Calibri" w:cs="Times New Roman"/>
      <w:sz w:val="24"/>
    </w:rPr>
  </w:style>
  <w:style w:type="character" w:customStyle="1" w:styleId="ListLabel9">
    <w:name w:val="ListLabel 9"/>
    <w:qFormat/>
    <w:rsid w:val="008A78B9"/>
    <w:rPr>
      <w:rFonts w:eastAsia="Calibri" w:cs="Times New Roman"/>
      <w:sz w:val="24"/>
    </w:rPr>
  </w:style>
  <w:style w:type="character" w:customStyle="1" w:styleId="ListLabel10">
    <w:name w:val="ListLabel 10"/>
    <w:qFormat/>
    <w:rsid w:val="008A78B9"/>
    <w:rPr>
      <w:rFonts w:eastAsia="Times New Roman"/>
      <w:sz w:val="24"/>
    </w:rPr>
  </w:style>
  <w:style w:type="character" w:customStyle="1" w:styleId="ListLabel11">
    <w:name w:val="ListLabel 11"/>
    <w:qFormat/>
    <w:rsid w:val="008A78B9"/>
    <w:rPr>
      <w:rFonts w:eastAsia="Times New Roman" w:cs="Times New Roman"/>
      <w:color w:val="00000A"/>
    </w:rPr>
  </w:style>
  <w:style w:type="character" w:customStyle="1" w:styleId="ListLabel12">
    <w:name w:val="ListLabel 12"/>
    <w:qFormat/>
    <w:rsid w:val="008A78B9"/>
    <w:rPr>
      <w:rFonts w:eastAsia="Times New Roman" w:cs="Times New Roman"/>
    </w:rPr>
  </w:style>
  <w:style w:type="character" w:customStyle="1" w:styleId="ListLabel13">
    <w:name w:val="ListLabel 13"/>
    <w:qFormat/>
    <w:rsid w:val="008A78B9"/>
    <w:rPr>
      <w:rFonts w:eastAsia="Calibri"/>
    </w:rPr>
  </w:style>
  <w:style w:type="character" w:customStyle="1" w:styleId="ListLabel14">
    <w:name w:val="ListLabel 14"/>
    <w:qFormat/>
    <w:rsid w:val="008A78B9"/>
    <w:rPr>
      <w:rFonts w:eastAsia="Times New Roman" w:cs="Times New Roman"/>
      <w:color w:val="00000A"/>
    </w:rPr>
  </w:style>
  <w:style w:type="paragraph" w:customStyle="1" w:styleId="afa">
    <w:name w:val="Заголовок"/>
    <w:basedOn w:val="a"/>
    <w:next w:val="afb"/>
    <w:qFormat/>
    <w:rsid w:val="008A78B9"/>
    <w:pPr>
      <w:keepNext/>
      <w:spacing w:before="240" w:after="120"/>
    </w:pPr>
    <w:rPr>
      <w:rFonts w:ascii="Liberation Sans" w:eastAsia="Microsoft YaHei" w:hAnsi="Liberation Sans" w:cs="Arial"/>
      <w:sz w:val="28"/>
      <w:szCs w:val="28"/>
    </w:rPr>
  </w:style>
  <w:style w:type="paragraph" w:styleId="afb">
    <w:name w:val="Body Text"/>
    <w:basedOn w:val="a"/>
    <w:link w:val="18"/>
    <w:uiPriority w:val="99"/>
    <w:rsid w:val="008A78B9"/>
    <w:pPr>
      <w:widowControl w:val="0"/>
      <w:suppressAutoHyphens/>
      <w:spacing w:after="120" w:line="240" w:lineRule="auto"/>
    </w:pPr>
    <w:rPr>
      <w:rFonts w:ascii="Arial" w:eastAsia="Lucida Sans Unicode" w:hAnsi="Arial" w:cs="Times New Roman"/>
      <w:sz w:val="20"/>
      <w:szCs w:val="24"/>
    </w:rPr>
  </w:style>
  <w:style w:type="character" w:customStyle="1" w:styleId="18">
    <w:name w:val="Основной текст Знак1"/>
    <w:basedOn w:val="a0"/>
    <w:link w:val="afb"/>
    <w:uiPriority w:val="99"/>
    <w:rsid w:val="008A78B9"/>
    <w:rPr>
      <w:rFonts w:ascii="Arial" w:eastAsia="Lucida Sans Unicode" w:hAnsi="Arial" w:cs="Times New Roman"/>
      <w:sz w:val="20"/>
      <w:szCs w:val="24"/>
    </w:rPr>
  </w:style>
  <w:style w:type="paragraph" w:styleId="afc">
    <w:name w:val="List"/>
    <w:basedOn w:val="afb"/>
    <w:rsid w:val="008A78B9"/>
    <w:rPr>
      <w:rFonts w:cs="Arial"/>
    </w:rPr>
  </w:style>
  <w:style w:type="paragraph" w:styleId="afd">
    <w:name w:val="caption"/>
    <w:basedOn w:val="a"/>
    <w:qFormat/>
    <w:rsid w:val="008A78B9"/>
    <w:pPr>
      <w:suppressLineNumbers/>
      <w:spacing w:before="120" w:after="120"/>
    </w:pPr>
    <w:rPr>
      <w:rFonts w:ascii="Calibri" w:eastAsia="Calibri" w:hAnsi="Calibri" w:cs="Arial"/>
      <w:i/>
      <w:iCs/>
      <w:sz w:val="24"/>
      <w:szCs w:val="24"/>
    </w:rPr>
  </w:style>
  <w:style w:type="paragraph" w:styleId="19">
    <w:name w:val="index 1"/>
    <w:basedOn w:val="a"/>
    <w:next w:val="a"/>
    <w:autoRedefine/>
    <w:uiPriority w:val="99"/>
    <w:semiHidden/>
    <w:unhideWhenUsed/>
    <w:rsid w:val="008A78B9"/>
    <w:pPr>
      <w:ind w:left="220" w:hanging="220"/>
    </w:pPr>
    <w:rPr>
      <w:rFonts w:ascii="Calibri" w:eastAsia="Calibri" w:hAnsi="Calibri" w:cs="Times New Roman"/>
    </w:rPr>
  </w:style>
  <w:style w:type="paragraph" w:styleId="afe">
    <w:name w:val="index heading"/>
    <w:basedOn w:val="a"/>
    <w:qFormat/>
    <w:rsid w:val="008A78B9"/>
    <w:pPr>
      <w:suppressLineNumbers/>
    </w:pPr>
    <w:rPr>
      <w:rFonts w:ascii="Calibri" w:eastAsia="Calibri" w:hAnsi="Calibri" w:cs="Arial"/>
    </w:rPr>
  </w:style>
  <w:style w:type="paragraph" w:customStyle="1" w:styleId="aff">
    <w:name w:val="Содержимое таблицы"/>
    <w:basedOn w:val="a"/>
    <w:qFormat/>
    <w:rsid w:val="008A78B9"/>
    <w:pPr>
      <w:widowControl w:val="0"/>
      <w:suppressLineNumbers/>
      <w:suppressAutoHyphens/>
      <w:spacing w:after="0" w:line="240" w:lineRule="auto"/>
    </w:pPr>
    <w:rPr>
      <w:rFonts w:ascii="Arial" w:eastAsia="Lucida Sans Unicode" w:hAnsi="Arial" w:cs="Times New Roman"/>
      <w:sz w:val="20"/>
      <w:szCs w:val="24"/>
      <w:lang w:eastAsia="ar-SA"/>
    </w:rPr>
  </w:style>
  <w:style w:type="paragraph" w:styleId="aff0">
    <w:name w:val="No Spacing"/>
    <w:uiPriority w:val="1"/>
    <w:qFormat/>
    <w:rsid w:val="008A78B9"/>
    <w:pPr>
      <w:spacing w:after="0" w:line="240" w:lineRule="auto"/>
    </w:pPr>
    <w:rPr>
      <w:rFonts w:ascii="Calibri" w:eastAsia="Calibri" w:hAnsi="Calibri" w:cs="Calibri"/>
    </w:rPr>
  </w:style>
  <w:style w:type="paragraph" w:styleId="aff1">
    <w:name w:val="Title"/>
    <w:basedOn w:val="a"/>
    <w:link w:val="1a"/>
    <w:qFormat/>
    <w:rsid w:val="008A78B9"/>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1a">
    <w:name w:val="Название Знак1"/>
    <w:basedOn w:val="a0"/>
    <w:link w:val="aff1"/>
    <w:rsid w:val="008A78B9"/>
    <w:rPr>
      <w:rFonts w:ascii="Times New Roman" w:eastAsia="Times New Roman" w:hAnsi="Times New Roman" w:cs="Times New Roman"/>
      <w:b/>
      <w:sz w:val="32"/>
      <w:szCs w:val="20"/>
      <w:lang w:eastAsia="ar-SA"/>
    </w:rPr>
  </w:style>
  <w:style w:type="paragraph" w:styleId="aff2">
    <w:name w:val="Subtitle"/>
    <w:basedOn w:val="a"/>
    <w:link w:val="1b"/>
    <w:uiPriority w:val="11"/>
    <w:qFormat/>
    <w:rsid w:val="008A78B9"/>
    <w:pPr>
      <w:suppressAutoHyphens/>
      <w:spacing w:after="0" w:line="240" w:lineRule="auto"/>
    </w:pPr>
    <w:rPr>
      <w:rFonts w:ascii="Cambria" w:eastAsia="Cambria" w:hAnsi="Cambria" w:cs="Cambria"/>
      <w:i/>
      <w:iCs/>
      <w:color w:val="4F81BD"/>
      <w:spacing w:val="15"/>
      <w:sz w:val="24"/>
      <w:szCs w:val="24"/>
      <w:lang w:eastAsia="ar-SA"/>
    </w:rPr>
  </w:style>
  <w:style w:type="character" w:customStyle="1" w:styleId="1b">
    <w:name w:val="Подзаголовок Знак1"/>
    <w:basedOn w:val="a0"/>
    <w:link w:val="aff2"/>
    <w:uiPriority w:val="11"/>
    <w:qFormat/>
    <w:rsid w:val="008A78B9"/>
    <w:rPr>
      <w:rFonts w:ascii="Cambria" w:eastAsia="Cambria" w:hAnsi="Cambria" w:cs="Cambria"/>
      <w:i/>
      <w:iCs/>
      <w:color w:val="4F81BD"/>
      <w:spacing w:val="15"/>
      <w:sz w:val="24"/>
      <w:szCs w:val="24"/>
      <w:lang w:eastAsia="ar-SA"/>
    </w:rPr>
  </w:style>
  <w:style w:type="paragraph" w:customStyle="1" w:styleId="ConsPlusTitle">
    <w:name w:val="ConsPlusTitle"/>
    <w:qFormat/>
    <w:rsid w:val="008A78B9"/>
    <w:pPr>
      <w:widowControl w:val="0"/>
      <w:spacing w:after="0" w:line="240" w:lineRule="auto"/>
    </w:pPr>
    <w:rPr>
      <w:rFonts w:ascii="Calibri" w:eastAsia="Calibri" w:hAnsi="Calibri" w:cs="Calibri"/>
      <w:b/>
      <w:bCs/>
      <w:lang w:eastAsia="ru-RU"/>
    </w:rPr>
  </w:style>
  <w:style w:type="paragraph" w:customStyle="1" w:styleId="1c">
    <w:name w:val="1.Текст"/>
    <w:qFormat/>
    <w:rsid w:val="008A78B9"/>
    <w:pPr>
      <w:suppressLineNumbers/>
      <w:suppressAutoHyphens/>
      <w:spacing w:before="60" w:after="0" w:line="240" w:lineRule="auto"/>
      <w:ind w:firstLine="851"/>
      <w:jc w:val="both"/>
    </w:pPr>
    <w:rPr>
      <w:rFonts w:ascii="Arial" w:eastAsia="Arial" w:hAnsi="Arial" w:cs="Times New Roman"/>
      <w:sz w:val="24"/>
      <w:szCs w:val="20"/>
      <w:lang w:eastAsia="ar-SA"/>
    </w:rPr>
  </w:style>
  <w:style w:type="paragraph" w:styleId="aff3">
    <w:name w:val="footnote text"/>
    <w:basedOn w:val="a"/>
    <w:link w:val="1d"/>
    <w:uiPriority w:val="99"/>
    <w:unhideWhenUsed/>
    <w:qFormat/>
    <w:rsid w:val="008A78B9"/>
    <w:pPr>
      <w:spacing w:after="0" w:line="240" w:lineRule="auto"/>
    </w:pPr>
    <w:rPr>
      <w:rFonts w:ascii="Calibri" w:eastAsia="Calibri" w:hAnsi="Calibri" w:cs="Calibri"/>
      <w:sz w:val="20"/>
      <w:szCs w:val="20"/>
    </w:rPr>
  </w:style>
  <w:style w:type="character" w:customStyle="1" w:styleId="1d">
    <w:name w:val="Текст сноски Знак1"/>
    <w:basedOn w:val="a0"/>
    <w:link w:val="aff3"/>
    <w:uiPriority w:val="99"/>
    <w:semiHidden/>
    <w:rsid w:val="008A78B9"/>
    <w:rPr>
      <w:rFonts w:ascii="Calibri" w:eastAsia="Calibri" w:hAnsi="Calibri" w:cs="Calibri"/>
      <w:sz w:val="20"/>
      <w:szCs w:val="20"/>
    </w:rPr>
  </w:style>
  <w:style w:type="paragraph" w:customStyle="1" w:styleId="aff4">
    <w:name w:val="Знак"/>
    <w:basedOn w:val="a"/>
    <w:uiPriority w:val="99"/>
    <w:qFormat/>
    <w:rsid w:val="008A78B9"/>
    <w:pPr>
      <w:spacing w:after="160" w:line="240" w:lineRule="exact"/>
    </w:pPr>
    <w:rPr>
      <w:rFonts w:ascii="Verdana" w:eastAsia="Times New Roman" w:hAnsi="Verdana" w:cs="Verdana"/>
      <w:sz w:val="20"/>
      <w:szCs w:val="20"/>
      <w:lang w:val="en-US"/>
    </w:rPr>
  </w:style>
  <w:style w:type="paragraph" w:customStyle="1" w:styleId="11Char">
    <w:name w:val="Знак1 Знак Знак Знак Знак Знак Знак Знак Знак1 Char"/>
    <w:basedOn w:val="a"/>
    <w:qFormat/>
    <w:rsid w:val="008A78B9"/>
    <w:pPr>
      <w:spacing w:after="160" w:line="240" w:lineRule="exact"/>
    </w:pPr>
    <w:rPr>
      <w:rFonts w:ascii="Verdana" w:eastAsia="Times New Roman" w:hAnsi="Verdana" w:cs="Times New Roman"/>
      <w:sz w:val="20"/>
      <w:szCs w:val="20"/>
      <w:lang w:val="en-US"/>
    </w:rPr>
  </w:style>
  <w:style w:type="paragraph" w:styleId="23">
    <w:name w:val="Body Text Indent 2"/>
    <w:basedOn w:val="a"/>
    <w:link w:val="22"/>
    <w:qFormat/>
    <w:rsid w:val="008A78B9"/>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8A78B9"/>
  </w:style>
  <w:style w:type="paragraph" w:customStyle="1" w:styleId="Point">
    <w:name w:val="Point"/>
    <w:basedOn w:val="a"/>
    <w:link w:val="PointChar"/>
    <w:qFormat/>
    <w:rsid w:val="008A78B9"/>
    <w:pPr>
      <w:spacing w:before="120" w:after="0" w:line="288" w:lineRule="auto"/>
      <w:ind w:firstLine="720"/>
      <w:jc w:val="both"/>
    </w:pPr>
    <w:rPr>
      <w:rFonts w:ascii="Times New Roman" w:eastAsia="Times New Roman" w:hAnsi="Times New Roman"/>
      <w:sz w:val="24"/>
      <w:szCs w:val="24"/>
    </w:rPr>
  </w:style>
  <w:style w:type="paragraph" w:customStyle="1" w:styleId="11Char2">
    <w:name w:val="Знак1 Знак Знак Знак Знак Знак Знак Знак Знак1 Char2"/>
    <w:basedOn w:val="a"/>
    <w:qFormat/>
    <w:rsid w:val="008A78B9"/>
    <w:pPr>
      <w:spacing w:after="160" w:line="240" w:lineRule="exact"/>
    </w:pPr>
    <w:rPr>
      <w:rFonts w:ascii="Verdana" w:eastAsia="Times New Roman" w:hAnsi="Verdana" w:cs="Times New Roman"/>
      <w:sz w:val="20"/>
      <w:szCs w:val="20"/>
      <w:lang w:val="en-US"/>
    </w:rPr>
  </w:style>
  <w:style w:type="character" w:customStyle="1" w:styleId="1e">
    <w:name w:val="Нижний колонтитул Знак1"/>
    <w:uiPriority w:val="99"/>
    <w:rsid w:val="008A78B9"/>
    <w:rPr>
      <w:rFonts w:ascii="Times New Roman" w:eastAsia="Times New Roman" w:hAnsi="Times New Roman"/>
      <w:sz w:val="24"/>
      <w:szCs w:val="24"/>
      <w:lang w:val="en-AU"/>
    </w:rPr>
  </w:style>
  <w:style w:type="paragraph" w:customStyle="1" w:styleId="11Char1">
    <w:name w:val="Знак1 Знак Знак Знак Знак Знак Знак Знак Знак1 Char1"/>
    <w:basedOn w:val="a"/>
    <w:qFormat/>
    <w:rsid w:val="008A78B9"/>
    <w:pPr>
      <w:spacing w:after="160" w:line="240" w:lineRule="exact"/>
    </w:pPr>
    <w:rPr>
      <w:rFonts w:ascii="Verdana" w:eastAsia="Times New Roman" w:hAnsi="Verdana" w:cs="Times New Roman"/>
      <w:sz w:val="20"/>
      <w:szCs w:val="20"/>
      <w:lang w:val="en-US"/>
    </w:rPr>
  </w:style>
  <w:style w:type="paragraph" w:styleId="aff5">
    <w:name w:val="annotation text"/>
    <w:basedOn w:val="a"/>
    <w:link w:val="1f"/>
    <w:uiPriority w:val="99"/>
    <w:unhideWhenUsed/>
    <w:qFormat/>
    <w:rsid w:val="008A78B9"/>
    <w:pPr>
      <w:spacing w:line="240" w:lineRule="auto"/>
    </w:pPr>
    <w:rPr>
      <w:rFonts w:ascii="Calibri" w:eastAsia="Calibri" w:hAnsi="Calibri" w:cs="Calibri"/>
      <w:sz w:val="20"/>
      <w:szCs w:val="20"/>
    </w:rPr>
  </w:style>
  <w:style w:type="character" w:customStyle="1" w:styleId="1f">
    <w:name w:val="Текст примечания Знак1"/>
    <w:basedOn w:val="a0"/>
    <w:link w:val="aff5"/>
    <w:uiPriority w:val="99"/>
    <w:semiHidden/>
    <w:rsid w:val="008A78B9"/>
    <w:rPr>
      <w:rFonts w:ascii="Calibri" w:eastAsia="Calibri" w:hAnsi="Calibri" w:cs="Calibri"/>
      <w:sz w:val="20"/>
      <w:szCs w:val="20"/>
    </w:rPr>
  </w:style>
  <w:style w:type="paragraph" w:styleId="aff6">
    <w:name w:val="annotation subject"/>
    <w:basedOn w:val="aff5"/>
    <w:link w:val="1f0"/>
    <w:uiPriority w:val="99"/>
    <w:unhideWhenUsed/>
    <w:qFormat/>
    <w:rsid w:val="008A78B9"/>
    <w:rPr>
      <w:b/>
      <w:bCs/>
    </w:rPr>
  </w:style>
  <w:style w:type="character" w:customStyle="1" w:styleId="1f0">
    <w:name w:val="Тема примечания Знак1"/>
    <w:basedOn w:val="1f"/>
    <w:link w:val="aff6"/>
    <w:uiPriority w:val="99"/>
    <w:semiHidden/>
    <w:rsid w:val="008A78B9"/>
    <w:rPr>
      <w:rFonts w:ascii="Calibri" w:eastAsia="Calibri" w:hAnsi="Calibri" w:cs="Calibri"/>
      <w:b/>
      <w:bCs/>
      <w:sz w:val="20"/>
      <w:szCs w:val="20"/>
    </w:rPr>
  </w:style>
  <w:style w:type="paragraph" w:customStyle="1" w:styleId="Default">
    <w:name w:val="Default"/>
    <w:qFormat/>
    <w:rsid w:val="008A78B9"/>
    <w:pPr>
      <w:spacing w:after="0" w:line="240" w:lineRule="auto"/>
    </w:pPr>
    <w:rPr>
      <w:rFonts w:ascii="Times New Roman" w:eastAsia="Calibri" w:hAnsi="Times New Roman" w:cs="Times New Roman"/>
      <w:color w:val="000000"/>
      <w:sz w:val="24"/>
      <w:szCs w:val="24"/>
    </w:rPr>
  </w:style>
  <w:style w:type="paragraph" w:styleId="32">
    <w:name w:val="Body Text Indent 3"/>
    <w:basedOn w:val="a"/>
    <w:link w:val="310"/>
    <w:uiPriority w:val="99"/>
    <w:semiHidden/>
    <w:unhideWhenUsed/>
    <w:qFormat/>
    <w:rsid w:val="008A78B9"/>
    <w:pPr>
      <w:spacing w:after="120"/>
      <w:ind w:left="283"/>
    </w:pPr>
    <w:rPr>
      <w:rFonts w:ascii="Cambria" w:eastAsia="Cambria" w:hAnsi="Cambria" w:cs="Cambria"/>
      <w:b/>
      <w:bCs/>
      <w:color w:val="4F81BD"/>
      <w:lang w:eastAsia="ar-SA"/>
    </w:rPr>
  </w:style>
  <w:style w:type="character" w:customStyle="1" w:styleId="320">
    <w:name w:val="Основной текст с отступом 3 Знак2"/>
    <w:basedOn w:val="a0"/>
    <w:uiPriority w:val="99"/>
    <w:semiHidden/>
    <w:rsid w:val="008A78B9"/>
    <w:rPr>
      <w:sz w:val="16"/>
      <w:szCs w:val="16"/>
    </w:rPr>
  </w:style>
  <w:style w:type="paragraph" w:customStyle="1" w:styleId="1f1">
    <w:name w:val="Îáû÷íûé1"/>
    <w:qFormat/>
    <w:rsid w:val="008A78B9"/>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1f2">
    <w:name w:val="Верхний колонтитул Знак1"/>
    <w:rsid w:val="008A78B9"/>
    <w:rPr>
      <w:rFonts w:cs="Calibri"/>
      <w:sz w:val="22"/>
      <w:szCs w:val="22"/>
      <w:lang w:eastAsia="en-US"/>
    </w:rPr>
  </w:style>
  <w:style w:type="paragraph" w:customStyle="1" w:styleId="1f3">
    <w:name w:val="Обычный1"/>
    <w:qFormat/>
    <w:rsid w:val="008A78B9"/>
    <w:pPr>
      <w:spacing w:after="0" w:line="240" w:lineRule="auto"/>
      <w:ind w:firstLine="851"/>
      <w:jc w:val="both"/>
    </w:pPr>
    <w:rPr>
      <w:rFonts w:ascii="Times New Roman" w:eastAsia="Times New Roman" w:hAnsi="Times New Roman" w:cs="Times New Roman"/>
      <w:sz w:val="24"/>
      <w:szCs w:val="20"/>
      <w:lang w:eastAsia="ru-RU"/>
    </w:rPr>
  </w:style>
  <w:style w:type="paragraph" w:styleId="35">
    <w:name w:val="Body Text 3"/>
    <w:basedOn w:val="a"/>
    <w:link w:val="311"/>
    <w:uiPriority w:val="99"/>
    <w:unhideWhenUsed/>
    <w:qFormat/>
    <w:rsid w:val="008A78B9"/>
    <w:pPr>
      <w:spacing w:after="120"/>
    </w:pPr>
    <w:rPr>
      <w:rFonts w:ascii="Calibri" w:eastAsia="Calibri" w:hAnsi="Calibri" w:cs="Calibri"/>
      <w:sz w:val="16"/>
      <w:szCs w:val="16"/>
    </w:rPr>
  </w:style>
  <w:style w:type="character" w:customStyle="1" w:styleId="311">
    <w:name w:val="Основной текст 3 Знак1"/>
    <w:basedOn w:val="a0"/>
    <w:link w:val="35"/>
    <w:uiPriority w:val="99"/>
    <w:qFormat/>
    <w:rsid w:val="008A78B9"/>
    <w:rPr>
      <w:rFonts w:ascii="Calibri" w:eastAsia="Calibri" w:hAnsi="Calibri" w:cs="Calibri"/>
      <w:sz w:val="16"/>
      <w:szCs w:val="16"/>
    </w:rPr>
  </w:style>
  <w:style w:type="paragraph" w:customStyle="1" w:styleId="24">
    <w:name w:val="Обычный2"/>
    <w:qFormat/>
    <w:rsid w:val="008A78B9"/>
    <w:pPr>
      <w:spacing w:after="0" w:line="240" w:lineRule="auto"/>
    </w:pPr>
    <w:rPr>
      <w:rFonts w:ascii="Times New Roman" w:eastAsia="Arial" w:hAnsi="Times New Roman" w:cs="Times New Roman"/>
      <w:sz w:val="20"/>
      <w:szCs w:val="20"/>
      <w:lang w:eastAsia="ru-RU"/>
    </w:rPr>
  </w:style>
  <w:style w:type="paragraph" w:customStyle="1" w:styleId="1f4">
    <w:name w:val="Текст1"/>
    <w:basedOn w:val="a"/>
    <w:qFormat/>
    <w:rsid w:val="008A78B9"/>
    <w:pPr>
      <w:suppressAutoHyphens/>
      <w:spacing w:after="0" w:line="240" w:lineRule="auto"/>
    </w:pPr>
    <w:rPr>
      <w:rFonts w:ascii="Courier New" w:eastAsia="Times New Roman" w:hAnsi="Courier New" w:cs="Times New Roman"/>
      <w:sz w:val="24"/>
      <w:szCs w:val="24"/>
      <w:lang w:eastAsia="ar-SA"/>
    </w:rPr>
  </w:style>
  <w:style w:type="paragraph" w:customStyle="1" w:styleId="211">
    <w:name w:val="Основной текст 21"/>
    <w:basedOn w:val="a"/>
    <w:qFormat/>
    <w:rsid w:val="008A78B9"/>
    <w:pPr>
      <w:suppressAutoHyphens/>
      <w:spacing w:after="0" w:line="360" w:lineRule="auto"/>
      <w:jc w:val="both"/>
    </w:pPr>
    <w:rPr>
      <w:rFonts w:ascii="Arial" w:eastAsia="Times New Roman" w:hAnsi="Arial" w:cs="Arial"/>
      <w:sz w:val="28"/>
      <w:szCs w:val="28"/>
      <w:lang w:eastAsia="ar-SA"/>
    </w:rPr>
  </w:style>
  <w:style w:type="paragraph" w:customStyle="1" w:styleId="Style4">
    <w:name w:val="Style4"/>
    <w:basedOn w:val="a"/>
    <w:uiPriority w:val="99"/>
    <w:qFormat/>
    <w:rsid w:val="008A78B9"/>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8A78B9"/>
    <w:pPr>
      <w:widowControl w:val="0"/>
      <w:spacing w:after="0" w:line="274" w:lineRule="exact"/>
      <w:ind w:firstLine="533"/>
      <w:jc w:val="both"/>
    </w:pPr>
    <w:rPr>
      <w:rFonts w:ascii="Times New Roman" w:eastAsia="Times New Roman" w:hAnsi="Times New Roman" w:cs="Times New Roman"/>
      <w:sz w:val="24"/>
      <w:szCs w:val="24"/>
      <w:lang w:eastAsia="ru-RU"/>
    </w:rPr>
  </w:style>
  <w:style w:type="table" w:customStyle="1" w:styleId="180">
    <w:name w:val="Сетка таблицы18"/>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8A78B9"/>
  </w:style>
  <w:style w:type="table" w:customStyle="1" w:styleId="190">
    <w:name w:val="Сетка таблицы19"/>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8A78B9"/>
  </w:style>
  <w:style w:type="table" w:customStyle="1" w:styleId="212">
    <w:name w:val="Сетка таблицы21"/>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8A78B9"/>
  </w:style>
  <w:style w:type="paragraph" w:customStyle="1" w:styleId="1f5">
    <w:name w:val="Заголовок1"/>
    <w:basedOn w:val="a"/>
    <w:next w:val="afb"/>
    <w:uiPriority w:val="99"/>
    <w:qFormat/>
    <w:rsid w:val="008A78B9"/>
    <w:pPr>
      <w:keepNext/>
      <w:spacing w:before="240" w:after="120"/>
    </w:pPr>
    <w:rPr>
      <w:rFonts w:ascii="Liberation Sans" w:eastAsia="Microsoft YaHei" w:hAnsi="Liberation Sans" w:cs="Arial"/>
      <w:sz w:val="28"/>
      <w:szCs w:val="28"/>
    </w:rPr>
  </w:style>
  <w:style w:type="table" w:customStyle="1" w:styleId="28">
    <w:name w:val="Сетка таблицы28"/>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8A78B9"/>
  </w:style>
  <w:style w:type="table" w:customStyle="1" w:styleId="29">
    <w:name w:val="Сетка таблицы29"/>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b"/>
    <w:uiPriority w:val="59"/>
    <w:rsid w:val="008A78B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b"/>
    <w:autoRedefine/>
    <w:uiPriority w:val="59"/>
    <w:qFormat/>
    <w:rsid w:val="00870FF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7401F1"/>
  </w:style>
  <w:style w:type="character" w:styleId="aff7">
    <w:name w:val="Hyperlink"/>
    <w:unhideWhenUsed/>
    <w:rsid w:val="007401F1"/>
    <w:rPr>
      <w:rFonts w:ascii="Times New Roman" w:hAnsi="Times New Roman" w:cs="Times New Roman" w:hint="default"/>
      <w:color w:val="0000FF"/>
      <w:u w:val="single"/>
    </w:rPr>
  </w:style>
  <w:style w:type="character" w:styleId="aff8">
    <w:name w:val="FollowedHyperlink"/>
    <w:uiPriority w:val="99"/>
    <w:unhideWhenUsed/>
    <w:qFormat/>
    <w:rsid w:val="007401F1"/>
    <w:rPr>
      <w:color w:val="800080"/>
      <w:u w:val="single"/>
    </w:rPr>
  </w:style>
  <w:style w:type="paragraph" w:styleId="2a">
    <w:name w:val="Body Text 2"/>
    <w:basedOn w:val="a"/>
    <w:link w:val="2b"/>
    <w:uiPriority w:val="99"/>
    <w:unhideWhenUsed/>
    <w:qFormat/>
    <w:rsid w:val="007401F1"/>
    <w:pPr>
      <w:spacing w:after="120" w:line="480" w:lineRule="auto"/>
    </w:pPr>
    <w:rPr>
      <w:rFonts w:ascii="Calibri" w:eastAsia="Calibri" w:hAnsi="Calibri" w:cs="Calibri"/>
    </w:rPr>
  </w:style>
  <w:style w:type="character" w:customStyle="1" w:styleId="2b">
    <w:name w:val="Основной текст 2 Знак"/>
    <w:basedOn w:val="a0"/>
    <w:link w:val="2a"/>
    <w:uiPriority w:val="99"/>
    <w:qFormat/>
    <w:rsid w:val="007401F1"/>
    <w:rPr>
      <w:rFonts w:ascii="Calibri" w:eastAsia="Calibri" w:hAnsi="Calibri" w:cs="Calibri"/>
    </w:rPr>
  </w:style>
  <w:style w:type="paragraph" w:styleId="aff9">
    <w:name w:val="Document Map"/>
    <w:basedOn w:val="a"/>
    <w:link w:val="1f6"/>
    <w:uiPriority w:val="99"/>
    <w:unhideWhenUsed/>
    <w:qFormat/>
    <w:rsid w:val="007401F1"/>
    <w:pPr>
      <w:shd w:val="clear" w:color="auto" w:fill="000080"/>
      <w:spacing w:after="0" w:line="240" w:lineRule="auto"/>
    </w:pPr>
    <w:rPr>
      <w:rFonts w:ascii="Tahoma" w:eastAsia="Calibri" w:hAnsi="Tahoma" w:cs="Tahoma"/>
      <w:sz w:val="20"/>
      <w:szCs w:val="20"/>
      <w:lang w:eastAsia="ru-RU"/>
    </w:rPr>
  </w:style>
  <w:style w:type="character" w:customStyle="1" w:styleId="affa">
    <w:name w:val="Схема документа Знак"/>
    <w:basedOn w:val="a0"/>
    <w:uiPriority w:val="99"/>
    <w:qFormat/>
    <w:rsid w:val="007401F1"/>
    <w:rPr>
      <w:rFonts w:ascii="Tahoma" w:hAnsi="Tahoma" w:cs="Tahoma"/>
      <w:sz w:val="16"/>
      <w:szCs w:val="16"/>
    </w:rPr>
  </w:style>
  <w:style w:type="character" w:customStyle="1" w:styleId="1f6">
    <w:name w:val="Схема документа Знак1"/>
    <w:basedOn w:val="a0"/>
    <w:link w:val="aff9"/>
    <w:uiPriority w:val="99"/>
    <w:qFormat/>
    <w:locked/>
    <w:rsid w:val="007401F1"/>
    <w:rPr>
      <w:rFonts w:ascii="Tahoma" w:eastAsia="Calibri" w:hAnsi="Tahoma" w:cs="Tahoma"/>
      <w:sz w:val="20"/>
      <w:szCs w:val="20"/>
      <w:shd w:val="clear" w:color="auto" w:fill="000080"/>
      <w:lang w:eastAsia="ru-RU"/>
    </w:rPr>
  </w:style>
  <w:style w:type="paragraph" w:customStyle="1" w:styleId="11Char6">
    <w:name w:val="Знак1 Знак Знак Знак Знак Знак Знак Знак Знак1 Char6"/>
    <w:basedOn w:val="a"/>
    <w:uiPriority w:val="99"/>
    <w:qFormat/>
    <w:rsid w:val="007401F1"/>
    <w:pPr>
      <w:spacing w:after="160" w:line="240" w:lineRule="exact"/>
    </w:pPr>
    <w:rPr>
      <w:rFonts w:ascii="Verdana" w:eastAsia="Times New Roman" w:hAnsi="Verdana" w:cs="Verdana"/>
      <w:sz w:val="20"/>
      <w:szCs w:val="20"/>
      <w:lang w:val="en-US"/>
    </w:rPr>
  </w:style>
  <w:style w:type="paragraph" w:customStyle="1" w:styleId="11Char5">
    <w:name w:val="Знак1 Знак Знак Знак Знак Знак Знак Знак Знак1 Char5"/>
    <w:basedOn w:val="a"/>
    <w:uiPriority w:val="99"/>
    <w:qFormat/>
    <w:rsid w:val="007401F1"/>
    <w:pPr>
      <w:spacing w:after="160" w:line="240" w:lineRule="exact"/>
    </w:pPr>
    <w:rPr>
      <w:rFonts w:ascii="Verdana" w:eastAsia="Times New Roman" w:hAnsi="Verdana" w:cs="Verdana"/>
      <w:sz w:val="20"/>
      <w:szCs w:val="20"/>
      <w:lang w:val="en-US"/>
    </w:rPr>
  </w:style>
  <w:style w:type="paragraph" w:customStyle="1" w:styleId="1f7">
    <w:name w:val="Знак1"/>
    <w:basedOn w:val="a"/>
    <w:uiPriority w:val="99"/>
    <w:qFormat/>
    <w:rsid w:val="007401F1"/>
    <w:pPr>
      <w:spacing w:after="160" w:line="240" w:lineRule="exact"/>
    </w:pPr>
    <w:rPr>
      <w:rFonts w:ascii="Verdana" w:eastAsia="Times New Roman" w:hAnsi="Verdana" w:cs="Verdana"/>
      <w:sz w:val="20"/>
      <w:szCs w:val="20"/>
      <w:lang w:val="en-US"/>
    </w:rPr>
  </w:style>
  <w:style w:type="paragraph" w:customStyle="1" w:styleId="Style14">
    <w:name w:val="Style14"/>
    <w:basedOn w:val="a"/>
    <w:uiPriority w:val="99"/>
    <w:qFormat/>
    <w:rsid w:val="007401F1"/>
    <w:pPr>
      <w:widowControl w:val="0"/>
      <w:autoSpaceDE w:val="0"/>
      <w:autoSpaceDN w:val="0"/>
      <w:adjustRightInd w:val="0"/>
      <w:spacing w:after="0" w:line="479" w:lineRule="exact"/>
      <w:ind w:firstLine="533"/>
      <w:jc w:val="both"/>
    </w:pPr>
    <w:rPr>
      <w:rFonts w:ascii="Times New Roman" w:eastAsia="Times New Roman" w:hAnsi="Times New Roman" w:cs="Times New Roman"/>
      <w:sz w:val="24"/>
      <w:szCs w:val="24"/>
      <w:lang w:eastAsia="ru-RU"/>
    </w:rPr>
  </w:style>
  <w:style w:type="paragraph" w:customStyle="1" w:styleId="ConsNormal">
    <w:name w:val="ConsNormal"/>
    <w:uiPriority w:val="99"/>
    <w:qFormat/>
    <w:rsid w:val="007401F1"/>
    <w:pPr>
      <w:widowControl w:val="0"/>
      <w:snapToGrid w:val="0"/>
      <w:spacing w:after="0" w:line="240" w:lineRule="auto"/>
      <w:ind w:firstLine="720"/>
    </w:pPr>
    <w:rPr>
      <w:rFonts w:ascii="Arial" w:eastAsia="Times New Roman" w:hAnsi="Arial" w:cs="Arial"/>
      <w:sz w:val="20"/>
      <w:szCs w:val="20"/>
      <w:lang w:eastAsia="ru-RU"/>
    </w:rPr>
  </w:style>
  <w:style w:type="paragraph" w:customStyle="1" w:styleId="affb">
    <w:name w:val="Внимание"/>
    <w:basedOn w:val="a"/>
    <w:next w:val="a"/>
    <w:uiPriority w:val="99"/>
    <w:qFormat/>
    <w:rsid w:val="007401F1"/>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c">
    <w:name w:val="Внимание: криминал!!"/>
    <w:basedOn w:val="affb"/>
    <w:next w:val="a"/>
    <w:uiPriority w:val="99"/>
    <w:qFormat/>
    <w:rsid w:val="007401F1"/>
  </w:style>
  <w:style w:type="paragraph" w:customStyle="1" w:styleId="affd">
    <w:name w:val="Внимание: недобросовестность!"/>
    <w:basedOn w:val="affb"/>
    <w:next w:val="a"/>
    <w:uiPriority w:val="99"/>
    <w:qFormat/>
    <w:rsid w:val="007401F1"/>
  </w:style>
  <w:style w:type="paragraph" w:customStyle="1" w:styleId="affe">
    <w:name w:val="Дочерний элемент списка"/>
    <w:basedOn w:val="a"/>
    <w:next w:val="a"/>
    <w:uiPriority w:val="99"/>
    <w:qFormat/>
    <w:rsid w:val="007401F1"/>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
    <w:name w:val="Основное меню (преемственное)"/>
    <w:basedOn w:val="a"/>
    <w:next w:val="a"/>
    <w:uiPriority w:val="99"/>
    <w:qFormat/>
    <w:rsid w:val="007401F1"/>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0">
    <w:name w:val="Заголовок группы контролов"/>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1">
    <w:name w:val="Заголовок для информации об изменениях"/>
    <w:basedOn w:val="1"/>
    <w:next w:val="a"/>
    <w:uiPriority w:val="99"/>
    <w:qFormat/>
    <w:rsid w:val="007401F1"/>
    <w:pPr>
      <w:keepNext w:val="0"/>
      <w:widowControl w:val="0"/>
      <w:shd w:val="clear" w:color="auto" w:fill="FFFFFF"/>
      <w:autoSpaceDE w:val="0"/>
      <w:autoSpaceDN w:val="0"/>
      <w:adjustRightInd w:val="0"/>
      <w:spacing w:after="108"/>
      <w:jc w:val="center"/>
      <w:outlineLvl w:val="9"/>
    </w:pPr>
    <w:rPr>
      <w:rFonts w:ascii="Arial" w:eastAsia="Calibri" w:hAnsi="Arial" w:cs="Arial"/>
      <w:color w:val="26282F"/>
      <w:sz w:val="18"/>
      <w:szCs w:val="18"/>
      <w:lang w:eastAsia="ru-RU"/>
    </w:rPr>
  </w:style>
  <w:style w:type="paragraph" w:customStyle="1" w:styleId="afff2">
    <w:name w:val="Заголовок распахивающейся части диалога"/>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paragraph" w:customStyle="1" w:styleId="afff3">
    <w:name w:val="Заголовок статьи"/>
    <w:basedOn w:val="a"/>
    <w:next w:val="a"/>
    <w:uiPriority w:val="99"/>
    <w:qFormat/>
    <w:rsid w:val="007401F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4">
    <w:name w:val="Заголовок ЭР (левое окно)"/>
    <w:basedOn w:val="a"/>
    <w:next w:val="a"/>
    <w:uiPriority w:val="99"/>
    <w:qFormat/>
    <w:rsid w:val="007401F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5">
    <w:name w:val="Заголовок ЭР (правое окно)"/>
    <w:basedOn w:val="afff4"/>
    <w:next w:val="a"/>
    <w:uiPriority w:val="99"/>
    <w:qFormat/>
    <w:rsid w:val="007401F1"/>
  </w:style>
  <w:style w:type="paragraph" w:customStyle="1" w:styleId="afff6">
    <w:name w:val="Интерактивный заголовок"/>
    <w:basedOn w:val="1f5"/>
    <w:next w:val="a"/>
    <w:uiPriority w:val="99"/>
    <w:qFormat/>
    <w:rsid w:val="007401F1"/>
    <w:pPr>
      <w:keepNext w:val="0"/>
      <w:widowControl w:val="0"/>
      <w:shd w:val="clear" w:color="auto" w:fill="F0F0F0"/>
      <w:autoSpaceDE w:val="0"/>
      <w:autoSpaceDN w:val="0"/>
      <w:adjustRightInd w:val="0"/>
      <w:spacing w:before="0" w:after="0" w:line="240" w:lineRule="auto"/>
      <w:ind w:firstLine="720"/>
      <w:jc w:val="both"/>
    </w:pPr>
    <w:rPr>
      <w:rFonts w:ascii="Verdana" w:eastAsia="Times New Roman" w:hAnsi="Verdana" w:cs="Verdana"/>
      <w:b/>
      <w:bCs/>
      <w:color w:val="0058A9"/>
      <w:sz w:val="22"/>
      <w:szCs w:val="22"/>
      <w:u w:val="single"/>
      <w:lang w:eastAsia="ru-RU"/>
    </w:rPr>
  </w:style>
  <w:style w:type="paragraph" w:customStyle="1" w:styleId="afff7">
    <w:name w:val="Текст информации об изменениях"/>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8">
    <w:name w:val="Информация об изменениях"/>
    <w:basedOn w:val="afff7"/>
    <w:next w:val="a"/>
    <w:uiPriority w:val="99"/>
    <w:qFormat/>
    <w:rsid w:val="007401F1"/>
  </w:style>
  <w:style w:type="paragraph" w:customStyle="1" w:styleId="afff9">
    <w:name w:val="Текст (справка)"/>
    <w:basedOn w:val="a"/>
    <w:next w:val="a"/>
    <w:uiPriority w:val="99"/>
    <w:qFormat/>
    <w:rsid w:val="007401F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a">
    <w:name w:val="Комментарий"/>
    <w:basedOn w:val="afff9"/>
    <w:next w:val="a"/>
    <w:uiPriority w:val="99"/>
    <w:qFormat/>
    <w:rsid w:val="007401F1"/>
    <w:pPr>
      <w:shd w:val="clear" w:color="auto" w:fill="F0F0F0"/>
      <w:spacing w:before="75"/>
      <w:ind w:right="0"/>
      <w:jc w:val="both"/>
    </w:pPr>
    <w:rPr>
      <w:color w:val="353842"/>
    </w:rPr>
  </w:style>
  <w:style w:type="paragraph" w:customStyle="1" w:styleId="afffb">
    <w:name w:val="Информация об изменениях документа"/>
    <w:basedOn w:val="afffa"/>
    <w:next w:val="a"/>
    <w:uiPriority w:val="99"/>
    <w:qFormat/>
    <w:rsid w:val="007401F1"/>
    <w:rPr>
      <w:i/>
      <w:iCs/>
    </w:rPr>
  </w:style>
  <w:style w:type="paragraph" w:customStyle="1" w:styleId="afffc">
    <w:name w:val="Текст (лев. подпись)"/>
    <w:basedOn w:val="a"/>
    <w:next w:val="a"/>
    <w:uiPriority w:val="99"/>
    <w:qFormat/>
    <w:rsid w:val="007401F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Колонтитул (левый)"/>
    <w:basedOn w:val="afffc"/>
    <w:next w:val="a"/>
    <w:uiPriority w:val="99"/>
    <w:qFormat/>
    <w:rsid w:val="007401F1"/>
    <w:rPr>
      <w:sz w:val="14"/>
      <w:szCs w:val="14"/>
    </w:rPr>
  </w:style>
  <w:style w:type="paragraph" w:customStyle="1" w:styleId="afffe">
    <w:name w:val="Текст (прав. подпись)"/>
    <w:basedOn w:val="a"/>
    <w:next w:val="a"/>
    <w:uiPriority w:val="99"/>
    <w:qFormat/>
    <w:rsid w:val="007401F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
    <w:name w:val="Колонтитул (правый)"/>
    <w:basedOn w:val="afffe"/>
    <w:next w:val="a"/>
    <w:uiPriority w:val="99"/>
    <w:qFormat/>
    <w:rsid w:val="007401F1"/>
    <w:rPr>
      <w:sz w:val="14"/>
      <w:szCs w:val="14"/>
    </w:rPr>
  </w:style>
  <w:style w:type="paragraph" w:customStyle="1" w:styleId="affff0">
    <w:name w:val="Комментарий пользователя"/>
    <w:basedOn w:val="afffa"/>
    <w:next w:val="a"/>
    <w:uiPriority w:val="99"/>
    <w:qFormat/>
    <w:rsid w:val="007401F1"/>
    <w:pPr>
      <w:shd w:val="clear" w:color="auto" w:fill="FFDFE0"/>
      <w:jc w:val="left"/>
    </w:pPr>
  </w:style>
  <w:style w:type="paragraph" w:customStyle="1" w:styleId="affff1">
    <w:name w:val="Куда обратиться?"/>
    <w:basedOn w:val="affb"/>
    <w:next w:val="a"/>
    <w:uiPriority w:val="99"/>
    <w:qFormat/>
    <w:rsid w:val="007401F1"/>
  </w:style>
  <w:style w:type="paragraph" w:customStyle="1" w:styleId="affff2">
    <w:name w:val="Моноширинный"/>
    <w:basedOn w:val="a"/>
    <w:next w:val="a"/>
    <w:uiPriority w:val="99"/>
    <w:qFormat/>
    <w:rsid w:val="007401F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3">
    <w:name w:val="Необходимые документы"/>
    <w:basedOn w:val="affb"/>
    <w:next w:val="a"/>
    <w:uiPriority w:val="99"/>
    <w:qFormat/>
    <w:rsid w:val="007401F1"/>
    <w:pPr>
      <w:ind w:firstLine="118"/>
    </w:pPr>
  </w:style>
  <w:style w:type="paragraph" w:customStyle="1" w:styleId="affff4">
    <w:name w:val="Таблицы (моноширинный)"/>
    <w:basedOn w:val="a"/>
    <w:next w:val="a"/>
    <w:uiPriority w:val="99"/>
    <w:qFormat/>
    <w:rsid w:val="007401F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5">
    <w:name w:val="Оглавление"/>
    <w:basedOn w:val="affff4"/>
    <w:next w:val="a"/>
    <w:uiPriority w:val="99"/>
    <w:qFormat/>
    <w:rsid w:val="007401F1"/>
    <w:pPr>
      <w:ind w:left="140"/>
    </w:pPr>
  </w:style>
  <w:style w:type="paragraph" w:customStyle="1" w:styleId="affff6">
    <w:name w:val="Переменная часть"/>
    <w:basedOn w:val="afff"/>
    <w:next w:val="a"/>
    <w:uiPriority w:val="99"/>
    <w:qFormat/>
    <w:rsid w:val="007401F1"/>
    <w:rPr>
      <w:sz w:val="18"/>
      <w:szCs w:val="18"/>
    </w:rPr>
  </w:style>
  <w:style w:type="paragraph" w:customStyle="1" w:styleId="affff7">
    <w:name w:val="Подвал для информации об изменениях"/>
    <w:basedOn w:val="1"/>
    <w:next w:val="a"/>
    <w:uiPriority w:val="99"/>
    <w:qFormat/>
    <w:rsid w:val="007401F1"/>
    <w:pPr>
      <w:keepNext w:val="0"/>
      <w:widowControl w:val="0"/>
      <w:autoSpaceDE w:val="0"/>
      <w:autoSpaceDN w:val="0"/>
      <w:adjustRightInd w:val="0"/>
      <w:spacing w:before="108" w:after="108"/>
      <w:jc w:val="center"/>
      <w:outlineLvl w:val="9"/>
    </w:pPr>
    <w:rPr>
      <w:rFonts w:ascii="Arial" w:eastAsia="Calibri" w:hAnsi="Arial" w:cs="Arial"/>
      <w:color w:val="26282F"/>
      <w:sz w:val="18"/>
      <w:szCs w:val="18"/>
      <w:lang w:eastAsia="ru-RU"/>
    </w:rPr>
  </w:style>
  <w:style w:type="paragraph" w:customStyle="1" w:styleId="affff8">
    <w:name w:val="Подзаголовок для информации об изменениях"/>
    <w:basedOn w:val="afff7"/>
    <w:next w:val="a"/>
    <w:uiPriority w:val="99"/>
    <w:qFormat/>
    <w:rsid w:val="007401F1"/>
  </w:style>
  <w:style w:type="paragraph" w:customStyle="1" w:styleId="affff9">
    <w:name w:val="Подчёркнуный текст"/>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a">
    <w:name w:val="Постоянная часть"/>
    <w:basedOn w:val="afff"/>
    <w:next w:val="a"/>
    <w:uiPriority w:val="99"/>
    <w:qFormat/>
    <w:rsid w:val="007401F1"/>
    <w:rPr>
      <w:sz w:val="20"/>
      <w:szCs w:val="20"/>
    </w:rPr>
  </w:style>
  <w:style w:type="paragraph" w:customStyle="1" w:styleId="affffb">
    <w:name w:val="Пример."/>
    <w:basedOn w:val="affb"/>
    <w:next w:val="a"/>
    <w:uiPriority w:val="99"/>
    <w:qFormat/>
    <w:rsid w:val="007401F1"/>
  </w:style>
  <w:style w:type="paragraph" w:customStyle="1" w:styleId="affffc">
    <w:name w:val="Примечание."/>
    <w:basedOn w:val="affb"/>
    <w:next w:val="a"/>
    <w:uiPriority w:val="99"/>
    <w:qFormat/>
    <w:rsid w:val="007401F1"/>
  </w:style>
  <w:style w:type="paragraph" w:customStyle="1" w:styleId="affffd">
    <w:name w:val="Словарная статья"/>
    <w:basedOn w:val="a"/>
    <w:next w:val="a"/>
    <w:uiPriority w:val="99"/>
    <w:qFormat/>
    <w:rsid w:val="007401F1"/>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e">
    <w:name w:val="Ссылка на официальную публикацию"/>
    <w:basedOn w:val="a"/>
    <w:next w:val="a"/>
    <w:uiPriority w:val="99"/>
    <w:qFormat/>
    <w:rsid w:val="007401F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
    <w:name w:val="Текст в таблице"/>
    <w:basedOn w:val="ae"/>
    <w:next w:val="a"/>
    <w:uiPriority w:val="99"/>
    <w:qFormat/>
    <w:rsid w:val="007401F1"/>
    <w:pPr>
      <w:ind w:firstLine="500"/>
    </w:pPr>
  </w:style>
  <w:style w:type="paragraph" w:customStyle="1" w:styleId="afffff0">
    <w:name w:val="Текст ЭР (см. также)"/>
    <w:basedOn w:val="a"/>
    <w:next w:val="a"/>
    <w:uiPriority w:val="99"/>
    <w:qFormat/>
    <w:rsid w:val="007401F1"/>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1">
    <w:name w:val="Технический комментарий"/>
    <w:basedOn w:val="a"/>
    <w:next w:val="a"/>
    <w:uiPriority w:val="99"/>
    <w:qFormat/>
    <w:rsid w:val="007401F1"/>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2">
    <w:name w:val="Формула"/>
    <w:basedOn w:val="a"/>
    <w:next w:val="a"/>
    <w:uiPriority w:val="99"/>
    <w:qFormat/>
    <w:rsid w:val="007401F1"/>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3">
    <w:name w:val="Центрированный (таблица)"/>
    <w:basedOn w:val="ae"/>
    <w:next w:val="a"/>
    <w:uiPriority w:val="99"/>
    <w:qFormat/>
    <w:rsid w:val="007401F1"/>
    <w:pPr>
      <w:jc w:val="center"/>
    </w:pPr>
  </w:style>
  <w:style w:type="paragraph" w:customStyle="1" w:styleId="-0">
    <w:name w:val="ЭР-содержание (правое окно)"/>
    <w:basedOn w:val="a"/>
    <w:next w:val="a"/>
    <w:uiPriority w:val="99"/>
    <w:qFormat/>
    <w:rsid w:val="007401F1"/>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1f8">
    <w:name w:val="Абзац списка1"/>
    <w:basedOn w:val="a"/>
    <w:uiPriority w:val="99"/>
    <w:qFormat/>
    <w:rsid w:val="007401F1"/>
    <w:pPr>
      <w:ind w:left="720"/>
    </w:pPr>
    <w:rPr>
      <w:rFonts w:ascii="Calibri" w:eastAsia="Calibri" w:hAnsi="Calibri" w:cs="Calibri"/>
    </w:rPr>
  </w:style>
  <w:style w:type="paragraph" w:customStyle="1" w:styleId="1f9">
    <w:name w:val="Без интервала1"/>
    <w:uiPriority w:val="99"/>
    <w:qFormat/>
    <w:rsid w:val="007401F1"/>
    <w:pPr>
      <w:spacing w:after="0" w:line="240" w:lineRule="auto"/>
    </w:pPr>
    <w:rPr>
      <w:rFonts w:ascii="Calibri" w:eastAsia="Calibri" w:hAnsi="Calibri" w:cs="Calibri"/>
    </w:rPr>
  </w:style>
  <w:style w:type="paragraph" w:customStyle="1" w:styleId="2c">
    <w:name w:val="Абзац списка2"/>
    <w:basedOn w:val="a"/>
    <w:uiPriority w:val="99"/>
    <w:qFormat/>
    <w:rsid w:val="007401F1"/>
    <w:pPr>
      <w:ind w:left="720"/>
    </w:pPr>
    <w:rPr>
      <w:rFonts w:ascii="Calibri" w:eastAsia="Times New Roman" w:hAnsi="Calibri" w:cs="Calibri"/>
    </w:rPr>
  </w:style>
  <w:style w:type="paragraph" w:customStyle="1" w:styleId="11Char4">
    <w:name w:val="Знак1 Знак Знак Знак Знак Знак Знак Знак Знак1 Char4"/>
    <w:basedOn w:val="a"/>
    <w:uiPriority w:val="99"/>
    <w:qFormat/>
    <w:rsid w:val="007401F1"/>
    <w:pPr>
      <w:spacing w:after="160" w:line="240" w:lineRule="exact"/>
    </w:pPr>
    <w:rPr>
      <w:rFonts w:ascii="Verdana" w:eastAsia="Calibri" w:hAnsi="Verdana" w:cs="Verdana"/>
      <w:sz w:val="20"/>
      <w:szCs w:val="20"/>
      <w:lang w:val="en-US"/>
    </w:rPr>
  </w:style>
  <w:style w:type="paragraph" w:customStyle="1" w:styleId="11Char3">
    <w:name w:val="Знак1 Знак Знак Знак Знак Знак Знак Знак Знак1 Char3"/>
    <w:basedOn w:val="a"/>
    <w:uiPriority w:val="99"/>
    <w:qFormat/>
    <w:rsid w:val="007401F1"/>
    <w:pPr>
      <w:spacing w:after="160" w:line="240" w:lineRule="exact"/>
    </w:pPr>
    <w:rPr>
      <w:rFonts w:ascii="Verdana" w:eastAsia="Calibri" w:hAnsi="Verdana" w:cs="Verdana"/>
      <w:sz w:val="20"/>
      <w:szCs w:val="20"/>
      <w:lang w:val="en-US"/>
    </w:rPr>
  </w:style>
  <w:style w:type="paragraph" w:customStyle="1" w:styleId="2d">
    <w:name w:val="Без интервала2"/>
    <w:uiPriority w:val="99"/>
    <w:rsid w:val="007401F1"/>
    <w:pPr>
      <w:spacing w:after="0" w:line="240" w:lineRule="auto"/>
    </w:pPr>
    <w:rPr>
      <w:rFonts w:ascii="Calibri" w:eastAsia="Times New Roman" w:hAnsi="Calibri" w:cs="Calibri"/>
    </w:rPr>
  </w:style>
  <w:style w:type="paragraph" w:customStyle="1" w:styleId="afffff4">
    <w:name w:val="Базовый"/>
    <w:rsid w:val="007401F1"/>
    <w:pPr>
      <w:tabs>
        <w:tab w:val="left" w:pos="709"/>
      </w:tabs>
      <w:suppressAutoHyphens/>
    </w:pPr>
    <w:rPr>
      <w:rFonts w:ascii="T" w:eastAsia="Times New Roman" w:hAnsi="T" w:cs="T"/>
      <w:sz w:val="24"/>
      <w:szCs w:val="24"/>
      <w:lang w:eastAsia="ru-RU"/>
    </w:rPr>
  </w:style>
  <w:style w:type="paragraph" w:customStyle="1" w:styleId="xl70">
    <w:name w:val="xl70"/>
    <w:basedOn w:val="a"/>
    <w:qFormat/>
    <w:rsid w:val="007401F1"/>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msonormalbullet2gif">
    <w:name w:val="msonormalbullet2.gif"/>
    <w:basedOn w:val="a"/>
    <w:qFormat/>
    <w:rsid w:val="00740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5">
    <w:name w:val="footnote reference"/>
    <w:uiPriority w:val="99"/>
    <w:unhideWhenUsed/>
    <w:qFormat/>
    <w:rsid w:val="007401F1"/>
    <w:rPr>
      <w:vertAlign w:val="superscript"/>
    </w:rPr>
  </w:style>
  <w:style w:type="character" w:styleId="afffff6">
    <w:name w:val="annotation reference"/>
    <w:uiPriority w:val="99"/>
    <w:unhideWhenUsed/>
    <w:qFormat/>
    <w:rsid w:val="007401F1"/>
    <w:rPr>
      <w:sz w:val="16"/>
      <w:szCs w:val="16"/>
    </w:rPr>
  </w:style>
  <w:style w:type="character" w:customStyle="1" w:styleId="FontStyle17">
    <w:name w:val="Font Style17"/>
    <w:uiPriority w:val="99"/>
    <w:qFormat/>
    <w:rsid w:val="007401F1"/>
    <w:rPr>
      <w:rFonts w:ascii="Times New Roman" w:hAnsi="Times New Roman" w:cs="Times New Roman" w:hint="default"/>
      <w:sz w:val="26"/>
      <w:szCs w:val="26"/>
    </w:rPr>
  </w:style>
  <w:style w:type="character" w:customStyle="1" w:styleId="afffff7">
    <w:name w:val="Активная гипертекстовая ссылка"/>
    <w:uiPriority w:val="99"/>
    <w:qFormat/>
    <w:rsid w:val="007401F1"/>
    <w:rPr>
      <w:color w:val="auto"/>
      <w:u w:val="single"/>
    </w:rPr>
  </w:style>
  <w:style w:type="character" w:customStyle="1" w:styleId="afffff8">
    <w:name w:val="Выделение для Базового Поиска"/>
    <w:uiPriority w:val="99"/>
    <w:qFormat/>
    <w:rsid w:val="007401F1"/>
    <w:rPr>
      <w:b/>
      <w:bCs/>
      <w:color w:val="0058A9"/>
    </w:rPr>
  </w:style>
  <w:style w:type="character" w:customStyle="1" w:styleId="afffff9">
    <w:name w:val="Выделение для Базового Поиска (курсив)"/>
    <w:uiPriority w:val="99"/>
    <w:qFormat/>
    <w:rsid w:val="007401F1"/>
    <w:rPr>
      <w:b/>
      <w:bCs/>
      <w:i/>
      <w:iCs/>
      <w:color w:val="0058A9"/>
    </w:rPr>
  </w:style>
  <w:style w:type="character" w:customStyle="1" w:styleId="afffffa">
    <w:name w:val="Заголовок своего сообщения"/>
    <w:uiPriority w:val="99"/>
    <w:qFormat/>
    <w:rsid w:val="007401F1"/>
  </w:style>
  <w:style w:type="character" w:customStyle="1" w:styleId="afffffb">
    <w:name w:val="Заголовок чужого сообщения"/>
    <w:uiPriority w:val="99"/>
    <w:qFormat/>
    <w:rsid w:val="007401F1"/>
    <w:rPr>
      <w:b/>
      <w:bCs/>
      <w:color w:val="FF0000"/>
    </w:rPr>
  </w:style>
  <w:style w:type="character" w:customStyle="1" w:styleId="afffffc">
    <w:name w:val="Найденные слова"/>
    <w:uiPriority w:val="99"/>
    <w:qFormat/>
    <w:rsid w:val="007401F1"/>
    <w:rPr>
      <w:color w:val="26282F"/>
    </w:rPr>
  </w:style>
  <w:style w:type="character" w:customStyle="1" w:styleId="afffffd">
    <w:name w:val="Не вступил в силу"/>
    <w:uiPriority w:val="99"/>
    <w:qFormat/>
    <w:rsid w:val="007401F1"/>
    <w:rPr>
      <w:color w:val="000000"/>
    </w:rPr>
  </w:style>
  <w:style w:type="character" w:customStyle="1" w:styleId="afffffe">
    <w:name w:val="Опечатки"/>
    <w:uiPriority w:val="99"/>
    <w:qFormat/>
    <w:rsid w:val="007401F1"/>
    <w:rPr>
      <w:color w:val="FF0000"/>
    </w:rPr>
  </w:style>
  <w:style w:type="character" w:customStyle="1" w:styleId="affffff">
    <w:name w:val="Продолжение ссылки"/>
    <w:uiPriority w:val="99"/>
    <w:qFormat/>
    <w:rsid w:val="007401F1"/>
  </w:style>
  <w:style w:type="character" w:customStyle="1" w:styleId="affffff0">
    <w:name w:val="Сравнение редакций"/>
    <w:uiPriority w:val="99"/>
    <w:qFormat/>
    <w:rsid w:val="007401F1"/>
    <w:rPr>
      <w:color w:val="26282F"/>
    </w:rPr>
  </w:style>
  <w:style w:type="character" w:customStyle="1" w:styleId="affffff1">
    <w:name w:val="Сравнение редакций. Добавленный фрагмент"/>
    <w:uiPriority w:val="99"/>
    <w:qFormat/>
    <w:rsid w:val="007401F1"/>
    <w:rPr>
      <w:color w:val="000000"/>
    </w:rPr>
  </w:style>
  <w:style w:type="character" w:customStyle="1" w:styleId="affffff2">
    <w:name w:val="Сравнение редакций. Удаленный фрагмент"/>
    <w:uiPriority w:val="99"/>
    <w:qFormat/>
    <w:rsid w:val="007401F1"/>
    <w:rPr>
      <w:color w:val="000000"/>
    </w:rPr>
  </w:style>
  <w:style w:type="character" w:customStyle="1" w:styleId="affffff3">
    <w:name w:val="Утратил силу"/>
    <w:uiPriority w:val="99"/>
    <w:qFormat/>
    <w:rsid w:val="007401F1"/>
    <w:rPr>
      <w:strike/>
      <w:color w:val="auto"/>
    </w:rPr>
  </w:style>
  <w:style w:type="table" w:customStyle="1" w:styleId="350">
    <w:name w:val="Сетка таблицы35"/>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page number"/>
    <w:basedOn w:val="a0"/>
    <w:uiPriority w:val="99"/>
    <w:qFormat/>
    <w:rsid w:val="007401F1"/>
  </w:style>
  <w:style w:type="character" w:customStyle="1" w:styleId="BodyTextChar1">
    <w:name w:val="Body Text Char1"/>
    <w:uiPriority w:val="99"/>
    <w:semiHidden/>
    <w:qFormat/>
    <w:locked/>
    <w:rsid w:val="007401F1"/>
    <w:rPr>
      <w:lang w:eastAsia="en-US"/>
    </w:rPr>
  </w:style>
  <w:style w:type="character" w:customStyle="1" w:styleId="DocumentMapChar1">
    <w:name w:val="Document Map Char1"/>
    <w:uiPriority w:val="99"/>
    <w:semiHidden/>
    <w:qFormat/>
    <w:locked/>
    <w:rsid w:val="007401F1"/>
    <w:rPr>
      <w:rFonts w:ascii="Times New Roman" w:hAnsi="Times New Roman" w:cs="Times New Roman"/>
      <w:sz w:val="2"/>
      <w:szCs w:val="2"/>
      <w:lang w:eastAsia="en-US"/>
    </w:rPr>
  </w:style>
  <w:style w:type="character" w:customStyle="1" w:styleId="aa">
    <w:name w:val="Абзац списка Знак"/>
    <w:aliases w:val="Абзац списка для документа Знак"/>
    <w:link w:val="a9"/>
    <w:uiPriority w:val="34"/>
    <w:qFormat/>
    <w:locked/>
    <w:rsid w:val="007401F1"/>
  </w:style>
  <w:style w:type="numbering" w:customStyle="1" w:styleId="121">
    <w:name w:val="Нет списка12"/>
    <w:next w:val="a2"/>
    <w:uiPriority w:val="99"/>
    <w:semiHidden/>
    <w:unhideWhenUsed/>
    <w:rsid w:val="007401F1"/>
  </w:style>
  <w:style w:type="table" w:customStyle="1" w:styleId="2100">
    <w:name w:val="Сетка таблицы210"/>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7401F1"/>
  </w:style>
  <w:style w:type="table" w:customStyle="1" w:styleId="710">
    <w:name w:val="Сетка таблицы7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401F1"/>
  </w:style>
  <w:style w:type="numbering" w:customStyle="1" w:styleId="411">
    <w:name w:val="Нет списка41"/>
    <w:next w:val="a2"/>
    <w:uiPriority w:val="99"/>
    <w:semiHidden/>
    <w:unhideWhenUsed/>
    <w:rsid w:val="007401F1"/>
  </w:style>
  <w:style w:type="table" w:customStyle="1" w:styleId="101">
    <w:name w:val="Сетка таблицы101"/>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7401F1"/>
  </w:style>
  <w:style w:type="table" w:customStyle="1" w:styleId="2110">
    <w:name w:val="Сетка таблицы21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b"/>
    <w:uiPriority w:val="59"/>
    <w:rsid w:val="00740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401F1"/>
  </w:style>
  <w:style w:type="numbering" w:customStyle="1" w:styleId="3111">
    <w:name w:val="Нет списка311"/>
    <w:next w:val="a2"/>
    <w:uiPriority w:val="99"/>
    <w:semiHidden/>
    <w:unhideWhenUsed/>
    <w:rsid w:val="007401F1"/>
  </w:style>
  <w:style w:type="numbering" w:customStyle="1" w:styleId="511">
    <w:name w:val="Нет списка51"/>
    <w:next w:val="a2"/>
    <w:uiPriority w:val="99"/>
    <w:semiHidden/>
    <w:unhideWhenUsed/>
    <w:rsid w:val="007401F1"/>
  </w:style>
  <w:style w:type="paragraph" w:customStyle="1" w:styleId="113">
    <w:name w:val="Заголовок 11"/>
    <w:basedOn w:val="a"/>
    <w:next w:val="a"/>
    <w:uiPriority w:val="9"/>
    <w:qFormat/>
    <w:rsid w:val="007401F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4">
    <w:name w:val="Заголовок 21"/>
    <w:basedOn w:val="a"/>
    <w:next w:val="a"/>
    <w:uiPriority w:val="9"/>
    <w:unhideWhenUsed/>
    <w:qFormat/>
    <w:rsid w:val="007401F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711">
    <w:name w:val="Заголовок 71"/>
    <w:basedOn w:val="a"/>
    <w:next w:val="a"/>
    <w:uiPriority w:val="9"/>
    <w:semiHidden/>
    <w:unhideWhenUsed/>
    <w:qFormat/>
    <w:rsid w:val="007401F1"/>
    <w:pPr>
      <w:keepNext/>
      <w:keepLines/>
      <w:suppressAutoHyphens/>
      <w:spacing w:before="200" w:after="0" w:line="240" w:lineRule="auto"/>
      <w:outlineLvl w:val="6"/>
    </w:pPr>
    <w:rPr>
      <w:rFonts w:ascii="Cambria" w:eastAsia="Times New Roman" w:hAnsi="Cambria" w:cs="Times New Roman"/>
      <w:i/>
      <w:iCs/>
      <w:color w:val="404040"/>
      <w:sz w:val="20"/>
      <w:szCs w:val="20"/>
      <w:lang w:eastAsia="ar-SA"/>
    </w:rPr>
  </w:style>
  <w:style w:type="numbering" w:customStyle="1" w:styleId="1210">
    <w:name w:val="Нет списка121"/>
    <w:next w:val="a2"/>
    <w:uiPriority w:val="99"/>
    <w:semiHidden/>
    <w:unhideWhenUsed/>
    <w:rsid w:val="007401F1"/>
  </w:style>
  <w:style w:type="paragraph" w:customStyle="1" w:styleId="1fa">
    <w:name w:val="Подзаголовок1"/>
    <w:basedOn w:val="a"/>
    <w:next w:val="a"/>
    <w:uiPriority w:val="11"/>
    <w:qFormat/>
    <w:rsid w:val="007401F1"/>
    <w:pPr>
      <w:numPr>
        <w:ilvl w:val="1"/>
      </w:numPr>
      <w:suppressAutoHyphens/>
      <w:spacing w:after="0" w:line="240" w:lineRule="auto"/>
    </w:pPr>
    <w:rPr>
      <w:rFonts w:ascii="Cambria" w:eastAsia="Times New Roman" w:hAnsi="Cambria" w:cs="Times New Roman"/>
      <w:i/>
      <w:iCs/>
      <w:color w:val="4F81BD"/>
      <w:spacing w:val="15"/>
      <w:sz w:val="24"/>
      <w:szCs w:val="24"/>
      <w:lang w:eastAsia="ar-SA"/>
    </w:rPr>
  </w:style>
  <w:style w:type="paragraph" w:customStyle="1" w:styleId="314">
    <w:name w:val="Основной текст с отступом 31"/>
    <w:basedOn w:val="a"/>
    <w:next w:val="32"/>
    <w:uiPriority w:val="99"/>
    <w:semiHidden/>
    <w:unhideWhenUsed/>
    <w:rsid w:val="007401F1"/>
    <w:pPr>
      <w:spacing w:after="120"/>
      <w:ind w:left="283"/>
    </w:pPr>
    <w:rPr>
      <w:rFonts w:ascii="Calibri" w:eastAsia="Calibri" w:hAnsi="Calibri" w:cs="Times New Roman"/>
      <w:sz w:val="16"/>
      <w:szCs w:val="16"/>
    </w:rPr>
  </w:style>
  <w:style w:type="paragraph" w:customStyle="1" w:styleId="315">
    <w:name w:val="Основной текст 31"/>
    <w:basedOn w:val="a"/>
    <w:next w:val="35"/>
    <w:unhideWhenUsed/>
    <w:rsid w:val="007401F1"/>
    <w:pPr>
      <w:spacing w:after="120"/>
    </w:pPr>
    <w:rPr>
      <w:rFonts w:ascii="Calibri" w:eastAsia="Calibri" w:hAnsi="Calibri" w:cs="Times New Roman"/>
      <w:sz w:val="16"/>
      <w:szCs w:val="16"/>
    </w:rPr>
  </w:style>
  <w:style w:type="numbering" w:customStyle="1" w:styleId="1111">
    <w:name w:val="Нет списка1111"/>
    <w:next w:val="a2"/>
    <w:uiPriority w:val="99"/>
    <w:semiHidden/>
    <w:unhideWhenUsed/>
    <w:rsid w:val="007401F1"/>
  </w:style>
  <w:style w:type="numbering" w:customStyle="1" w:styleId="221">
    <w:name w:val="Нет списка22"/>
    <w:next w:val="a2"/>
    <w:uiPriority w:val="99"/>
    <w:semiHidden/>
    <w:unhideWhenUsed/>
    <w:rsid w:val="007401F1"/>
  </w:style>
  <w:style w:type="numbering" w:customStyle="1" w:styleId="322">
    <w:name w:val="Нет списка32"/>
    <w:next w:val="a2"/>
    <w:uiPriority w:val="99"/>
    <w:semiHidden/>
    <w:unhideWhenUsed/>
    <w:rsid w:val="007401F1"/>
  </w:style>
  <w:style w:type="numbering" w:customStyle="1" w:styleId="4110">
    <w:name w:val="Нет списка411"/>
    <w:next w:val="a2"/>
    <w:uiPriority w:val="99"/>
    <w:semiHidden/>
    <w:unhideWhenUsed/>
    <w:rsid w:val="007401F1"/>
  </w:style>
  <w:style w:type="numbering" w:customStyle="1" w:styleId="11111">
    <w:name w:val="Нет списка11111"/>
    <w:next w:val="a2"/>
    <w:uiPriority w:val="99"/>
    <w:semiHidden/>
    <w:unhideWhenUsed/>
    <w:rsid w:val="007401F1"/>
  </w:style>
  <w:style w:type="numbering" w:customStyle="1" w:styleId="21110">
    <w:name w:val="Нет списка2111"/>
    <w:next w:val="a2"/>
    <w:uiPriority w:val="99"/>
    <w:semiHidden/>
    <w:unhideWhenUsed/>
    <w:rsid w:val="007401F1"/>
  </w:style>
  <w:style w:type="numbering" w:customStyle="1" w:styleId="31110">
    <w:name w:val="Нет списка3111"/>
    <w:next w:val="a2"/>
    <w:uiPriority w:val="99"/>
    <w:semiHidden/>
    <w:unhideWhenUsed/>
    <w:rsid w:val="007401F1"/>
  </w:style>
  <w:style w:type="character" w:customStyle="1" w:styleId="215">
    <w:name w:val="Заголовок 2 Знак1"/>
    <w:basedOn w:val="a0"/>
    <w:uiPriority w:val="9"/>
    <w:semiHidden/>
    <w:qFormat/>
    <w:rsid w:val="007401F1"/>
    <w:rPr>
      <w:rFonts w:ascii="Calibri Light" w:eastAsia="Times New Roman" w:hAnsi="Calibri Light" w:cs="Times New Roman"/>
      <w:color w:val="2F5496"/>
      <w:sz w:val="26"/>
      <w:szCs w:val="26"/>
    </w:rPr>
  </w:style>
  <w:style w:type="character" w:customStyle="1" w:styleId="114">
    <w:name w:val="Заголовок 1 Знак1"/>
    <w:basedOn w:val="a0"/>
    <w:uiPriority w:val="9"/>
    <w:qFormat/>
    <w:rsid w:val="007401F1"/>
    <w:rPr>
      <w:rFonts w:ascii="Calibri Light" w:eastAsia="Times New Roman" w:hAnsi="Calibri Light" w:cs="Times New Roman"/>
      <w:color w:val="2F5496"/>
      <w:sz w:val="32"/>
      <w:szCs w:val="32"/>
    </w:rPr>
  </w:style>
  <w:style w:type="character" w:customStyle="1" w:styleId="712">
    <w:name w:val="Заголовок 7 Знак1"/>
    <w:basedOn w:val="a0"/>
    <w:uiPriority w:val="9"/>
    <w:semiHidden/>
    <w:qFormat/>
    <w:rsid w:val="007401F1"/>
    <w:rPr>
      <w:rFonts w:ascii="Calibri Light" w:eastAsia="Times New Roman" w:hAnsi="Calibri Light" w:cs="Times New Roman"/>
      <w:i/>
      <w:iCs/>
      <w:color w:val="1F3763"/>
    </w:rPr>
  </w:style>
  <w:style w:type="numbering" w:customStyle="1" w:styleId="611">
    <w:name w:val="Нет списка61"/>
    <w:next w:val="a2"/>
    <w:uiPriority w:val="99"/>
    <w:semiHidden/>
    <w:unhideWhenUsed/>
    <w:rsid w:val="007401F1"/>
  </w:style>
  <w:style w:type="numbering" w:customStyle="1" w:styleId="130">
    <w:name w:val="Нет списка13"/>
    <w:next w:val="a2"/>
    <w:uiPriority w:val="99"/>
    <w:semiHidden/>
    <w:unhideWhenUsed/>
    <w:rsid w:val="007401F1"/>
  </w:style>
  <w:style w:type="numbering" w:customStyle="1" w:styleId="1121">
    <w:name w:val="Нет списка112"/>
    <w:next w:val="a2"/>
    <w:uiPriority w:val="99"/>
    <w:semiHidden/>
    <w:unhideWhenUsed/>
    <w:rsid w:val="007401F1"/>
  </w:style>
  <w:style w:type="numbering" w:customStyle="1" w:styleId="231">
    <w:name w:val="Нет списка23"/>
    <w:next w:val="a2"/>
    <w:uiPriority w:val="99"/>
    <w:semiHidden/>
    <w:unhideWhenUsed/>
    <w:rsid w:val="007401F1"/>
  </w:style>
  <w:style w:type="numbering" w:customStyle="1" w:styleId="331">
    <w:name w:val="Нет списка33"/>
    <w:next w:val="a2"/>
    <w:uiPriority w:val="99"/>
    <w:semiHidden/>
    <w:unhideWhenUsed/>
    <w:rsid w:val="007401F1"/>
  </w:style>
  <w:style w:type="numbering" w:customStyle="1" w:styleId="420">
    <w:name w:val="Нет списка42"/>
    <w:next w:val="a2"/>
    <w:uiPriority w:val="99"/>
    <w:semiHidden/>
    <w:unhideWhenUsed/>
    <w:rsid w:val="007401F1"/>
  </w:style>
  <w:style w:type="numbering" w:customStyle="1" w:styleId="1112">
    <w:name w:val="Нет списка1112"/>
    <w:next w:val="a2"/>
    <w:uiPriority w:val="99"/>
    <w:semiHidden/>
    <w:unhideWhenUsed/>
    <w:rsid w:val="007401F1"/>
  </w:style>
  <w:style w:type="numbering" w:customStyle="1" w:styleId="2120">
    <w:name w:val="Нет списка212"/>
    <w:next w:val="a2"/>
    <w:uiPriority w:val="99"/>
    <w:semiHidden/>
    <w:unhideWhenUsed/>
    <w:rsid w:val="007401F1"/>
  </w:style>
  <w:style w:type="numbering" w:customStyle="1" w:styleId="3120">
    <w:name w:val="Нет списка312"/>
    <w:next w:val="a2"/>
    <w:uiPriority w:val="99"/>
    <w:semiHidden/>
    <w:unhideWhenUsed/>
    <w:rsid w:val="007401F1"/>
  </w:style>
  <w:style w:type="numbering" w:customStyle="1" w:styleId="72">
    <w:name w:val="Нет списка7"/>
    <w:next w:val="a2"/>
    <w:uiPriority w:val="99"/>
    <w:semiHidden/>
    <w:unhideWhenUsed/>
    <w:rsid w:val="007401F1"/>
  </w:style>
  <w:style w:type="numbering" w:customStyle="1" w:styleId="140">
    <w:name w:val="Нет списка14"/>
    <w:next w:val="a2"/>
    <w:uiPriority w:val="99"/>
    <w:semiHidden/>
    <w:unhideWhenUsed/>
    <w:rsid w:val="007401F1"/>
  </w:style>
  <w:style w:type="numbering" w:customStyle="1" w:styleId="1130">
    <w:name w:val="Нет списка113"/>
    <w:next w:val="a2"/>
    <w:uiPriority w:val="99"/>
    <w:semiHidden/>
    <w:unhideWhenUsed/>
    <w:rsid w:val="007401F1"/>
  </w:style>
  <w:style w:type="numbering" w:customStyle="1" w:styleId="241">
    <w:name w:val="Нет списка24"/>
    <w:next w:val="a2"/>
    <w:uiPriority w:val="99"/>
    <w:semiHidden/>
    <w:unhideWhenUsed/>
    <w:rsid w:val="007401F1"/>
  </w:style>
  <w:style w:type="numbering" w:customStyle="1" w:styleId="341">
    <w:name w:val="Нет списка34"/>
    <w:next w:val="a2"/>
    <w:uiPriority w:val="99"/>
    <w:semiHidden/>
    <w:unhideWhenUsed/>
    <w:rsid w:val="007401F1"/>
  </w:style>
  <w:style w:type="numbering" w:customStyle="1" w:styleId="43">
    <w:name w:val="Нет списка43"/>
    <w:next w:val="a2"/>
    <w:uiPriority w:val="99"/>
    <w:semiHidden/>
    <w:unhideWhenUsed/>
    <w:rsid w:val="007401F1"/>
  </w:style>
  <w:style w:type="numbering" w:customStyle="1" w:styleId="1113">
    <w:name w:val="Нет списка1113"/>
    <w:next w:val="a2"/>
    <w:uiPriority w:val="99"/>
    <w:semiHidden/>
    <w:unhideWhenUsed/>
    <w:rsid w:val="007401F1"/>
  </w:style>
  <w:style w:type="numbering" w:customStyle="1" w:styleId="2130">
    <w:name w:val="Нет списка213"/>
    <w:next w:val="a2"/>
    <w:uiPriority w:val="99"/>
    <w:semiHidden/>
    <w:unhideWhenUsed/>
    <w:rsid w:val="007401F1"/>
  </w:style>
  <w:style w:type="numbering" w:customStyle="1" w:styleId="3130">
    <w:name w:val="Нет списка313"/>
    <w:next w:val="a2"/>
    <w:uiPriority w:val="99"/>
    <w:semiHidden/>
    <w:unhideWhenUsed/>
    <w:rsid w:val="007401F1"/>
  </w:style>
  <w:style w:type="numbering" w:customStyle="1" w:styleId="80">
    <w:name w:val="Нет списка8"/>
    <w:next w:val="a2"/>
    <w:uiPriority w:val="99"/>
    <w:semiHidden/>
    <w:unhideWhenUsed/>
    <w:rsid w:val="007401F1"/>
  </w:style>
  <w:style w:type="numbering" w:customStyle="1" w:styleId="150">
    <w:name w:val="Нет списка15"/>
    <w:next w:val="a2"/>
    <w:uiPriority w:val="99"/>
    <w:semiHidden/>
    <w:unhideWhenUsed/>
    <w:rsid w:val="007401F1"/>
  </w:style>
  <w:style w:type="numbering" w:customStyle="1" w:styleId="1140">
    <w:name w:val="Нет списка114"/>
    <w:next w:val="a2"/>
    <w:uiPriority w:val="99"/>
    <w:semiHidden/>
    <w:unhideWhenUsed/>
    <w:rsid w:val="007401F1"/>
  </w:style>
  <w:style w:type="numbering" w:customStyle="1" w:styleId="251">
    <w:name w:val="Нет списка25"/>
    <w:next w:val="a2"/>
    <w:uiPriority w:val="99"/>
    <w:semiHidden/>
    <w:unhideWhenUsed/>
    <w:rsid w:val="007401F1"/>
  </w:style>
  <w:style w:type="numbering" w:customStyle="1" w:styleId="351">
    <w:name w:val="Нет списка35"/>
    <w:next w:val="a2"/>
    <w:uiPriority w:val="99"/>
    <w:semiHidden/>
    <w:unhideWhenUsed/>
    <w:rsid w:val="007401F1"/>
  </w:style>
  <w:style w:type="numbering" w:customStyle="1" w:styleId="44">
    <w:name w:val="Нет списка44"/>
    <w:next w:val="a2"/>
    <w:uiPriority w:val="99"/>
    <w:semiHidden/>
    <w:unhideWhenUsed/>
    <w:rsid w:val="007401F1"/>
  </w:style>
  <w:style w:type="numbering" w:customStyle="1" w:styleId="1114">
    <w:name w:val="Нет списка1114"/>
    <w:next w:val="a2"/>
    <w:uiPriority w:val="99"/>
    <w:semiHidden/>
    <w:unhideWhenUsed/>
    <w:rsid w:val="007401F1"/>
  </w:style>
  <w:style w:type="numbering" w:customStyle="1" w:styleId="2140">
    <w:name w:val="Нет списка214"/>
    <w:next w:val="a2"/>
    <w:uiPriority w:val="99"/>
    <w:semiHidden/>
    <w:unhideWhenUsed/>
    <w:rsid w:val="007401F1"/>
  </w:style>
  <w:style w:type="numbering" w:customStyle="1" w:styleId="3140">
    <w:name w:val="Нет списка314"/>
    <w:next w:val="a2"/>
    <w:uiPriority w:val="99"/>
    <w:semiHidden/>
    <w:unhideWhenUsed/>
    <w:rsid w:val="007401F1"/>
  </w:style>
  <w:style w:type="numbering" w:customStyle="1" w:styleId="90">
    <w:name w:val="Нет списка9"/>
    <w:next w:val="a2"/>
    <w:uiPriority w:val="99"/>
    <w:semiHidden/>
    <w:unhideWhenUsed/>
    <w:rsid w:val="007401F1"/>
  </w:style>
  <w:style w:type="character" w:customStyle="1" w:styleId="2e">
    <w:name w:val="Схема документа Знак2"/>
    <w:uiPriority w:val="99"/>
    <w:semiHidden/>
    <w:qFormat/>
    <w:locked/>
    <w:rsid w:val="007401F1"/>
    <w:rPr>
      <w:rFonts w:ascii="Times New Roman" w:hAnsi="Times New Roman" w:cs="Times New Roman"/>
      <w:sz w:val="20"/>
      <w:szCs w:val="20"/>
      <w:lang w:eastAsia="ru-RU"/>
    </w:rPr>
  </w:style>
  <w:style w:type="paragraph" w:customStyle="1" w:styleId="323">
    <w:name w:val="Основной текст 3 Знак2"/>
    <w:basedOn w:val="1f3"/>
    <w:unhideWhenUsed/>
    <w:qFormat/>
    <w:rsid w:val="007401F1"/>
    <w:pPr>
      <w:tabs>
        <w:tab w:val="left" w:pos="709"/>
      </w:tabs>
      <w:suppressAutoHyphens/>
      <w:spacing w:after="120" w:line="276" w:lineRule="auto"/>
      <w:ind w:firstLine="0"/>
      <w:jc w:val="left"/>
    </w:pPr>
    <w:rPr>
      <w:rFonts w:ascii="T" w:hAnsi="T" w:cs="T"/>
      <w:sz w:val="16"/>
      <w:szCs w:val="16"/>
    </w:rPr>
  </w:style>
  <w:style w:type="numbering" w:customStyle="1" w:styleId="160">
    <w:name w:val="Нет списка16"/>
    <w:uiPriority w:val="99"/>
    <w:semiHidden/>
    <w:unhideWhenUsed/>
    <w:qFormat/>
    <w:rsid w:val="007401F1"/>
  </w:style>
  <w:style w:type="numbering" w:customStyle="1" w:styleId="115">
    <w:name w:val="Нет списка115"/>
    <w:uiPriority w:val="99"/>
    <w:semiHidden/>
    <w:unhideWhenUsed/>
    <w:qFormat/>
    <w:rsid w:val="007401F1"/>
  </w:style>
  <w:style w:type="numbering" w:customStyle="1" w:styleId="260">
    <w:name w:val="Нет списка26"/>
    <w:uiPriority w:val="99"/>
    <w:semiHidden/>
    <w:unhideWhenUsed/>
    <w:qFormat/>
    <w:rsid w:val="007401F1"/>
  </w:style>
  <w:style w:type="numbering" w:customStyle="1" w:styleId="361">
    <w:name w:val="Нет списка36"/>
    <w:uiPriority w:val="99"/>
    <w:semiHidden/>
    <w:unhideWhenUsed/>
    <w:qFormat/>
    <w:rsid w:val="007401F1"/>
  </w:style>
  <w:style w:type="numbering" w:customStyle="1" w:styleId="45">
    <w:name w:val="Нет списка45"/>
    <w:uiPriority w:val="99"/>
    <w:semiHidden/>
    <w:unhideWhenUsed/>
    <w:qFormat/>
    <w:rsid w:val="007401F1"/>
  </w:style>
  <w:style w:type="numbering" w:customStyle="1" w:styleId="1115">
    <w:name w:val="Нет списка1115"/>
    <w:uiPriority w:val="99"/>
    <w:semiHidden/>
    <w:unhideWhenUsed/>
    <w:qFormat/>
    <w:rsid w:val="007401F1"/>
  </w:style>
  <w:style w:type="numbering" w:customStyle="1" w:styleId="2150">
    <w:name w:val="Нет списка215"/>
    <w:uiPriority w:val="99"/>
    <w:semiHidden/>
    <w:unhideWhenUsed/>
    <w:qFormat/>
    <w:rsid w:val="007401F1"/>
  </w:style>
  <w:style w:type="numbering" w:customStyle="1" w:styleId="3150">
    <w:name w:val="Нет списка315"/>
    <w:uiPriority w:val="99"/>
    <w:semiHidden/>
    <w:unhideWhenUsed/>
    <w:qFormat/>
    <w:rsid w:val="007401F1"/>
  </w:style>
  <w:style w:type="table" w:customStyle="1" w:styleId="1211">
    <w:name w:val="Сетка таблицы121"/>
    <w:basedOn w:val="a1"/>
    <w:next w:val="ab"/>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7401F1"/>
  </w:style>
  <w:style w:type="numbering" w:customStyle="1" w:styleId="170">
    <w:name w:val="Нет списка17"/>
    <w:uiPriority w:val="99"/>
    <w:semiHidden/>
    <w:unhideWhenUsed/>
    <w:qFormat/>
    <w:rsid w:val="007401F1"/>
  </w:style>
  <w:style w:type="numbering" w:customStyle="1" w:styleId="116">
    <w:name w:val="Нет списка116"/>
    <w:uiPriority w:val="99"/>
    <w:semiHidden/>
    <w:unhideWhenUsed/>
    <w:qFormat/>
    <w:rsid w:val="007401F1"/>
  </w:style>
  <w:style w:type="numbering" w:customStyle="1" w:styleId="270">
    <w:name w:val="Нет списка27"/>
    <w:uiPriority w:val="99"/>
    <w:semiHidden/>
    <w:unhideWhenUsed/>
    <w:qFormat/>
    <w:rsid w:val="007401F1"/>
  </w:style>
  <w:style w:type="numbering" w:customStyle="1" w:styleId="37">
    <w:name w:val="Нет списка37"/>
    <w:uiPriority w:val="99"/>
    <w:semiHidden/>
    <w:unhideWhenUsed/>
    <w:qFormat/>
    <w:rsid w:val="007401F1"/>
  </w:style>
  <w:style w:type="numbering" w:customStyle="1" w:styleId="46">
    <w:name w:val="Нет списка46"/>
    <w:uiPriority w:val="99"/>
    <w:semiHidden/>
    <w:unhideWhenUsed/>
    <w:qFormat/>
    <w:rsid w:val="007401F1"/>
  </w:style>
  <w:style w:type="numbering" w:customStyle="1" w:styleId="1116">
    <w:name w:val="Нет списка1116"/>
    <w:uiPriority w:val="99"/>
    <w:semiHidden/>
    <w:unhideWhenUsed/>
    <w:qFormat/>
    <w:rsid w:val="007401F1"/>
  </w:style>
  <w:style w:type="numbering" w:customStyle="1" w:styleId="216">
    <w:name w:val="Нет списка216"/>
    <w:uiPriority w:val="99"/>
    <w:semiHidden/>
    <w:unhideWhenUsed/>
    <w:qFormat/>
    <w:rsid w:val="007401F1"/>
  </w:style>
  <w:style w:type="numbering" w:customStyle="1" w:styleId="316">
    <w:name w:val="Нет списка316"/>
    <w:uiPriority w:val="99"/>
    <w:semiHidden/>
    <w:unhideWhenUsed/>
    <w:qFormat/>
    <w:rsid w:val="007401F1"/>
  </w:style>
  <w:style w:type="table" w:customStyle="1" w:styleId="131">
    <w:name w:val="Сетка таблицы131"/>
    <w:basedOn w:val="a1"/>
    <w:next w:val="ab"/>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7401F1"/>
  </w:style>
  <w:style w:type="table" w:customStyle="1" w:styleId="12110">
    <w:name w:val="Сетка таблицы1211"/>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
    <w:next w:val="a2"/>
    <w:uiPriority w:val="99"/>
    <w:semiHidden/>
    <w:unhideWhenUsed/>
    <w:rsid w:val="007401F1"/>
  </w:style>
  <w:style w:type="numbering" w:customStyle="1" w:styleId="2210">
    <w:name w:val="Нет списка221"/>
    <w:next w:val="a2"/>
    <w:uiPriority w:val="99"/>
    <w:semiHidden/>
    <w:unhideWhenUsed/>
    <w:rsid w:val="007401F1"/>
  </w:style>
  <w:style w:type="numbering" w:customStyle="1" w:styleId="3210">
    <w:name w:val="Нет списка321"/>
    <w:next w:val="a2"/>
    <w:uiPriority w:val="99"/>
    <w:semiHidden/>
    <w:unhideWhenUsed/>
    <w:rsid w:val="007401F1"/>
  </w:style>
  <w:style w:type="numbering" w:customStyle="1" w:styleId="4111">
    <w:name w:val="Нет списка4111"/>
    <w:next w:val="a2"/>
    <w:uiPriority w:val="99"/>
    <w:semiHidden/>
    <w:unhideWhenUsed/>
    <w:rsid w:val="007401F1"/>
  </w:style>
  <w:style w:type="table" w:customStyle="1" w:styleId="10111">
    <w:name w:val="Сетка таблицы10111"/>
    <w:basedOn w:val="a1"/>
    <w:next w:val="ab"/>
    <w:uiPriority w:val="59"/>
    <w:rsid w:val="007401F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7401F1"/>
  </w:style>
  <w:style w:type="numbering" w:customStyle="1" w:styleId="21111">
    <w:name w:val="Нет списка21111"/>
    <w:next w:val="a2"/>
    <w:uiPriority w:val="99"/>
    <w:semiHidden/>
    <w:unhideWhenUsed/>
    <w:rsid w:val="007401F1"/>
  </w:style>
  <w:style w:type="numbering" w:customStyle="1" w:styleId="31111">
    <w:name w:val="Нет списка31111"/>
    <w:next w:val="a2"/>
    <w:uiPriority w:val="99"/>
    <w:semiHidden/>
    <w:unhideWhenUsed/>
    <w:rsid w:val="007401F1"/>
  </w:style>
  <w:style w:type="numbering" w:customStyle="1" w:styleId="5111">
    <w:name w:val="Нет списка5111"/>
    <w:next w:val="a2"/>
    <w:uiPriority w:val="99"/>
    <w:semiHidden/>
    <w:unhideWhenUsed/>
    <w:rsid w:val="007401F1"/>
  </w:style>
  <w:style w:type="numbering" w:customStyle="1" w:styleId="121110">
    <w:name w:val="Нет списка12111"/>
    <w:next w:val="a2"/>
    <w:uiPriority w:val="99"/>
    <w:semiHidden/>
    <w:unhideWhenUsed/>
    <w:rsid w:val="007401F1"/>
  </w:style>
  <w:style w:type="numbering" w:customStyle="1" w:styleId="111111">
    <w:name w:val="Нет списка111111"/>
    <w:next w:val="a2"/>
    <w:uiPriority w:val="99"/>
    <w:semiHidden/>
    <w:unhideWhenUsed/>
    <w:rsid w:val="007401F1"/>
  </w:style>
  <w:style w:type="numbering" w:customStyle="1" w:styleId="2211">
    <w:name w:val="Нет списка2211"/>
    <w:next w:val="a2"/>
    <w:uiPriority w:val="99"/>
    <w:semiHidden/>
    <w:unhideWhenUsed/>
    <w:rsid w:val="007401F1"/>
  </w:style>
  <w:style w:type="numbering" w:customStyle="1" w:styleId="3211">
    <w:name w:val="Нет списка3211"/>
    <w:next w:val="a2"/>
    <w:uiPriority w:val="99"/>
    <w:semiHidden/>
    <w:unhideWhenUsed/>
    <w:rsid w:val="007401F1"/>
  </w:style>
  <w:style w:type="numbering" w:customStyle="1" w:styleId="41111">
    <w:name w:val="Нет списка41111"/>
    <w:next w:val="a2"/>
    <w:uiPriority w:val="99"/>
    <w:semiHidden/>
    <w:unhideWhenUsed/>
    <w:rsid w:val="007401F1"/>
  </w:style>
  <w:style w:type="numbering" w:customStyle="1" w:styleId="1111111">
    <w:name w:val="Нет списка1111111"/>
    <w:next w:val="a2"/>
    <w:uiPriority w:val="99"/>
    <w:semiHidden/>
    <w:unhideWhenUsed/>
    <w:rsid w:val="007401F1"/>
  </w:style>
  <w:style w:type="numbering" w:customStyle="1" w:styleId="211111">
    <w:name w:val="Нет списка211111"/>
    <w:next w:val="a2"/>
    <w:uiPriority w:val="99"/>
    <w:semiHidden/>
    <w:unhideWhenUsed/>
    <w:rsid w:val="007401F1"/>
  </w:style>
  <w:style w:type="numbering" w:customStyle="1" w:styleId="311111">
    <w:name w:val="Нет списка311111"/>
    <w:next w:val="a2"/>
    <w:uiPriority w:val="99"/>
    <w:semiHidden/>
    <w:unhideWhenUsed/>
    <w:rsid w:val="007401F1"/>
  </w:style>
  <w:style w:type="numbering" w:customStyle="1" w:styleId="6110">
    <w:name w:val="Нет списка611"/>
    <w:next w:val="a2"/>
    <w:uiPriority w:val="99"/>
    <w:semiHidden/>
    <w:unhideWhenUsed/>
    <w:rsid w:val="007401F1"/>
  </w:style>
  <w:style w:type="numbering" w:customStyle="1" w:styleId="1310">
    <w:name w:val="Нет списка131"/>
    <w:next w:val="a2"/>
    <w:uiPriority w:val="99"/>
    <w:semiHidden/>
    <w:unhideWhenUsed/>
    <w:rsid w:val="007401F1"/>
  </w:style>
  <w:style w:type="numbering" w:customStyle="1" w:styleId="11211">
    <w:name w:val="Нет списка11211"/>
    <w:next w:val="a2"/>
    <w:uiPriority w:val="99"/>
    <w:semiHidden/>
    <w:unhideWhenUsed/>
    <w:rsid w:val="007401F1"/>
  </w:style>
  <w:style w:type="numbering" w:customStyle="1" w:styleId="2310">
    <w:name w:val="Нет списка231"/>
    <w:next w:val="a2"/>
    <w:uiPriority w:val="99"/>
    <w:semiHidden/>
    <w:unhideWhenUsed/>
    <w:rsid w:val="007401F1"/>
  </w:style>
  <w:style w:type="numbering" w:customStyle="1" w:styleId="3310">
    <w:name w:val="Нет списка331"/>
    <w:next w:val="a2"/>
    <w:uiPriority w:val="99"/>
    <w:semiHidden/>
    <w:unhideWhenUsed/>
    <w:rsid w:val="007401F1"/>
  </w:style>
  <w:style w:type="numbering" w:customStyle="1" w:styleId="421">
    <w:name w:val="Нет списка421"/>
    <w:next w:val="a2"/>
    <w:uiPriority w:val="99"/>
    <w:semiHidden/>
    <w:unhideWhenUsed/>
    <w:rsid w:val="007401F1"/>
  </w:style>
  <w:style w:type="numbering" w:customStyle="1" w:styleId="11121">
    <w:name w:val="Нет списка11121"/>
    <w:next w:val="a2"/>
    <w:uiPriority w:val="99"/>
    <w:semiHidden/>
    <w:unhideWhenUsed/>
    <w:rsid w:val="007401F1"/>
  </w:style>
  <w:style w:type="numbering" w:customStyle="1" w:styleId="2121">
    <w:name w:val="Нет списка2121"/>
    <w:next w:val="a2"/>
    <w:uiPriority w:val="99"/>
    <w:semiHidden/>
    <w:unhideWhenUsed/>
    <w:rsid w:val="007401F1"/>
  </w:style>
  <w:style w:type="numbering" w:customStyle="1" w:styleId="3121">
    <w:name w:val="Нет списка3121"/>
    <w:next w:val="a2"/>
    <w:uiPriority w:val="99"/>
    <w:semiHidden/>
    <w:unhideWhenUsed/>
    <w:rsid w:val="007401F1"/>
  </w:style>
  <w:style w:type="numbering" w:customStyle="1" w:styleId="713">
    <w:name w:val="Нет списка71"/>
    <w:next w:val="a2"/>
    <w:uiPriority w:val="99"/>
    <w:semiHidden/>
    <w:unhideWhenUsed/>
    <w:rsid w:val="007401F1"/>
  </w:style>
  <w:style w:type="numbering" w:customStyle="1" w:styleId="141">
    <w:name w:val="Нет списка141"/>
    <w:next w:val="a2"/>
    <w:uiPriority w:val="99"/>
    <w:semiHidden/>
    <w:unhideWhenUsed/>
    <w:rsid w:val="007401F1"/>
  </w:style>
  <w:style w:type="numbering" w:customStyle="1" w:styleId="1131">
    <w:name w:val="Нет списка1131"/>
    <w:next w:val="a2"/>
    <w:uiPriority w:val="99"/>
    <w:semiHidden/>
    <w:unhideWhenUsed/>
    <w:rsid w:val="007401F1"/>
  </w:style>
  <w:style w:type="numbering" w:customStyle="1" w:styleId="2410">
    <w:name w:val="Нет списка241"/>
    <w:next w:val="a2"/>
    <w:uiPriority w:val="99"/>
    <w:semiHidden/>
    <w:unhideWhenUsed/>
    <w:rsid w:val="007401F1"/>
  </w:style>
  <w:style w:type="numbering" w:customStyle="1" w:styleId="3410">
    <w:name w:val="Нет списка341"/>
    <w:next w:val="a2"/>
    <w:uiPriority w:val="99"/>
    <w:semiHidden/>
    <w:unhideWhenUsed/>
    <w:rsid w:val="007401F1"/>
  </w:style>
  <w:style w:type="numbering" w:customStyle="1" w:styleId="431">
    <w:name w:val="Нет списка431"/>
    <w:next w:val="a2"/>
    <w:uiPriority w:val="99"/>
    <w:semiHidden/>
    <w:unhideWhenUsed/>
    <w:rsid w:val="007401F1"/>
  </w:style>
  <w:style w:type="numbering" w:customStyle="1" w:styleId="11131">
    <w:name w:val="Нет списка11131"/>
    <w:next w:val="a2"/>
    <w:uiPriority w:val="99"/>
    <w:semiHidden/>
    <w:unhideWhenUsed/>
    <w:rsid w:val="007401F1"/>
  </w:style>
  <w:style w:type="numbering" w:customStyle="1" w:styleId="2131">
    <w:name w:val="Нет списка2131"/>
    <w:next w:val="a2"/>
    <w:uiPriority w:val="99"/>
    <w:semiHidden/>
    <w:unhideWhenUsed/>
    <w:rsid w:val="007401F1"/>
  </w:style>
  <w:style w:type="numbering" w:customStyle="1" w:styleId="3131">
    <w:name w:val="Нет списка3131"/>
    <w:next w:val="a2"/>
    <w:uiPriority w:val="99"/>
    <w:semiHidden/>
    <w:unhideWhenUsed/>
    <w:rsid w:val="007401F1"/>
  </w:style>
  <w:style w:type="numbering" w:customStyle="1" w:styleId="810">
    <w:name w:val="Нет списка81"/>
    <w:next w:val="a2"/>
    <w:uiPriority w:val="99"/>
    <w:semiHidden/>
    <w:unhideWhenUsed/>
    <w:rsid w:val="007401F1"/>
  </w:style>
  <w:style w:type="numbering" w:customStyle="1" w:styleId="151">
    <w:name w:val="Нет списка151"/>
    <w:next w:val="a2"/>
    <w:uiPriority w:val="99"/>
    <w:semiHidden/>
    <w:unhideWhenUsed/>
    <w:rsid w:val="007401F1"/>
  </w:style>
  <w:style w:type="numbering" w:customStyle="1" w:styleId="1141">
    <w:name w:val="Нет списка1141"/>
    <w:next w:val="a2"/>
    <w:uiPriority w:val="99"/>
    <w:semiHidden/>
    <w:unhideWhenUsed/>
    <w:rsid w:val="007401F1"/>
  </w:style>
  <w:style w:type="numbering" w:customStyle="1" w:styleId="2510">
    <w:name w:val="Нет списка251"/>
    <w:next w:val="a2"/>
    <w:uiPriority w:val="99"/>
    <w:semiHidden/>
    <w:unhideWhenUsed/>
    <w:rsid w:val="007401F1"/>
  </w:style>
  <w:style w:type="numbering" w:customStyle="1" w:styleId="3510">
    <w:name w:val="Нет списка351"/>
    <w:next w:val="a2"/>
    <w:uiPriority w:val="99"/>
    <w:semiHidden/>
    <w:unhideWhenUsed/>
    <w:rsid w:val="007401F1"/>
  </w:style>
  <w:style w:type="numbering" w:customStyle="1" w:styleId="441">
    <w:name w:val="Нет списка441"/>
    <w:next w:val="a2"/>
    <w:uiPriority w:val="99"/>
    <w:semiHidden/>
    <w:unhideWhenUsed/>
    <w:rsid w:val="007401F1"/>
  </w:style>
  <w:style w:type="numbering" w:customStyle="1" w:styleId="11141">
    <w:name w:val="Нет списка11141"/>
    <w:next w:val="a2"/>
    <w:uiPriority w:val="99"/>
    <w:semiHidden/>
    <w:unhideWhenUsed/>
    <w:rsid w:val="007401F1"/>
  </w:style>
  <w:style w:type="numbering" w:customStyle="1" w:styleId="2141">
    <w:name w:val="Нет списка2141"/>
    <w:next w:val="a2"/>
    <w:uiPriority w:val="99"/>
    <w:semiHidden/>
    <w:unhideWhenUsed/>
    <w:rsid w:val="007401F1"/>
  </w:style>
  <w:style w:type="numbering" w:customStyle="1" w:styleId="3141">
    <w:name w:val="Нет списка3141"/>
    <w:next w:val="a2"/>
    <w:uiPriority w:val="99"/>
    <w:semiHidden/>
    <w:unhideWhenUsed/>
    <w:rsid w:val="007401F1"/>
  </w:style>
  <w:style w:type="numbering" w:customStyle="1" w:styleId="910">
    <w:name w:val="Нет списка91"/>
    <w:next w:val="a2"/>
    <w:uiPriority w:val="99"/>
    <w:semiHidden/>
    <w:unhideWhenUsed/>
    <w:rsid w:val="007401F1"/>
  </w:style>
  <w:style w:type="numbering" w:customStyle="1" w:styleId="161">
    <w:name w:val="Нет списка161"/>
    <w:uiPriority w:val="99"/>
    <w:semiHidden/>
    <w:unhideWhenUsed/>
    <w:qFormat/>
    <w:rsid w:val="007401F1"/>
  </w:style>
  <w:style w:type="numbering" w:customStyle="1" w:styleId="1151">
    <w:name w:val="Нет списка1151"/>
    <w:uiPriority w:val="99"/>
    <w:semiHidden/>
    <w:unhideWhenUsed/>
    <w:qFormat/>
    <w:rsid w:val="007401F1"/>
  </w:style>
  <w:style w:type="numbering" w:customStyle="1" w:styleId="261">
    <w:name w:val="Нет списка261"/>
    <w:uiPriority w:val="99"/>
    <w:semiHidden/>
    <w:unhideWhenUsed/>
    <w:qFormat/>
    <w:rsid w:val="007401F1"/>
  </w:style>
  <w:style w:type="numbering" w:customStyle="1" w:styleId="3610">
    <w:name w:val="Нет списка361"/>
    <w:uiPriority w:val="99"/>
    <w:semiHidden/>
    <w:unhideWhenUsed/>
    <w:qFormat/>
    <w:rsid w:val="007401F1"/>
  </w:style>
  <w:style w:type="numbering" w:customStyle="1" w:styleId="451">
    <w:name w:val="Нет списка451"/>
    <w:uiPriority w:val="99"/>
    <w:semiHidden/>
    <w:unhideWhenUsed/>
    <w:qFormat/>
    <w:rsid w:val="007401F1"/>
  </w:style>
  <w:style w:type="numbering" w:customStyle="1" w:styleId="11151">
    <w:name w:val="Нет списка11151"/>
    <w:uiPriority w:val="99"/>
    <w:semiHidden/>
    <w:unhideWhenUsed/>
    <w:qFormat/>
    <w:rsid w:val="007401F1"/>
  </w:style>
  <w:style w:type="numbering" w:customStyle="1" w:styleId="2151">
    <w:name w:val="Нет списка2151"/>
    <w:uiPriority w:val="99"/>
    <w:semiHidden/>
    <w:unhideWhenUsed/>
    <w:qFormat/>
    <w:rsid w:val="007401F1"/>
  </w:style>
  <w:style w:type="numbering" w:customStyle="1" w:styleId="3151">
    <w:name w:val="Нет списка3151"/>
    <w:uiPriority w:val="99"/>
    <w:semiHidden/>
    <w:unhideWhenUsed/>
    <w:qFormat/>
    <w:rsid w:val="007401F1"/>
  </w:style>
  <w:style w:type="table" w:customStyle="1" w:styleId="121111">
    <w:name w:val="Сетка таблицы12111"/>
    <w:basedOn w:val="a1"/>
    <w:next w:val="ab"/>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uiPriority w:val="59"/>
    <w:rsid w:val="007401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b"/>
    <w:uiPriority w:val="59"/>
    <w:qFormat/>
    <w:rsid w:val="007401F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b"/>
    <w:uiPriority w:val="59"/>
    <w:qFormat/>
    <w:rsid w:val="007401F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b"/>
    <w:uiPriority w:val="59"/>
    <w:qFormat/>
    <w:rsid w:val="00862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b"/>
    <w:uiPriority w:val="59"/>
    <w:qFormat/>
    <w:rsid w:val="00862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D67B4"/>
  </w:style>
  <w:style w:type="table" w:customStyle="1" w:styleId="422">
    <w:name w:val="Сетка таблицы42"/>
    <w:basedOn w:val="a1"/>
    <w:next w:val="ab"/>
    <w:rsid w:val="008D6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s">
    <w:name w:val="sps"/>
    <w:basedOn w:val="a0"/>
    <w:rsid w:val="008D67B4"/>
  </w:style>
  <w:style w:type="character" w:styleId="affffff5">
    <w:name w:val="Placeholder Text"/>
    <w:basedOn w:val="a0"/>
    <w:uiPriority w:val="99"/>
    <w:semiHidden/>
    <w:rsid w:val="008D67B4"/>
    <w:rPr>
      <w:color w:val="808080"/>
    </w:rPr>
  </w:style>
  <w:style w:type="paragraph" w:styleId="affffff6">
    <w:name w:val="Revision"/>
    <w:hidden/>
    <w:uiPriority w:val="99"/>
    <w:semiHidden/>
    <w:rsid w:val="008D67B4"/>
    <w:pPr>
      <w:spacing w:after="0" w:line="240" w:lineRule="auto"/>
    </w:pPr>
    <w:rPr>
      <w:rFonts w:eastAsiaTheme="minorEastAsia"/>
      <w:lang w:eastAsia="ru-RU"/>
    </w:rPr>
  </w:style>
  <w:style w:type="character" w:customStyle="1" w:styleId="1fb">
    <w:name w:val="Неразрешенное упоминание1"/>
    <w:basedOn w:val="a0"/>
    <w:uiPriority w:val="99"/>
    <w:semiHidden/>
    <w:unhideWhenUsed/>
    <w:rsid w:val="008D67B4"/>
    <w:rPr>
      <w:color w:val="605E5C"/>
      <w:shd w:val="clear" w:color="auto" w:fill="E1DFDD"/>
    </w:rPr>
  </w:style>
  <w:style w:type="character" w:customStyle="1" w:styleId="2f">
    <w:name w:val="Неразрешенное упоминание2"/>
    <w:basedOn w:val="a0"/>
    <w:uiPriority w:val="99"/>
    <w:semiHidden/>
    <w:unhideWhenUsed/>
    <w:rsid w:val="008D67B4"/>
    <w:rPr>
      <w:color w:val="605E5C"/>
      <w:shd w:val="clear" w:color="auto" w:fill="E1DFDD"/>
    </w:rPr>
  </w:style>
  <w:style w:type="table" w:customStyle="1" w:styleId="1100">
    <w:name w:val="Сетка таблицы110"/>
    <w:basedOn w:val="a1"/>
    <w:next w:val="ab"/>
    <w:rsid w:val="008D6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2"/>
    <w:uiPriority w:val="99"/>
    <w:semiHidden/>
    <w:unhideWhenUsed/>
    <w:rsid w:val="008D67B4"/>
  </w:style>
  <w:style w:type="table" w:customStyle="1" w:styleId="430">
    <w:name w:val="Сетка таблицы43"/>
    <w:basedOn w:val="a1"/>
    <w:next w:val="ab"/>
    <w:rsid w:val="008D6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b"/>
    <w:rsid w:val="008D6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b"/>
    <w:rsid w:val="008D6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1"/>
    <w:next w:val="ab"/>
    <w:rsid w:val="008D6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login.consultant.ru/link/?req=doc&amp;base=RLAW096&amp;n=153799" TargetMode="External"/><Relationship Id="rId26" Type="http://schemas.openxmlformats.org/officeDocument/2006/relationships/hyperlink" Target="http://www.syktyvdin.ru/"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B5D3A1DF9562556634955132B445D42C8E9EE89F91A1BC07519AAB1B201372BDF54EEEC521DBC9X3G" TargetMode="External"/><Relationship Id="rId34" Type="http://schemas.openxmlformats.org/officeDocument/2006/relationships/hyperlink" Target="https://login.consultant.ru/link/?req=doc&amp;base=RZB&amp;n=482692&amp;dst=217"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login.consultant.ru/link/?req=doc&amp;base=RLAW096&amp;n=225879" TargetMode="External"/><Relationship Id="rId25" Type="http://schemas.openxmlformats.org/officeDocument/2006/relationships/hyperlink" Target="consultantplus://offline/ref=59CCB83F557887658FBF4CD937F849D9C4712093BA395253E05EF0F3F94D7E64AED32C34BEB09FE3A5B6407B78ED0A3FE2D06A4AAAV1VBJ" TargetMode="External"/><Relationship Id="rId33" Type="http://schemas.openxmlformats.org/officeDocument/2006/relationships/hyperlink" Target="https://login.consultant.ru/link/?req=doc&amp;base=RZB&amp;n=482692&amp;dst=217" TargetMode="External"/><Relationship Id="rId38" Type="http://schemas.openxmlformats.org/officeDocument/2006/relationships/hyperlink" Target="https://vk.com/away.php?to=https%3A%2F%2Fsyktyvdin.gosuslugi.ru&amp;cc_key=" TargetMode="External"/><Relationship Id="rId2" Type="http://schemas.openxmlformats.org/officeDocument/2006/relationships/styles" Target="styles.xml"/><Relationship Id="rId16" Type="http://schemas.openxmlformats.org/officeDocument/2006/relationships/hyperlink" Target="https://login.consultant.ru/link/?req=doc&amp;base=LAW&amp;n=464894" TargetMode="External"/><Relationship Id="rId20" Type="http://schemas.openxmlformats.org/officeDocument/2006/relationships/hyperlink" Target="https://login.consultant.ru/link/?req=doc&amp;base=RLAW096&amp;n=234677&amp;dst=100993" TargetMode="External"/><Relationship Id="rId29" Type="http://schemas.openxmlformats.org/officeDocument/2006/relationships/hyperlink" Target="https://login.consultant.ru/link/?req=doc&amp;base=RZB&amp;n=487024&amp;dst=576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6054BAA510E759A652137D89E161D5860AA337AD44396AD778391FEA47F76F9C308E4441D44CBADAF14094D6ADQ5s9L" TargetMode="External"/><Relationship Id="rId32" Type="http://schemas.openxmlformats.org/officeDocument/2006/relationships/hyperlink" Target="https://login.consultant.ru/link/?req=doc&amp;base=RZB&amp;n=465999" TargetMode="External"/><Relationship Id="rId37" Type="http://schemas.openxmlformats.org/officeDocument/2006/relationships/hyperlink" Target="mailto:admsd@syktyvdin.rkomi.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5799" TargetMode="External"/><Relationship Id="rId23" Type="http://schemas.openxmlformats.org/officeDocument/2006/relationships/hyperlink" Target="consultantplus://offline/ref=6054BAA510E759A652137D89E161D5860AA736A1413C6AD778391FEA47F76F9C308E4441D44CBADAF14094D6ADQ5s9L" TargetMode="External"/><Relationship Id="rId28" Type="http://schemas.openxmlformats.org/officeDocument/2006/relationships/hyperlink" Target="mailto:d.a.turlo@syktyvdin.rkomi.ru" TargetMode="Externa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login.consultant.ru/link/?req=doc&amp;base=RLAW096&amp;n=234677" TargetMode="External"/><Relationship Id="rId31"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consultantplus://offline/ref=6054BAA510E759A652137D89E161D5860AA531A0403D6AD778391FEA47F76F9C228E1C4DD44CA1DDF655C287EB0D495AAE2DBEE9F384D8ADQ1sBL" TargetMode="External"/><Relationship Id="rId27" Type="http://schemas.openxmlformats.org/officeDocument/2006/relationships/image" Target="media/image5.jpeg"/><Relationship Id="rId30" Type="http://schemas.openxmlformats.org/officeDocument/2006/relationships/hyperlink" Target="https://login.consultant.ru/link/?req=doc&amp;base=RZB&amp;n=420230&amp;dst=100010" TargetMode="External"/><Relationship Id="rId35" Type="http://schemas.openxmlformats.org/officeDocument/2006/relationships/hyperlink" Target="https://login.consultant.ru/link/?req=doc&amp;base=RZB&amp;n=479333&amp;dst=100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234</Pages>
  <Words>48867</Words>
  <Characters>278543</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USER37_2</dc:creator>
  <cp:lastModifiedBy>Puser</cp:lastModifiedBy>
  <cp:revision>2</cp:revision>
  <dcterms:created xsi:type="dcterms:W3CDTF">2026-05-04T12:12:00Z</dcterms:created>
  <dcterms:modified xsi:type="dcterms:W3CDTF">2026-05-04T12:12:00Z</dcterms:modified>
</cp:coreProperties>
</file>