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06F3" w14:textId="77777777" w:rsidR="009B08DE" w:rsidRPr="005C3558" w:rsidRDefault="009B08DE" w:rsidP="009B08DE">
      <w:pPr>
        <w:pStyle w:val="ConsPlusNormal"/>
        <w:jc w:val="right"/>
        <w:outlineLvl w:val="2"/>
        <w:rPr>
          <w:rFonts w:ascii="Times New Roman" w:hAnsi="Times New Roman" w:cs="Times New Roman"/>
          <w:sz w:val="24"/>
          <w:szCs w:val="24"/>
        </w:rPr>
      </w:pPr>
      <w:r w:rsidRPr="005C3558">
        <w:rPr>
          <w:rFonts w:ascii="Times New Roman" w:hAnsi="Times New Roman" w:cs="Times New Roman"/>
          <w:sz w:val="24"/>
          <w:szCs w:val="24"/>
        </w:rPr>
        <w:t>Приложение 2</w:t>
      </w:r>
    </w:p>
    <w:p w14:paraId="7B108B84"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к программе муниципального района</w:t>
      </w:r>
    </w:p>
    <w:p w14:paraId="44C52EBB"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 xml:space="preserve"> «Сыктывдинский» Республики Коми </w:t>
      </w:r>
    </w:p>
    <w:p w14:paraId="5B9E8570"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 xml:space="preserve">«Развитие экономики» </w:t>
      </w:r>
    </w:p>
    <w:p w14:paraId="6B71FACB" w14:textId="77777777" w:rsidR="009B08DE" w:rsidRPr="005C3558" w:rsidRDefault="009B08DE" w:rsidP="009B08DE">
      <w:pPr>
        <w:pStyle w:val="ConsPlusNormal"/>
        <w:rPr>
          <w:rFonts w:ascii="Times New Roman" w:hAnsi="Times New Roman" w:cs="Times New Roman"/>
          <w:sz w:val="24"/>
          <w:szCs w:val="24"/>
        </w:rPr>
      </w:pPr>
    </w:p>
    <w:p w14:paraId="0EAF272C" w14:textId="77777777" w:rsidR="009B08DE" w:rsidRPr="005C3558" w:rsidRDefault="009B08DE" w:rsidP="009B08DE">
      <w:pPr>
        <w:pStyle w:val="ConsPlusTitle"/>
        <w:jc w:val="center"/>
        <w:rPr>
          <w:rFonts w:ascii="Times New Roman" w:hAnsi="Times New Roman" w:cs="Times New Roman"/>
          <w:sz w:val="24"/>
          <w:szCs w:val="24"/>
        </w:rPr>
      </w:pPr>
      <w:r w:rsidRPr="005C3558">
        <w:rPr>
          <w:rFonts w:ascii="Times New Roman" w:hAnsi="Times New Roman" w:cs="Times New Roman"/>
          <w:sz w:val="24"/>
          <w:szCs w:val="24"/>
        </w:rPr>
        <w:t>ПОРЯДОК</w:t>
      </w:r>
    </w:p>
    <w:p w14:paraId="707E8C56" w14:textId="77777777" w:rsidR="009B08DE" w:rsidRPr="005C3558" w:rsidRDefault="009B08DE" w:rsidP="009B08DE">
      <w:pPr>
        <w:pStyle w:val="ConsPlusTitle"/>
        <w:jc w:val="center"/>
        <w:rPr>
          <w:rFonts w:ascii="Times New Roman" w:hAnsi="Times New Roman" w:cs="Times New Roman"/>
          <w:sz w:val="24"/>
          <w:szCs w:val="24"/>
        </w:rPr>
      </w:pPr>
      <w:r w:rsidRPr="005C3558">
        <w:rPr>
          <w:rFonts w:ascii="Times New Roman" w:hAnsi="Times New Roman" w:cs="Times New Roman"/>
          <w:sz w:val="24"/>
          <w:szCs w:val="24"/>
        </w:rPr>
        <w:t>СУБСИДИРОВАНИЯ СУБЪЕКТАМ МАЛОГО И СРЕДНЕГО</w:t>
      </w:r>
    </w:p>
    <w:p w14:paraId="41DAB8C7" w14:textId="77777777" w:rsidR="009B08DE" w:rsidRPr="005C3558" w:rsidRDefault="009B08DE" w:rsidP="009B08DE">
      <w:pPr>
        <w:pStyle w:val="ConsPlusTitle"/>
        <w:jc w:val="center"/>
        <w:rPr>
          <w:rFonts w:ascii="Times New Roman" w:hAnsi="Times New Roman" w:cs="Times New Roman"/>
          <w:sz w:val="24"/>
          <w:szCs w:val="24"/>
        </w:rPr>
      </w:pPr>
      <w:r w:rsidRPr="005C3558">
        <w:rPr>
          <w:rFonts w:ascii="Times New Roman" w:hAnsi="Times New Roman" w:cs="Times New Roman"/>
          <w:sz w:val="24"/>
          <w:szCs w:val="24"/>
        </w:rPr>
        <w:t>ПРЕДПРИНИМАТЕЛЬСТВА ЧАСТИ ЗАТРАТ НА УПЛАТУ</w:t>
      </w:r>
    </w:p>
    <w:p w14:paraId="7EEF75BE" w14:textId="77777777" w:rsidR="009B08DE" w:rsidRPr="005C3558" w:rsidRDefault="009B08DE" w:rsidP="009B08DE">
      <w:pPr>
        <w:pStyle w:val="ConsPlusTitle"/>
        <w:jc w:val="center"/>
        <w:rPr>
          <w:rFonts w:ascii="Times New Roman" w:hAnsi="Times New Roman" w:cs="Times New Roman"/>
          <w:sz w:val="24"/>
          <w:szCs w:val="24"/>
        </w:rPr>
      </w:pPr>
      <w:r w:rsidRPr="005C3558">
        <w:rPr>
          <w:rFonts w:ascii="Times New Roman" w:hAnsi="Times New Roman" w:cs="Times New Roman"/>
          <w:sz w:val="24"/>
          <w:szCs w:val="24"/>
        </w:rPr>
        <w:t>ПЕРВОГО ВЗНОСА (АВАНСА) ПРИ ЗАКЛЮЧЕНИИ</w:t>
      </w:r>
    </w:p>
    <w:p w14:paraId="4384F6DB" w14:textId="77777777" w:rsidR="009B08DE" w:rsidRPr="005C3558" w:rsidRDefault="009B08DE" w:rsidP="009B08DE">
      <w:pPr>
        <w:pStyle w:val="ConsPlusTitle"/>
        <w:jc w:val="center"/>
        <w:rPr>
          <w:rFonts w:ascii="Times New Roman" w:hAnsi="Times New Roman" w:cs="Times New Roman"/>
          <w:sz w:val="24"/>
          <w:szCs w:val="24"/>
        </w:rPr>
      </w:pPr>
      <w:r w:rsidRPr="005C3558">
        <w:rPr>
          <w:rFonts w:ascii="Times New Roman" w:hAnsi="Times New Roman" w:cs="Times New Roman"/>
          <w:sz w:val="24"/>
          <w:szCs w:val="24"/>
        </w:rPr>
        <w:t>ДОГОВОРОВ ФИНАНСОВОЙ АРЕНДЫ (ЛИЗИНГА)</w:t>
      </w:r>
    </w:p>
    <w:p w14:paraId="5EFEFAB6" w14:textId="77777777" w:rsidR="009B08DE" w:rsidRPr="005C3558" w:rsidRDefault="009B08DE" w:rsidP="009B08DE">
      <w:pPr>
        <w:pStyle w:val="ae"/>
        <w:spacing w:before="10"/>
        <w:rPr>
          <w:rFonts w:ascii="Times New Roman" w:hAnsi="Times New Roman"/>
          <w:sz w:val="24"/>
        </w:rPr>
      </w:pPr>
    </w:p>
    <w:p w14:paraId="76E4F912" w14:textId="77777777" w:rsidR="009B08DE" w:rsidRPr="005C3558" w:rsidRDefault="009B08DE" w:rsidP="009B08DE">
      <w:pPr>
        <w:pStyle w:val="a7"/>
        <w:widowControl w:val="0"/>
        <w:numPr>
          <w:ilvl w:val="1"/>
          <w:numId w:val="5"/>
        </w:numPr>
        <w:tabs>
          <w:tab w:val="left" w:pos="284"/>
        </w:tabs>
        <w:suppressAutoHyphens w:val="0"/>
        <w:autoSpaceDE w:val="0"/>
        <w:autoSpaceDN w:val="0"/>
        <w:ind w:left="0" w:firstLine="0"/>
        <w:contextualSpacing w:val="0"/>
        <w:jc w:val="center"/>
        <w:rPr>
          <w:b/>
          <w:bCs/>
          <w:sz w:val="24"/>
          <w:szCs w:val="24"/>
        </w:rPr>
      </w:pPr>
      <w:r w:rsidRPr="005C3558">
        <w:rPr>
          <w:b/>
          <w:bCs/>
          <w:sz w:val="24"/>
          <w:szCs w:val="24"/>
        </w:rPr>
        <w:t>Общие</w:t>
      </w:r>
      <w:r w:rsidRPr="005C3558">
        <w:rPr>
          <w:b/>
          <w:bCs/>
          <w:spacing w:val="-1"/>
          <w:sz w:val="24"/>
          <w:szCs w:val="24"/>
        </w:rPr>
        <w:t xml:space="preserve"> </w:t>
      </w:r>
      <w:r w:rsidRPr="005C3558">
        <w:rPr>
          <w:b/>
          <w:bCs/>
          <w:sz w:val="24"/>
          <w:szCs w:val="24"/>
        </w:rPr>
        <w:t>положения</w:t>
      </w:r>
    </w:p>
    <w:p w14:paraId="49342964" w14:textId="77777777" w:rsidR="009B08DE" w:rsidRPr="005C3558" w:rsidRDefault="009B08DE" w:rsidP="009B08DE">
      <w:pPr>
        <w:pStyle w:val="a7"/>
        <w:widowControl w:val="0"/>
        <w:numPr>
          <w:ilvl w:val="1"/>
          <w:numId w:val="4"/>
        </w:numPr>
        <w:tabs>
          <w:tab w:val="left" w:pos="1134"/>
          <w:tab w:val="left" w:pos="1323"/>
        </w:tabs>
        <w:suppressAutoHyphens w:val="0"/>
        <w:autoSpaceDE w:val="0"/>
        <w:autoSpaceDN w:val="0"/>
        <w:ind w:left="0" w:firstLine="708"/>
        <w:contextualSpacing w:val="0"/>
        <w:jc w:val="both"/>
        <w:rPr>
          <w:sz w:val="24"/>
          <w:szCs w:val="24"/>
        </w:rPr>
      </w:pPr>
      <w:r w:rsidRPr="005C3558">
        <w:rPr>
          <w:sz w:val="24"/>
          <w:szCs w:val="24"/>
        </w:rPr>
        <w:t xml:space="preserve">Настоящий Порядок разработан в соответствии со статьей 78  </w:t>
      </w:r>
      <w:bookmarkStart w:id="0" w:name="_Hlk145074451"/>
      <w:r w:rsidRPr="005C3558">
        <w:rPr>
          <w:sz w:val="24"/>
          <w:szCs w:val="24"/>
        </w:rPr>
        <w:t>Бюджетного</w:t>
      </w:r>
      <w:r w:rsidRPr="005C3558">
        <w:rPr>
          <w:spacing w:val="45"/>
          <w:sz w:val="24"/>
          <w:szCs w:val="24"/>
        </w:rPr>
        <w:t xml:space="preserve"> </w:t>
      </w:r>
      <w:r w:rsidRPr="005C3558">
        <w:rPr>
          <w:sz w:val="24"/>
          <w:szCs w:val="24"/>
        </w:rPr>
        <w:t>кодекса</w:t>
      </w:r>
      <w:r w:rsidRPr="005C3558">
        <w:rPr>
          <w:spacing w:val="45"/>
          <w:sz w:val="24"/>
          <w:szCs w:val="24"/>
        </w:rPr>
        <w:t xml:space="preserve"> </w:t>
      </w:r>
      <w:r w:rsidRPr="005C3558">
        <w:rPr>
          <w:sz w:val="24"/>
          <w:szCs w:val="24"/>
        </w:rPr>
        <w:t>Российской</w:t>
      </w:r>
      <w:r w:rsidRPr="005C3558">
        <w:rPr>
          <w:spacing w:val="44"/>
          <w:sz w:val="24"/>
          <w:szCs w:val="24"/>
        </w:rPr>
        <w:t xml:space="preserve"> </w:t>
      </w:r>
      <w:r w:rsidRPr="005C3558">
        <w:rPr>
          <w:sz w:val="24"/>
          <w:szCs w:val="24"/>
        </w:rPr>
        <w:t>Федерации,</w:t>
      </w:r>
      <w:r w:rsidRPr="005C3558">
        <w:rPr>
          <w:spacing w:val="44"/>
          <w:sz w:val="24"/>
          <w:szCs w:val="24"/>
        </w:rPr>
        <w:t xml:space="preserve"> </w:t>
      </w:r>
      <w:r w:rsidRPr="005C3558">
        <w:rPr>
          <w:sz w:val="24"/>
          <w:szCs w:val="24"/>
        </w:rPr>
        <w:t>Федеральным</w:t>
      </w:r>
      <w:r w:rsidRPr="005C3558">
        <w:rPr>
          <w:spacing w:val="43"/>
          <w:sz w:val="24"/>
          <w:szCs w:val="24"/>
        </w:rPr>
        <w:t xml:space="preserve"> </w:t>
      </w:r>
      <w:r w:rsidRPr="005C3558">
        <w:rPr>
          <w:sz w:val="24"/>
          <w:szCs w:val="24"/>
        </w:rPr>
        <w:t>законом</w:t>
      </w:r>
      <w:r w:rsidRPr="005C3558">
        <w:rPr>
          <w:spacing w:val="43"/>
          <w:sz w:val="24"/>
          <w:szCs w:val="24"/>
        </w:rPr>
        <w:t xml:space="preserve"> </w:t>
      </w:r>
      <w:r w:rsidRPr="005C3558">
        <w:rPr>
          <w:sz w:val="24"/>
          <w:szCs w:val="24"/>
        </w:rPr>
        <w:t>от</w:t>
      </w:r>
      <w:r w:rsidRPr="005C3558">
        <w:rPr>
          <w:spacing w:val="44"/>
          <w:sz w:val="24"/>
          <w:szCs w:val="24"/>
        </w:rPr>
        <w:t xml:space="preserve"> </w:t>
      </w:r>
      <w:r w:rsidRPr="005C3558">
        <w:rPr>
          <w:sz w:val="24"/>
          <w:szCs w:val="24"/>
        </w:rPr>
        <w:t>06.10.2003 №131-ФЗ «Об общих принципах    организации местного  самоуправления в Российской Федерации», постановлением Правительства РФ</w:t>
      </w:r>
      <w:r w:rsidRPr="005C3558">
        <w:rPr>
          <w:spacing w:val="10"/>
          <w:sz w:val="24"/>
          <w:szCs w:val="24"/>
        </w:rPr>
        <w:t xml:space="preserve"> </w:t>
      </w:r>
      <w:r w:rsidRPr="005C3558">
        <w:rPr>
          <w:sz w:val="24"/>
          <w:szCs w:val="24"/>
        </w:rPr>
        <w:t xml:space="preserve">от </w:t>
      </w:r>
      <w:r>
        <w:rPr>
          <w:sz w:val="24"/>
          <w:szCs w:val="24"/>
        </w:rPr>
        <w:t xml:space="preserve">18.09.2020 № 1492 </w:t>
      </w:r>
      <w:r w:rsidRPr="005C3558">
        <w:rPr>
          <w:sz w:val="24"/>
          <w:szCs w:val="24"/>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bookmarkEnd w:id="0"/>
    </w:p>
    <w:p w14:paraId="7124B2EC" w14:textId="77777777" w:rsidR="009B08DE" w:rsidRPr="005C3558" w:rsidRDefault="009B08DE" w:rsidP="009B08DE">
      <w:pPr>
        <w:pStyle w:val="a7"/>
        <w:widowControl w:val="0"/>
        <w:numPr>
          <w:ilvl w:val="1"/>
          <w:numId w:val="4"/>
        </w:numPr>
        <w:tabs>
          <w:tab w:val="left" w:pos="1134"/>
          <w:tab w:val="left" w:pos="1323"/>
        </w:tabs>
        <w:suppressAutoHyphens w:val="0"/>
        <w:autoSpaceDE w:val="0"/>
        <w:autoSpaceDN w:val="0"/>
        <w:ind w:left="0" w:firstLine="708"/>
        <w:contextualSpacing w:val="0"/>
        <w:jc w:val="both"/>
        <w:rPr>
          <w:sz w:val="24"/>
          <w:szCs w:val="24"/>
        </w:rPr>
      </w:pPr>
      <w:r w:rsidRPr="005C3558">
        <w:rPr>
          <w:sz w:val="24"/>
          <w:szCs w:val="24"/>
        </w:rPr>
        <w:t>Настоящий Порядок определяет цели, условия и порядок предоставления из бюджета муниципального района «Сыктывдинский» Республики Коми Субсидии субъектам малого и среднего предпринимательства - лизингополучателям (далее - лизингополучатели) на возмещение части затрат на уплату первого взноса (аванса) по договорам финансовой аренды (лизинга) оборудования с российскими лизинговыми организациями (далее – Субсидия).</w:t>
      </w:r>
    </w:p>
    <w:p w14:paraId="27F10085" w14:textId="77777777" w:rsidR="009B08DE" w:rsidRPr="005C3558" w:rsidRDefault="009B08DE" w:rsidP="009B08DE">
      <w:pPr>
        <w:pStyle w:val="a7"/>
        <w:widowControl w:val="0"/>
        <w:numPr>
          <w:ilvl w:val="1"/>
          <w:numId w:val="4"/>
        </w:numPr>
        <w:tabs>
          <w:tab w:val="left" w:pos="1134"/>
          <w:tab w:val="left" w:pos="1323"/>
        </w:tabs>
        <w:suppressAutoHyphens w:val="0"/>
        <w:autoSpaceDE w:val="0"/>
        <w:autoSpaceDN w:val="0"/>
        <w:ind w:left="0" w:firstLine="708"/>
        <w:contextualSpacing w:val="0"/>
        <w:jc w:val="both"/>
        <w:rPr>
          <w:sz w:val="24"/>
          <w:szCs w:val="24"/>
        </w:rPr>
      </w:pPr>
      <w:r w:rsidRPr="005C3558">
        <w:rPr>
          <w:sz w:val="24"/>
          <w:szCs w:val="24"/>
        </w:rPr>
        <w:t>Целью предоставления Субсидии   является   оказание   финансовой поддержки   субъектам малого и среднего предпринимательства (далее – субъектам МСП) - лизингополучателям на возмещение части затрат на уплату первого взноса (аванса) по договорам финансовой аренды (лизинга) оборудования с российскими лизинговыми организациями.</w:t>
      </w:r>
    </w:p>
    <w:p w14:paraId="63ADC0A9" w14:textId="77777777" w:rsidR="009B08DE" w:rsidRPr="005C3558" w:rsidRDefault="009B08DE" w:rsidP="009B08DE">
      <w:pPr>
        <w:pStyle w:val="a7"/>
        <w:widowControl w:val="0"/>
        <w:numPr>
          <w:ilvl w:val="1"/>
          <w:numId w:val="4"/>
        </w:numPr>
        <w:tabs>
          <w:tab w:val="left" w:pos="1134"/>
          <w:tab w:val="left" w:pos="1323"/>
        </w:tabs>
        <w:suppressAutoHyphens w:val="0"/>
        <w:autoSpaceDE w:val="0"/>
        <w:autoSpaceDN w:val="0"/>
        <w:ind w:left="0" w:firstLine="708"/>
        <w:contextualSpacing w:val="0"/>
        <w:jc w:val="both"/>
        <w:rPr>
          <w:sz w:val="24"/>
          <w:szCs w:val="24"/>
        </w:rPr>
      </w:pPr>
      <w:r w:rsidRPr="005C3558">
        <w:rPr>
          <w:sz w:val="24"/>
          <w:szCs w:val="24"/>
        </w:rPr>
        <w:t xml:space="preserve">Предоставление Субсидии осуществляется в рамках реализации </w:t>
      </w:r>
      <w:hyperlink w:anchor="P255" w:history="1">
        <w:r w:rsidRPr="005C3558">
          <w:rPr>
            <w:sz w:val="24"/>
            <w:szCs w:val="24"/>
          </w:rPr>
          <w:t>подпрограммы</w:t>
        </w:r>
      </w:hyperlink>
      <w:r w:rsidRPr="005C3558">
        <w:rPr>
          <w:sz w:val="24"/>
          <w:szCs w:val="24"/>
        </w:rPr>
        <w:t xml:space="preserve"> 2 «Малое и среднее предпринимательство» муниципальной программы муниципального района «Сыктывдинский» Республики Коми «Развитие экономики» (далее – муниципальная программа) в целях развития малого и среднего предпринимательства на территории муниципального района «Сыктывдинский».</w:t>
      </w:r>
    </w:p>
    <w:p w14:paraId="1BC50523" w14:textId="77777777" w:rsidR="009B08DE" w:rsidRPr="005C3558" w:rsidRDefault="009B08DE" w:rsidP="009B08DE">
      <w:pPr>
        <w:pStyle w:val="ConsPlusNormal"/>
        <w:numPr>
          <w:ilvl w:val="1"/>
          <w:numId w:val="4"/>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Администрация муниципального района «Сыктывдинский» Республики Коми является Главным распорядителем средств бюджета района, осуществляющим предоставление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пределах бюджетных ассигнований, предусмотренных в бюджете района на соответствующий финансовый год, и лимитов бюджетных обязательств, утвержденных в установленном порядке на предоставление субсидий (далее – Главный распорядитель).</w:t>
      </w:r>
    </w:p>
    <w:p w14:paraId="7062DF36" w14:textId="77777777" w:rsidR="009B08DE" w:rsidRPr="005C3558" w:rsidRDefault="009B08DE" w:rsidP="009B08DE">
      <w:pPr>
        <w:pStyle w:val="ConsPlusNormal"/>
        <w:numPr>
          <w:ilvl w:val="1"/>
          <w:numId w:val="4"/>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Субсидия предоставляется лизингополучателям, одновременно отвечающим следующим требованиям на дату подачи заявки на получение субсидии:</w:t>
      </w:r>
    </w:p>
    <w:p w14:paraId="1C1A101B"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1) установленным статьёй 4 Федерального </w:t>
      </w:r>
      <w:hyperlink r:id="rId5" w:history="1">
        <w:r w:rsidRPr="005C3558">
          <w:rPr>
            <w:rFonts w:ascii="Times New Roman" w:hAnsi="Times New Roman" w:cs="Times New Roman"/>
            <w:sz w:val="24"/>
            <w:szCs w:val="24"/>
          </w:rPr>
          <w:t>закон</w:t>
        </w:r>
      </w:hyperlink>
      <w:r w:rsidRPr="005C3558">
        <w:rPr>
          <w:rFonts w:ascii="Times New Roman" w:hAnsi="Times New Roman" w:cs="Times New Roman"/>
          <w:sz w:val="24"/>
          <w:szCs w:val="24"/>
        </w:rPr>
        <w:t>а от 24.07.2007 №209-ФЗ «О развитии малого и среднего предпринимательства в Российской Федерации» (далее - Федеральный закон) и условиям, определенным настоящим Порядком;</w:t>
      </w:r>
    </w:p>
    <w:p w14:paraId="2EE8AE75"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2) зарегистрированным и осуществляющим свою деятельность на территории муниципального района «Сыктывдинский»;</w:t>
      </w:r>
    </w:p>
    <w:p w14:paraId="2F797F65"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3) не имеющим задолженности по уплате налогов, сборов, страховых взносов, пеней, </w:t>
      </w:r>
      <w:r w:rsidRPr="005C3558">
        <w:rPr>
          <w:rFonts w:ascii="Times New Roman" w:hAnsi="Times New Roman" w:cs="Times New Roman"/>
          <w:sz w:val="24"/>
          <w:szCs w:val="24"/>
        </w:rPr>
        <w:lastRenderedPageBreak/>
        <w:t>штрафов, процентов, подлежащих уплате в соответствии с законодательством Российской Федерации о налогах и сборах;</w:t>
      </w:r>
    </w:p>
    <w:p w14:paraId="631904B4"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4) не находящимся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для получателей субсидий - индивидуальных предпринимателей - не прекратившим деятельность в качестве индивидуального предпринимателя;</w:t>
      </w:r>
    </w:p>
    <w:p w14:paraId="51D66460" w14:textId="77777777" w:rsidR="009B08DE" w:rsidRPr="008A5C2E"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5) </w:t>
      </w:r>
      <w:r w:rsidRPr="008A5C2E">
        <w:rPr>
          <w:rFonts w:ascii="Times New Roman" w:hAnsi="Times New Roman" w:cs="Times New Roman"/>
          <w:sz w:val="24"/>
          <w:szCs w:val="24"/>
        </w:rPr>
        <w:t xml:space="preserve">не являющимся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6" w:history="1">
        <w:r w:rsidRPr="008A5C2E">
          <w:rPr>
            <w:rFonts w:ascii="Times New Roman" w:hAnsi="Times New Roman" w:cs="Times New Roman"/>
            <w:color w:val="0000FF"/>
            <w:sz w:val="24"/>
            <w:szCs w:val="24"/>
          </w:rPr>
          <w:t>перечень</w:t>
        </w:r>
      </w:hyperlink>
      <w:r w:rsidRPr="008A5C2E">
        <w:rPr>
          <w:rFonts w:ascii="Times New Roman" w:hAnsi="Times New Roman" w:cs="Times New Roman"/>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w:t>
      </w:r>
      <w:r w:rsidRPr="008A5C2E">
        <w:rPr>
          <w:rFonts w:ascii="Times New Roman" w:hAnsi="Times New Roman" w:cs="Times New Roman"/>
          <w:sz w:val="24"/>
          <w:szCs w:val="24"/>
          <w:shd w:val="clear" w:color="auto" w:fill="C0C0C0"/>
        </w:rPr>
        <w:t xml:space="preserve"> </w:t>
      </w:r>
      <w:r w:rsidRPr="008A5C2E">
        <w:rPr>
          <w:rFonts w:ascii="Times New Roman" w:hAnsi="Times New Roman" w:cs="Times New Roman"/>
          <w:sz w:val="24"/>
          <w:szCs w:val="24"/>
        </w:rPr>
        <w:t>участия офшорных компаний в совокупности превышает 25 процентов (если иное не</w:t>
      </w:r>
      <w:r w:rsidRPr="008A5C2E">
        <w:rPr>
          <w:rFonts w:ascii="Times New Roman" w:hAnsi="Times New Roman" w:cs="Times New Roman"/>
          <w:sz w:val="24"/>
          <w:szCs w:val="24"/>
          <w:shd w:val="clear" w:color="auto" w:fill="C0C0C0"/>
        </w:rPr>
        <w:t xml:space="preserve"> </w:t>
      </w:r>
      <w:r w:rsidRPr="008A5C2E">
        <w:rPr>
          <w:rFonts w:ascii="Times New Roman" w:hAnsi="Times New Roman" w:cs="Times New Roman"/>
          <w:sz w:val="24"/>
          <w:szCs w:val="24"/>
        </w:rPr>
        <w:t>предусмотрено законодательством Российской Федерации);</w:t>
      </w:r>
    </w:p>
    <w:p w14:paraId="28D5A1CD"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8A5C2E">
        <w:rPr>
          <w:rFonts w:ascii="Times New Roman" w:hAnsi="Times New Roman" w:cs="Times New Roman"/>
          <w:sz w:val="24"/>
          <w:szCs w:val="24"/>
        </w:rPr>
        <w:t>6) не имеющим просроченной задолженности по возврату в бюджет бюджетной</w:t>
      </w:r>
      <w:r w:rsidRPr="005C3558">
        <w:rPr>
          <w:rFonts w:ascii="Times New Roman" w:hAnsi="Times New Roman" w:cs="Times New Roman"/>
          <w:sz w:val="24"/>
          <w:szCs w:val="24"/>
        </w:rPr>
        <w:t xml:space="preserve">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14:paraId="26ACF0AB" w14:textId="77777777" w:rsidR="009B08DE" w:rsidRPr="005C3558" w:rsidRDefault="009B08DE" w:rsidP="009B08DE">
      <w:pPr>
        <w:pStyle w:val="ConsPlusNormal"/>
        <w:ind w:firstLine="709"/>
        <w:jc w:val="both"/>
        <w:rPr>
          <w:rFonts w:ascii="Times New Roman" w:hAnsi="Times New Roman" w:cs="Times New Roman"/>
          <w:sz w:val="24"/>
          <w:szCs w:val="24"/>
        </w:rPr>
      </w:pPr>
      <w:r w:rsidRPr="005C3558">
        <w:rPr>
          <w:rFonts w:ascii="Times New Roman" w:hAnsi="Times New Roman" w:cs="Times New Roman"/>
          <w:sz w:val="24"/>
          <w:szCs w:val="24"/>
        </w:rPr>
        <w:t>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539996A1"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8) не имеющим задолженности по заработной плате перед наемными работниками;</w:t>
      </w:r>
    </w:p>
    <w:p w14:paraId="46347568"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9) осуществляющим деятельность в сфере производства товаров (работ, услуг).</w:t>
      </w:r>
    </w:p>
    <w:p w14:paraId="6588E53B"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Ответственность за соблюдение вышеуказанных положений и достоверность представляемых сведений несут субъекты малого и среднего предпринимательства - лизингополучатели в соответствии с законодательством Российской Федерации.</w:t>
      </w:r>
    </w:p>
    <w:p w14:paraId="4FCEE917" w14:textId="77777777" w:rsidR="009B08DE" w:rsidRPr="005C3558" w:rsidRDefault="009B08DE" w:rsidP="009B08DE">
      <w:pPr>
        <w:pStyle w:val="ConsPlusNormal"/>
        <w:numPr>
          <w:ilvl w:val="1"/>
          <w:numId w:val="4"/>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Лизингополучатель не должен получать средства из бюджета муниципального района «Сыктывдинский» Республики Коми (далее – бюджет района) на основании иных муниципальных правовых актов муниципального района «Сыктывдинский» Республики Коми на цели, указанные в </w:t>
      </w:r>
      <w:hyperlink w:anchor="P488" w:history="1">
        <w:r w:rsidRPr="005C3558">
          <w:rPr>
            <w:rFonts w:ascii="Times New Roman" w:hAnsi="Times New Roman" w:cs="Times New Roman"/>
            <w:sz w:val="24"/>
            <w:szCs w:val="24"/>
          </w:rPr>
          <w:t>пункте 1</w:t>
        </w:r>
      </w:hyperlink>
      <w:r w:rsidRPr="005C3558">
        <w:rPr>
          <w:rFonts w:ascii="Times New Roman" w:hAnsi="Times New Roman" w:cs="Times New Roman"/>
          <w:sz w:val="24"/>
          <w:szCs w:val="24"/>
        </w:rPr>
        <w:t>.3 настоящего Порядка.</w:t>
      </w:r>
    </w:p>
    <w:p w14:paraId="4FD0FD55" w14:textId="77777777" w:rsidR="009B08DE" w:rsidRPr="005C3558" w:rsidRDefault="009B08DE" w:rsidP="009B08DE">
      <w:pPr>
        <w:pStyle w:val="ConsPlusNormal"/>
        <w:numPr>
          <w:ilvl w:val="1"/>
          <w:numId w:val="4"/>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В случае если сумма заявок на финансовую поддержку по данному виду Субсидий превышает бюджетный лимит, Главный распорядитель имеет право </w:t>
      </w:r>
      <w:proofErr w:type="spellStart"/>
      <w:r w:rsidRPr="005C3558">
        <w:rPr>
          <w:rFonts w:ascii="Times New Roman" w:hAnsi="Times New Roman" w:cs="Times New Roman"/>
          <w:sz w:val="24"/>
          <w:szCs w:val="24"/>
        </w:rPr>
        <w:t>комиссионно</w:t>
      </w:r>
      <w:proofErr w:type="spellEnd"/>
      <w:r w:rsidRPr="005C3558">
        <w:rPr>
          <w:rFonts w:ascii="Times New Roman" w:hAnsi="Times New Roman" w:cs="Times New Roman"/>
          <w:sz w:val="24"/>
          <w:szCs w:val="24"/>
        </w:rPr>
        <w:t xml:space="preserve"> по отобранным критериям выбрать заявки, наиболее удовлетворяющие критериям экономической, бюджетной, социальной эффективности, исходя из следующих критериев: </w:t>
      </w:r>
    </w:p>
    <w:p w14:paraId="1F9387E3"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 понесенные затраты (сумма, фактически уплаченная по договору); </w:t>
      </w:r>
    </w:p>
    <w:p w14:paraId="79D0D96A"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создание и сохранение рабочих мест;</w:t>
      </w:r>
    </w:p>
    <w:p w14:paraId="5C31C26C" w14:textId="77777777" w:rsidR="009B08DE" w:rsidRPr="005C3558" w:rsidRDefault="009B08DE" w:rsidP="009B08DE">
      <w:pPr>
        <w:pStyle w:val="a7"/>
        <w:tabs>
          <w:tab w:val="left" w:pos="1134"/>
          <w:tab w:val="left" w:pos="1323"/>
        </w:tabs>
        <w:ind w:left="0" w:firstLine="709"/>
        <w:rPr>
          <w:sz w:val="24"/>
          <w:szCs w:val="24"/>
        </w:rPr>
      </w:pPr>
      <w:r w:rsidRPr="005C3558">
        <w:rPr>
          <w:sz w:val="24"/>
          <w:szCs w:val="24"/>
        </w:rPr>
        <w:t xml:space="preserve">- средняя заработная плата на 1 работника. </w:t>
      </w:r>
    </w:p>
    <w:p w14:paraId="7BFCA071" w14:textId="77777777" w:rsidR="009B08DE" w:rsidRPr="009277A6" w:rsidRDefault="009B08DE" w:rsidP="009B08DE">
      <w:pPr>
        <w:pStyle w:val="a7"/>
        <w:widowControl w:val="0"/>
        <w:numPr>
          <w:ilvl w:val="1"/>
          <w:numId w:val="4"/>
        </w:numPr>
        <w:tabs>
          <w:tab w:val="left" w:pos="1134"/>
          <w:tab w:val="left" w:pos="1323"/>
        </w:tabs>
        <w:suppressAutoHyphens w:val="0"/>
        <w:autoSpaceDE w:val="0"/>
        <w:autoSpaceDN w:val="0"/>
        <w:ind w:left="0" w:firstLine="708"/>
        <w:contextualSpacing w:val="0"/>
        <w:jc w:val="both"/>
        <w:rPr>
          <w:sz w:val="24"/>
          <w:szCs w:val="24"/>
        </w:rPr>
      </w:pPr>
      <w:bookmarkStart w:id="1" w:name="_Hlk148516338"/>
      <w:r w:rsidRPr="009277A6">
        <w:rPr>
          <w:sz w:val="24"/>
          <w:szCs w:val="24"/>
        </w:rPr>
        <w:t>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не позднее 15-го рабочего дня, следующего за днем принятия закона (решения) о бюджете (закона (решения) о внесении изменений в закон (решение) о бюджете).</w:t>
      </w:r>
    </w:p>
    <w:bookmarkEnd w:id="1"/>
    <w:p w14:paraId="25A40EE1" w14:textId="77777777" w:rsidR="009B08DE" w:rsidRPr="005C3558" w:rsidRDefault="009B08DE" w:rsidP="009B08DE">
      <w:pPr>
        <w:pStyle w:val="a7"/>
        <w:widowControl w:val="0"/>
        <w:numPr>
          <w:ilvl w:val="1"/>
          <w:numId w:val="5"/>
        </w:numPr>
        <w:tabs>
          <w:tab w:val="left" w:pos="284"/>
          <w:tab w:val="left" w:pos="1134"/>
        </w:tabs>
        <w:suppressAutoHyphens w:val="0"/>
        <w:autoSpaceDE w:val="0"/>
        <w:autoSpaceDN w:val="0"/>
        <w:ind w:left="0" w:firstLine="708"/>
        <w:contextualSpacing w:val="0"/>
        <w:jc w:val="center"/>
        <w:rPr>
          <w:b/>
          <w:bCs/>
          <w:sz w:val="24"/>
          <w:szCs w:val="24"/>
        </w:rPr>
      </w:pPr>
      <w:r w:rsidRPr="005C3558">
        <w:rPr>
          <w:b/>
          <w:bCs/>
          <w:sz w:val="24"/>
          <w:szCs w:val="24"/>
        </w:rPr>
        <w:lastRenderedPageBreak/>
        <w:t>Условия и порядок предоставления</w:t>
      </w:r>
      <w:r w:rsidRPr="005C3558">
        <w:rPr>
          <w:b/>
          <w:bCs/>
          <w:spacing w:val="-6"/>
          <w:sz w:val="24"/>
          <w:szCs w:val="24"/>
        </w:rPr>
        <w:t xml:space="preserve"> </w:t>
      </w:r>
      <w:r w:rsidRPr="005C3558">
        <w:rPr>
          <w:b/>
          <w:bCs/>
          <w:sz w:val="24"/>
          <w:szCs w:val="24"/>
        </w:rPr>
        <w:t>Субсидий</w:t>
      </w:r>
    </w:p>
    <w:p w14:paraId="21DBA315" w14:textId="77777777" w:rsidR="009B08DE" w:rsidRPr="005C3558" w:rsidRDefault="009B08DE" w:rsidP="009B08DE">
      <w:pPr>
        <w:pStyle w:val="a7"/>
        <w:tabs>
          <w:tab w:val="left" w:pos="284"/>
          <w:tab w:val="left" w:pos="1134"/>
        </w:tabs>
        <w:ind w:left="0"/>
        <w:rPr>
          <w:sz w:val="24"/>
          <w:szCs w:val="24"/>
        </w:rPr>
      </w:pPr>
    </w:p>
    <w:p w14:paraId="020C3233" w14:textId="77777777" w:rsidR="009B08DE" w:rsidRPr="005C3558" w:rsidRDefault="009B08DE" w:rsidP="009B08DE">
      <w:pPr>
        <w:pStyle w:val="a7"/>
        <w:widowControl w:val="0"/>
        <w:numPr>
          <w:ilvl w:val="1"/>
          <w:numId w:val="3"/>
        </w:numPr>
        <w:tabs>
          <w:tab w:val="left" w:pos="1134"/>
          <w:tab w:val="left" w:pos="1558"/>
        </w:tabs>
        <w:suppressAutoHyphens w:val="0"/>
        <w:autoSpaceDE w:val="0"/>
        <w:autoSpaceDN w:val="0"/>
        <w:ind w:left="0" w:firstLine="708"/>
        <w:contextualSpacing w:val="0"/>
        <w:jc w:val="both"/>
        <w:rPr>
          <w:sz w:val="24"/>
          <w:szCs w:val="24"/>
        </w:rPr>
      </w:pPr>
      <w:bookmarkStart w:id="2" w:name="_Hlk104821009"/>
      <w:r w:rsidRPr="005C3558">
        <w:rPr>
          <w:sz w:val="24"/>
          <w:szCs w:val="24"/>
        </w:rPr>
        <w:t xml:space="preserve">Субсидированию подлежат затраты на приобретение оборудования (включая затраты на монтаж), устройств, механизмов, автотранспортных средств (за исключением легковых автомобилей, а также грузовых автомобилей, разрешенная максимальная грузоподъемность которых не превышает 1000 кг), приборов, аппаратов, агрегатов, установок, машин. Оборудование определяется в соответствии с Общероссийским </w:t>
      </w:r>
      <w:hyperlink r:id="rId7" w:history="1">
        <w:r w:rsidRPr="005C3558">
          <w:rPr>
            <w:sz w:val="24"/>
            <w:szCs w:val="24"/>
          </w:rPr>
          <w:t>классификатором</w:t>
        </w:r>
      </w:hyperlink>
      <w:r w:rsidRPr="005C3558">
        <w:rPr>
          <w:sz w:val="24"/>
          <w:szCs w:val="24"/>
        </w:rPr>
        <w:t xml:space="preserve"> основных фондов ОК 013-2014 (СНС 2008), утвержденным Приказом Росстандарта от 12 декабря 2014 г. № 2018-ст</w:t>
      </w:r>
      <w:bookmarkEnd w:id="2"/>
      <w:r w:rsidRPr="005C3558">
        <w:rPr>
          <w:sz w:val="24"/>
          <w:szCs w:val="24"/>
        </w:rPr>
        <w:t>. (далее - оборудование).</w:t>
      </w:r>
    </w:p>
    <w:p w14:paraId="28EE92A4" w14:textId="77777777" w:rsidR="009B08DE" w:rsidRPr="005C3558" w:rsidRDefault="009B08DE" w:rsidP="009B08DE">
      <w:pPr>
        <w:pStyle w:val="a7"/>
        <w:widowControl w:val="0"/>
        <w:numPr>
          <w:ilvl w:val="1"/>
          <w:numId w:val="3"/>
        </w:numPr>
        <w:tabs>
          <w:tab w:val="left" w:pos="1134"/>
          <w:tab w:val="left" w:pos="1558"/>
        </w:tabs>
        <w:suppressAutoHyphens w:val="0"/>
        <w:autoSpaceDE w:val="0"/>
        <w:autoSpaceDN w:val="0"/>
        <w:ind w:left="0" w:firstLine="708"/>
        <w:contextualSpacing w:val="0"/>
        <w:jc w:val="both"/>
        <w:rPr>
          <w:sz w:val="24"/>
          <w:szCs w:val="24"/>
        </w:rPr>
      </w:pPr>
      <w:bookmarkStart w:id="3" w:name="_Hlk104821472"/>
      <w:r w:rsidRPr="005C3558">
        <w:rPr>
          <w:sz w:val="24"/>
          <w:szCs w:val="24"/>
        </w:rPr>
        <w:t>Субсидированию подлежит часть затрат лизингополучателя на уплату первого взноса лизинга</w:t>
      </w:r>
      <w:bookmarkEnd w:id="3"/>
      <w:r w:rsidRPr="005C3558">
        <w:rPr>
          <w:sz w:val="24"/>
          <w:szCs w:val="24"/>
        </w:rPr>
        <w:t xml:space="preserve"> </w:t>
      </w:r>
      <w:bookmarkStart w:id="4" w:name="_Hlk104821164"/>
      <w:r w:rsidRPr="005C3558">
        <w:rPr>
          <w:sz w:val="24"/>
          <w:szCs w:val="24"/>
        </w:rPr>
        <w:t xml:space="preserve">из расчета размера авансового платежа по договору лизинга, не превышающего 50 процентов общей стоимости оборудования, за вычетом налога на добавленную стоимость, но не более 70 процентов от фактически произведенных лизингополучателем затрат на уплату взноса (аванса) при заключении договора (договоров) лизинга. </w:t>
      </w:r>
      <w:bookmarkEnd w:id="4"/>
    </w:p>
    <w:p w14:paraId="637C5553" w14:textId="77777777" w:rsidR="009B08DE" w:rsidRPr="005C3558" w:rsidRDefault="009B08DE" w:rsidP="009B08DE">
      <w:pPr>
        <w:pStyle w:val="ConsPlusNormal"/>
        <w:numPr>
          <w:ilvl w:val="1"/>
          <w:numId w:val="3"/>
        </w:numPr>
        <w:tabs>
          <w:tab w:val="left" w:pos="1134"/>
        </w:tabs>
        <w:ind w:left="0" w:firstLine="708"/>
        <w:jc w:val="both"/>
        <w:rPr>
          <w:rFonts w:ascii="Times New Roman" w:hAnsi="Times New Roman" w:cs="Times New Roman"/>
          <w:sz w:val="24"/>
          <w:szCs w:val="24"/>
        </w:rPr>
      </w:pPr>
      <w:bookmarkStart w:id="5" w:name="_Hlk104821286"/>
      <w:r w:rsidRPr="005C3558">
        <w:rPr>
          <w:rFonts w:ascii="Times New Roman" w:hAnsi="Times New Roman" w:cs="Times New Roman"/>
          <w:sz w:val="24"/>
          <w:szCs w:val="24"/>
        </w:rPr>
        <w:t xml:space="preserve">Субсидия предоставляется лизингополучателям на возмещение части затрат на уплату первого взноса (аванса) по договорам финансовой аренды (лизинга), заключенных не ранее 1 года </w:t>
      </w:r>
      <w:bookmarkStart w:id="6" w:name="_Hlk104821117"/>
      <w:r w:rsidRPr="005C3558">
        <w:rPr>
          <w:rFonts w:ascii="Times New Roman" w:hAnsi="Times New Roman" w:cs="Times New Roman"/>
          <w:sz w:val="24"/>
          <w:szCs w:val="24"/>
        </w:rPr>
        <w:t>до дня подачи заявки, при условии отсутствия просрочки по ежемесячным лизинговым платежам</w:t>
      </w:r>
      <w:bookmarkEnd w:id="6"/>
      <w:r w:rsidRPr="005C3558">
        <w:rPr>
          <w:rFonts w:ascii="Times New Roman" w:hAnsi="Times New Roman" w:cs="Times New Roman"/>
          <w:sz w:val="24"/>
          <w:szCs w:val="24"/>
        </w:rPr>
        <w:t>.</w:t>
      </w:r>
    </w:p>
    <w:bookmarkEnd w:id="5"/>
    <w:p w14:paraId="33E24764" w14:textId="77777777" w:rsidR="009B08DE" w:rsidRPr="005C3558" w:rsidRDefault="009B08DE" w:rsidP="009B08DE">
      <w:pPr>
        <w:pStyle w:val="ConsPlusNormal"/>
        <w:numPr>
          <w:ilvl w:val="1"/>
          <w:numId w:val="3"/>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 Предметом лизинга не может быть физически изношенное или морально устаревшее оборудование, а именно: </w:t>
      </w:r>
      <w:bookmarkStart w:id="7" w:name="_Hlk104821230"/>
      <w:r w:rsidRPr="005C3558">
        <w:rPr>
          <w:rFonts w:ascii="Times New Roman" w:hAnsi="Times New Roman" w:cs="Times New Roman"/>
          <w:sz w:val="24"/>
          <w:szCs w:val="24"/>
        </w:rPr>
        <w:t>не старше 1 года с начала эксплуатации</w:t>
      </w:r>
      <w:bookmarkEnd w:id="7"/>
      <w:r w:rsidRPr="005C3558">
        <w:rPr>
          <w:rFonts w:ascii="Times New Roman" w:hAnsi="Times New Roman" w:cs="Times New Roman"/>
          <w:sz w:val="24"/>
          <w:szCs w:val="24"/>
        </w:rPr>
        <w:t>.</w:t>
      </w:r>
    </w:p>
    <w:p w14:paraId="0AD992EF" w14:textId="77777777" w:rsidR="009B08DE" w:rsidRPr="005C3558" w:rsidRDefault="009B08DE" w:rsidP="009B08DE">
      <w:pPr>
        <w:pStyle w:val="ConsPlusNormal"/>
        <w:numPr>
          <w:ilvl w:val="1"/>
          <w:numId w:val="3"/>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 </w:t>
      </w:r>
      <w:bookmarkStart w:id="8" w:name="_Hlk104821557"/>
      <w:r w:rsidRPr="005C3558">
        <w:rPr>
          <w:rFonts w:ascii="Times New Roman" w:hAnsi="Times New Roman" w:cs="Times New Roman"/>
          <w:sz w:val="24"/>
          <w:szCs w:val="24"/>
        </w:rPr>
        <w:t xml:space="preserve">Размер Субсидии рассчитывается по формуле из расчета </w:t>
      </w:r>
      <w:r w:rsidRPr="00424A46">
        <w:rPr>
          <w:rFonts w:ascii="Times New Roman" w:hAnsi="Times New Roman" w:cs="Times New Roman"/>
          <w:sz w:val="24"/>
          <w:szCs w:val="24"/>
        </w:rPr>
        <w:t>1000,</w:t>
      </w:r>
      <w:r w:rsidRPr="005C3558">
        <w:rPr>
          <w:rFonts w:ascii="Times New Roman" w:hAnsi="Times New Roman" w:cs="Times New Roman"/>
          <w:sz w:val="24"/>
          <w:szCs w:val="24"/>
        </w:rPr>
        <w:t>0 тыс. руб. на одно созданное рабочее место, но не может превышать размер затрат</w:t>
      </w:r>
      <w:bookmarkEnd w:id="8"/>
      <w:r w:rsidRPr="005C3558">
        <w:rPr>
          <w:rFonts w:ascii="Times New Roman" w:hAnsi="Times New Roman" w:cs="Times New Roman"/>
          <w:sz w:val="24"/>
          <w:szCs w:val="24"/>
        </w:rPr>
        <w:t xml:space="preserve">, указанных в пункте 2.2 Порядка. </w:t>
      </w:r>
    </w:p>
    <w:p w14:paraId="57E698DD" w14:textId="77777777" w:rsidR="009B08DE" w:rsidRPr="005C3558" w:rsidRDefault="009B08DE" w:rsidP="009B08DE">
      <w:pPr>
        <w:pStyle w:val="ConsPlusNormal"/>
        <w:tabs>
          <w:tab w:val="left" w:pos="1134"/>
        </w:tabs>
        <w:ind w:firstLine="708"/>
        <w:rPr>
          <w:rFonts w:ascii="Times New Roman" w:hAnsi="Times New Roman" w:cs="Times New Roman"/>
          <w:sz w:val="24"/>
          <w:szCs w:val="24"/>
        </w:rPr>
      </w:pPr>
      <w:r w:rsidRPr="005C3558">
        <w:rPr>
          <w:rFonts w:ascii="Times New Roman" w:hAnsi="Times New Roman" w:cs="Times New Roman"/>
          <w:sz w:val="24"/>
          <w:szCs w:val="24"/>
          <w:lang w:val="en-US"/>
        </w:rPr>
        <w:t>C</w:t>
      </w:r>
      <w:r w:rsidRPr="005C3558">
        <w:rPr>
          <w:rFonts w:ascii="Times New Roman" w:hAnsi="Times New Roman" w:cs="Times New Roman"/>
          <w:sz w:val="24"/>
          <w:szCs w:val="24"/>
        </w:rPr>
        <w:t xml:space="preserve">= </w:t>
      </w:r>
      <w:r w:rsidRPr="005C3558">
        <w:rPr>
          <w:rFonts w:ascii="Times New Roman" w:hAnsi="Times New Roman" w:cs="Times New Roman"/>
          <w:sz w:val="24"/>
          <w:szCs w:val="24"/>
          <w:lang w:val="en-US"/>
        </w:rPr>
        <w:t>K</w:t>
      </w:r>
      <w:r>
        <w:rPr>
          <w:rFonts w:ascii="Times New Roman" w:hAnsi="Times New Roman" w:cs="Times New Roman"/>
          <w:sz w:val="24"/>
          <w:szCs w:val="24"/>
        </w:rPr>
        <w:t>*</w:t>
      </w:r>
      <w:r w:rsidRPr="00424A46">
        <w:rPr>
          <w:rFonts w:ascii="Times New Roman" w:hAnsi="Times New Roman" w:cs="Times New Roman"/>
          <w:sz w:val="24"/>
          <w:szCs w:val="24"/>
        </w:rPr>
        <w:t>10</w:t>
      </w:r>
      <w:r w:rsidRPr="005C3558">
        <w:rPr>
          <w:rFonts w:ascii="Times New Roman" w:hAnsi="Times New Roman" w:cs="Times New Roman"/>
          <w:sz w:val="24"/>
          <w:szCs w:val="24"/>
        </w:rPr>
        <w:t>00.0 тыс. руб. где,</w:t>
      </w:r>
    </w:p>
    <w:p w14:paraId="44833F69"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lang w:val="en-US"/>
        </w:rPr>
        <w:t>C</w:t>
      </w:r>
      <w:r w:rsidRPr="005C3558">
        <w:rPr>
          <w:rFonts w:ascii="Times New Roman" w:hAnsi="Times New Roman" w:cs="Times New Roman"/>
          <w:sz w:val="24"/>
          <w:szCs w:val="24"/>
        </w:rPr>
        <w:t xml:space="preserve"> – сумма субсидии;</w:t>
      </w:r>
    </w:p>
    <w:p w14:paraId="7A2472E9"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lang w:val="en-US"/>
        </w:rPr>
        <w:t>K</w:t>
      </w:r>
      <w:r w:rsidRPr="005C3558">
        <w:rPr>
          <w:rFonts w:ascii="Times New Roman" w:hAnsi="Times New Roman" w:cs="Times New Roman"/>
          <w:sz w:val="24"/>
          <w:szCs w:val="24"/>
        </w:rPr>
        <w:t xml:space="preserve"> – количество созданных рабочих мест.</w:t>
      </w:r>
    </w:p>
    <w:p w14:paraId="635957B1"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Максимальный размер субсидии, направляемой на возмещение части затрат на уплату первого взноса (аванса) по договорам финансовой аренды (лизинга), </w:t>
      </w:r>
      <w:bookmarkStart w:id="9" w:name="_Hlk104821357"/>
      <w:r>
        <w:rPr>
          <w:rFonts w:ascii="Times New Roman" w:hAnsi="Times New Roman" w:cs="Times New Roman"/>
          <w:sz w:val="24"/>
          <w:szCs w:val="24"/>
        </w:rPr>
        <w:t xml:space="preserve">не должен превышать </w:t>
      </w:r>
      <w:r w:rsidRPr="00424A46">
        <w:rPr>
          <w:rFonts w:ascii="Times New Roman" w:hAnsi="Times New Roman" w:cs="Times New Roman"/>
          <w:sz w:val="24"/>
          <w:szCs w:val="24"/>
        </w:rPr>
        <w:t>2,0</w:t>
      </w:r>
      <w:r w:rsidRPr="005C3558">
        <w:rPr>
          <w:rFonts w:ascii="Times New Roman" w:hAnsi="Times New Roman" w:cs="Times New Roman"/>
          <w:sz w:val="24"/>
          <w:szCs w:val="24"/>
        </w:rPr>
        <w:t xml:space="preserve"> млн. руб. на одного получателя поддержки</w:t>
      </w:r>
      <w:bookmarkEnd w:id="9"/>
      <w:r w:rsidRPr="005C3558">
        <w:rPr>
          <w:rFonts w:ascii="Times New Roman" w:hAnsi="Times New Roman" w:cs="Times New Roman"/>
          <w:sz w:val="24"/>
          <w:szCs w:val="24"/>
        </w:rPr>
        <w:t>.</w:t>
      </w:r>
    </w:p>
    <w:p w14:paraId="758615A9" w14:textId="77777777" w:rsidR="009B08DE"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Субсидия предоставляется в пределах средств бюджета района, предусмотренных на реализацию муниципальной программы на соответствующий финансовый год.</w:t>
      </w:r>
    </w:p>
    <w:p w14:paraId="33F9F7F8" w14:textId="77777777" w:rsidR="009B08DE" w:rsidRPr="008A5C2E" w:rsidRDefault="009B08DE" w:rsidP="009B08DE">
      <w:pPr>
        <w:pStyle w:val="ConsPlusNormal"/>
        <w:tabs>
          <w:tab w:val="left" w:pos="1134"/>
        </w:tabs>
        <w:ind w:firstLine="708"/>
        <w:jc w:val="both"/>
        <w:rPr>
          <w:rFonts w:ascii="Times New Roman" w:hAnsi="Times New Roman" w:cs="Times New Roman"/>
          <w:sz w:val="24"/>
          <w:szCs w:val="24"/>
        </w:rPr>
      </w:pPr>
      <w:r w:rsidRPr="008A5C2E">
        <w:rPr>
          <w:rFonts w:ascii="Times New Roman" w:hAnsi="Times New Roman" w:cs="Times New Roman"/>
          <w:sz w:val="24"/>
          <w:szCs w:val="24"/>
        </w:rPr>
        <w:t>Результатом предоставление субсидии является:</w:t>
      </w:r>
    </w:p>
    <w:p w14:paraId="17AABD70" w14:textId="77777777" w:rsidR="009B08DE" w:rsidRPr="008A5C2E" w:rsidRDefault="009B08DE" w:rsidP="009B08DE">
      <w:pPr>
        <w:pStyle w:val="ConsPlusNormal"/>
        <w:tabs>
          <w:tab w:val="left" w:pos="1134"/>
        </w:tabs>
        <w:ind w:firstLine="708"/>
        <w:jc w:val="both"/>
        <w:rPr>
          <w:rFonts w:ascii="Times New Roman" w:hAnsi="Times New Roman" w:cs="Times New Roman"/>
          <w:sz w:val="24"/>
          <w:szCs w:val="24"/>
        </w:rPr>
      </w:pPr>
      <w:r w:rsidRPr="008A5C2E">
        <w:rPr>
          <w:rFonts w:ascii="Times New Roman" w:hAnsi="Times New Roman" w:cs="Times New Roman"/>
          <w:sz w:val="24"/>
          <w:szCs w:val="24"/>
        </w:rPr>
        <w:t>а) создание Получателем субсидии рабочих мест в соответствии с пунктом 2.5 Порядка;</w:t>
      </w:r>
    </w:p>
    <w:p w14:paraId="0C322B16"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8A5C2E">
        <w:rPr>
          <w:rFonts w:ascii="Times New Roman" w:hAnsi="Times New Roman" w:cs="Times New Roman"/>
          <w:sz w:val="24"/>
          <w:szCs w:val="24"/>
        </w:rPr>
        <w:t>б) осуществление деятельности не менее трёх лет.</w:t>
      </w:r>
      <w:r>
        <w:rPr>
          <w:rFonts w:ascii="Times New Roman" w:hAnsi="Times New Roman" w:cs="Times New Roman"/>
          <w:sz w:val="24"/>
          <w:szCs w:val="24"/>
        </w:rPr>
        <w:t xml:space="preserve">  </w:t>
      </w:r>
    </w:p>
    <w:p w14:paraId="7BABA3B6" w14:textId="77777777" w:rsidR="009B08DE" w:rsidRPr="005C3558" w:rsidRDefault="009B08DE" w:rsidP="009B08DE">
      <w:pPr>
        <w:pStyle w:val="ConsPlusNormal"/>
        <w:numPr>
          <w:ilvl w:val="1"/>
          <w:numId w:val="3"/>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Получатели субсидии определяются путем запроса предложений, на основании заявок, направленных лизингополучателями для участия в отборе, исходя из соответствия участника отбора, требованиям установленным пунктом 1.6. Порядка и очередности поступления заявок на участие в отборе.</w:t>
      </w:r>
    </w:p>
    <w:p w14:paraId="02B46A38" w14:textId="77777777" w:rsidR="009B08DE" w:rsidRPr="005C3558" w:rsidRDefault="009B08DE" w:rsidP="009B08DE">
      <w:pPr>
        <w:pStyle w:val="ConsPlusNormal"/>
        <w:numPr>
          <w:ilvl w:val="1"/>
          <w:numId w:val="3"/>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Главный распорядитель размещает информацию о начале приема заявок от лизингополучателей на официальном сайте администрации муниципального района «Сыктывдинский» Республики Коми </w:t>
      </w:r>
      <w:hyperlink r:id="rId8" w:history="1">
        <w:r w:rsidRPr="005C3558">
          <w:rPr>
            <w:rStyle w:val="af1"/>
            <w:rFonts w:ascii="Times New Roman" w:hAnsi="Times New Roman" w:cs="Times New Roman"/>
            <w:sz w:val="24"/>
            <w:szCs w:val="24"/>
            <w:lang w:val="en-US"/>
          </w:rPr>
          <w:t>www</w:t>
        </w:r>
        <w:r w:rsidRPr="005C3558">
          <w:rPr>
            <w:rStyle w:val="af1"/>
            <w:rFonts w:ascii="Times New Roman" w:hAnsi="Times New Roman" w:cs="Times New Roman"/>
            <w:sz w:val="24"/>
            <w:szCs w:val="24"/>
          </w:rPr>
          <w:t>.</w:t>
        </w:r>
        <w:proofErr w:type="spellStart"/>
        <w:r w:rsidRPr="005C3558">
          <w:rPr>
            <w:rStyle w:val="af1"/>
            <w:rFonts w:ascii="Times New Roman" w:hAnsi="Times New Roman" w:cs="Times New Roman"/>
            <w:sz w:val="24"/>
            <w:szCs w:val="24"/>
            <w:lang w:val="en-US"/>
          </w:rPr>
          <w:t>syktyvdin</w:t>
        </w:r>
        <w:proofErr w:type="spellEnd"/>
        <w:r w:rsidRPr="005C3558">
          <w:rPr>
            <w:rStyle w:val="af1"/>
            <w:rFonts w:ascii="Times New Roman" w:hAnsi="Times New Roman" w:cs="Times New Roman"/>
            <w:sz w:val="24"/>
            <w:szCs w:val="24"/>
          </w:rPr>
          <w:t>.</w:t>
        </w:r>
        <w:proofErr w:type="spellStart"/>
        <w:r w:rsidRPr="005C3558">
          <w:rPr>
            <w:rStyle w:val="af1"/>
            <w:rFonts w:ascii="Times New Roman" w:hAnsi="Times New Roman" w:cs="Times New Roman"/>
            <w:sz w:val="24"/>
            <w:szCs w:val="24"/>
            <w:lang w:val="en-US"/>
          </w:rPr>
          <w:t>ru</w:t>
        </w:r>
        <w:proofErr w:type="spellEnd"/>
      </w:hyperlink>
      <w:r w:rsidRPr="005C3558">
        <w:rPr>
          <w:rStyle w:val="af1"/>
          <w:rFonts w:ascii="Times New Roman" w:hAnsi="Times New Roman" w:cs="Times New Roman"/>
          <w:sz w:val="24"/>
          <w:szCs w:val="24"/>
        </w:rPr>
        <w:t xml:space="preserve"> </w:t>
      </w:r>
      <w:r w:rsidRPr="005C3558">
        <w:rPr>
          <w:rFonts w:ascii="Times New Roman" w:hAnsi="Times New Roman" w:cs="Times New Roman"/>
          <w:sz w:val="24"/>
          <w:szCs w:val="24"/>
        </w:rPr>
        <w:t>.</w:t>
      </w:r>
    </w:p>
    <w:p w14:paraId="5E5B8570" w14:textId="77777777" w:rsidR="009B08DE" w:rsidRPr="005C3558" w:rsidRDefault="009B08DE" w:rsidP="009B08DE">
      <w:pPr>
        <w:pStyle w:val="a7"/>
        <w:tabs>
          <w:tab w:val="left" w:pos="1134"/>
          <w:tab w:val="left" w:pos="1558"/>
        </w:tabs>
        <w:ind w:left="0"/>
        <w:rPr>
          <w:bCs/>
          <w:sz w:val="24"/>
          <w:szCs w:val="24"/>
        </w:rPr>
      </w:pPr>
      <w:r w:rsidRPr="005C3558">
        <w:rPr>
          <w:bCs/>
          <w:sz w:val="24"/>
          <w:szCs w:val="24"/>
        </w:rPr>
        <w:t xml:space="preserve">Информация в обязательном порядке должна содержать: </w:t>
      </w:r>
    </w:p>
    <w:p w14:paraId="781B0223" w14:textId="77777777" w:rsidR="009B08DE" w:rsidRPr="005C3558" w:rsidRDefault="009B08DE" w:rsidP="009B08DE">
      <w:pPr>
        <w:pStyle w:val="a7"/>
        <w:tabs>
          <w:tab w:val="left" w:pos="1134"/>
          <w:tab w:val="left" w:pos="1558"/>
        </w:tabs>
        <w:ind w:left="0"/>
        <w:rPr>
          <w:bCs/>
          <w:sz w:val="24"/>
          <w:szCs w:val="24"/>
        </w:rPr>
      </w:pPr>
      <w:r w:rsidRPr="005C3558">
        <w:rPr>
          <w:bCs/>
          <w:sz w:val="24"/>
          <w:szCs w:val="24"/>
        </w:rPr>
        <w:t xml:space="preserve">- сведения о Порядке с указанием ссылки на официальный сайт администрации муниципального района «Сыктывдинский» Республики Коми в информационно-телекоммуникационной сети «Интернет», где размещен текст Порядка; </w:t>
      </w:r>
    </w:p>
    <w:p w14:paraId="3F2DF180" w14:textId="77777777" w:rsidR="009B08DE" w:rsidRPr="005C3558" w:rsidRDefault="009B08DE" w:rsidP="009B08DE">
      <w:pPr>
        <w:pStyle w:val="a7"/>
        <w:tabs>
          <w:tab w:val="left" w:pos="1134"/>
          <w:tab w:val="left" w:pos="1558"/>
        </w:tabs>
        <w:ind w:left="0"/>
        <w:rPr>
          <w:bCs/>
          <w:sz w:val="24"/>
          <w:szCs w:val="24"/>
        </w:rPr>
      </w:pPr>
      <w:r w:rsidRPr="005C3558">
        <w:rPr>
          <w:bCs/>
          <w:sz w:val="24"/>
          <w:szCs w:val="24"/>
        </w:rPr>
        <w:t xml:space="preserve">- срок представления заявок; </w:t>
      </w:r>
    </w:p>
    <w:p w14:paraId="60968DD8" w14:textId="77777777" w:rsidR="009B08DE" w:rsidRPr="005C3558" w:rsidRDefault="009B08DE" w:rsidP="009B08DE">
      <w:pPr>
        <w:pStyle w:val="a7"/>
        <w:tabs>
          <w:tab w:val="left" w:pos="1134"/>
          <w:tab w:val="left" w:pos="1558"/>
        </w:tabs>
        <w:ind w:left="0"/>
        <w:rPr>
          <w:bCs/>
          <w:sz w:val="24"/>
          <w:szCs w:val="24"/>
        </w:rPr>
      </w:pPr>
      <w:r w:rsidRPr="005C3558">
        <w:rPr>
          <w:bCs/>
          <w:sz w:val="24"/>
          <w:szCs w:val="24"/>
        </w:rPr>
        <w:t xml:space="preserve">- порядок подачи заявки; </w:t>
      </w:r>
    </w:p>
    <w:p w14:paraId="0ACC8937" w14:textId="77777777" w:rsidR="009B08DE" w:rsidRPr="005C3558" w:rsidRDefault="009B08DE" w:rsidP="009B08DE">
      <w:pPr>
        <w:pStyle w:val="a7"/>
        <w:tabs>
          <w:tab w:val="left" w:pos="1134"/>
          <w:tab w:val="left" w:pos="1558"/>
        </w:tabs>
        <w:ind w:left="0"/>
        <w:rPr>
          <w:bCs/>
          <w:sz w:val="24"/>
          <w:szCs w:val="24"/>
        </w:rPr>
      </w:pPr>
      <w:r w:rsidRPr="005C3558">
        <w:rPr>
          <w:bCs/>
          <w:sz w:val="24"/>
          <w:szCs w:val="24"/>
        </w:rPr>
        <w:t>- контактные телефоны лиц, осуществляющих прием заявок.</w:t>
      </w:r>
    </w:p>
    <w:p w14:paraId="63B8AC1D" w14:textId="77777777" w:rsidR="009B08DE" w:rsidRPr="005C3558" w:rsidRDefault="009B08DE" w:rsidP="009B08DE">
      <w:pPr>
        <w:pStyle w:val="a7"/>
        <w:tabs>
          <w:tab w:val="left" w:pos="1134"/>
          <w:tab w:val="left" w:pos="1558"/>
        </w:tabs>
        <w:ind w:left="0" w:firstLine="709"/>
        <w:jc w:val="both"/>
        <w:rPr>
          <w:bCs/>
          <w:sz w:val="24"/>
          <w:szCs w:val="24"/>
        </w:rPr>
      </w:pPr>
      <w:r w:rsidRPr="005C3558">
        <w:rPr>
          <w:bCs/>
          <w:sz w:val="24"/>
          <w:szCs w:val="24"/>
        </w:rPr>
        <w:t xml:space="preserve">Срок представления заявок должен составлять не менее 30 (тридцати) </w:t>
      </w:r>
      <w:r w:rsidRPr="005C3558">
        <w:rPr>
          <w:sz w:val="24"/>
          <w:szCs w:val="24"/>
        </w:rPr>
        <w:t xml:space="preserve">календарных дней, следующих за днем размещения информации о начале приеме заявок, который </w:t>
      </w:r>
      <w:r w:rsidRPr="005C3558">
        <w:rPr>
          <w:bCs/>
          <w:sz w:val="24"/>
          <w:szCs w:val="24"/>
        </w:rPr>
        <w:t>устанавливается главным распорядителем.</w:t>
      </w:r>
    </w:p>
    <w:p w14:paraId="3EAFCA06" w14:textId="77777777" w:rsidR="009B08DE" w:rsidRPr="005C3558" w:rsidRDefault="009B08DE" w:rsidP="009B08DE">
      <w:pPr>
        <w:pStyle w:val="a7"/>
        <w:tabs>
          <w:tab w:val="left" w:pos="1134"/>
          <w:tab w:val="left" w:pos="1558"/>
        </w:tabs>
        <w:ind w:left="0" w:firstLine="709"/>
        <w:jc w:val="both"/>
        <w:rPr>
          <w:sz w:val="24"/>
          <w:szCs w:val="24"/>
        </w:rPr>
      </w:pPr>
      <w:r w:rsidRPr="005C3558">
        <w:rPr>
          <w:bCs/>
          <w:sz w:val="24"/>
          <w:szCs w:val="24"/>
        </w:rPr>
        <w:lastRenderedPageBreak/>
        <w:t xml:space="preserve">2.8. </w:t>
      </w:r>
      <w:r w:rsidRPr="005C3558">
        <w:rPr>
          <w:sz w:val="24"/>
          <w:szCs w:val="24"/>
        </w:rPr>
        <w:t>Лизингополучатели для получения Субсидии представляют Главному распорядителю следующие документы:</w:t>
      </w:r>
    </w:p>
    <w:p w14:paraId="78E61AD3"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1) </w:t>
      </w:r>
      <w:r w:rsidRPr="005C3558">
        <w:rPr>
          <w:rFonts w:ascii="Times New Roman" w:eastAsia="Courier New CYR" w:hAnsi="Times New Roman" w:cs="Times New Roman"/>
          <w:sz w:val="24"/>
          <w:szCs w:val="24"/>
          <w:shd w:val="clear" w:color="auto" w:fill="FFFFFF"/>
        </w:rPr>
        <w:t xml:space="preserve">заявка на получение финансовой поддержки - </w:t>
      </w:r>
      <w:r w:rsidRPr="005C3558">
        <w:rPr>
          <w:rFonts w:ascii="Times New Roman" w:hAnsi="Times New Roman" w:cs="Times New Roman"/>
          <w:sz w:val="24"/>
          <w:szCs w:val="24"/>
        </w:rPr>
        <w:t>субсидирование субъектам малого и среднего предпринимательства по форме согласно приложению 3 к муниципальной программе;</w:t>
      </w:r>
    </w:p>
    <w:p w14:paraId="2E9FF7E8"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2) для юридических лиц – сведения из Единого государственного реестра юридических лиц, для индивидуальных предпринимателей – сведения из Единого государственного реестра индивидуальных предпринимателей с официального сайта ФНС России www.nalog.ru;</w:t>
      </w:r>
    </w:p>
    <w:p w14:paraId="49F63E72"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3) 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утвержденной приказом ФНС России, сформированную не ранее чем за один месяц до дня представления заявки;</w:t>
      </w:r>
    </w:p>
    <w:p w14:paraId="06C679FA"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4) сведения из Единого реестра субъектов малого и среднего предпринимательства, сформированные не ранее чем за один месяц до дня представления заявки, с официального сайта ФНС России www.nalog.ru;</w:t>
      </w:r>
    </w:p>
    <w:p w14:paraId="07422824"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5) копию договора лизинга, заверенную лизингополучателем (с предъявлением оригинала) или нотариально;</w:t>
      </w:r>
    </w:p>
    <w:p w14:paraId="100AA906"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6) копии платежных документов, подтверждающих факт перечисления авансового платежа по договору финансовой аренды (лизинга) и ежемесячных платежей, с отметкой банка;</w:t>
      </w:r>
    </w:p>
    <w:p w14:paraId="04030AA6"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7) копию паспорта оборудования, приобретаемого в рамках договора лизинга, с предъявлением оригинала для заверения специалистом, осуществляющим регистрацию заявки, или заверенную нотариально</w:t>
      </w:r>
      <w:r>
        <w:rPr>
          <w:rFonts w:ascii="Times New Roman" w:hAnsi="Times New Roman" w:cs="Times New Roman"/>
          <w:sz w:val="24"/>
          <w:szCs w:val="24"/>
        </w:rPr>
        <w:t xml:space="preserve">, или </w:t>
      </w:r>
      <w:r>
        <w:rPr>
          <w:rFonts w:ascii="Times New Roman" w:hAnsi="Times New Roman"/>
          <w:sz w:val="24"/>
          <w:szCs w:val="24"/>
        </w:rPr>
        <w:t>выпиской из электронного документа содержащую информацию о приобретенном транспортном средстве</w:t>
      </w:r>
      <w:r w:rsidRPr="005C3558">
        <w:rPr>
          <w:rFonts w:ascii="Times New Roman" w:hAnsi="Times New Roman" w:cs="Times New Roman"/>
          <w:sz w:val="24"/>
          <w:szCs w:val="24"/>
        </w:rPr>
        <w:t>.</w:t>
      </w:r>
    </w:p>
    <w:p w14:paraId="03BC3004"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Заявка на получение субсидии представляется Главному распределителю лизингополучателями на бумажном носителе самостоятельно или через доверенное лицо, или в соответствии с договором гражданско-правового характера по доставке корреспонденции, осуществляемой почтовыми или не почтовыми организациями.</w:t>
      </w:r>
    </w:p>
    <w:p w14:paraId="658AB549"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Датой поступления заявки считается дата, указанная на штампе входящей регистрации.</w:t>
      </w:r>
    </w:p>
    <w:p w14:paraId="15599554" w14:textId="77777777" w:rsidR="009B08DE" w:rsidRPr="005C3558" w:rsidRDefault="009B08DE" w:rsidP="009B08DE">
      <w:pPr>
        <w:pStyle w:val="ConsPlusNormal"/>
        <w:numPr>
          <w:ilvl w:val="1"/>
          <w:numId w:val="2"/>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 Главный распорядитель в течение 3 рабочих дней предварительно проверяет полноту (комплектность), оформление представленных лизингополучателем документов, их соответствие требованиям, установленным настоящим Порядком.</w:t>
      </w:r>
    </w:p>
    <w:p w14:paraId="28C268E5"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В случае  предоставления неполного пакета документов или предоставления заявителем недостоверных сведений, а равно наличия у налогоплательщика – заявителя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уведомляет заявителя  об отказе  рассмотрения заявки и в течение 3 рабочих дней возвращает заявку и представленный пакет документов  с сопроводительным письмом  обратно заявителю.</w:t>
      </w:r>
    </w:p>
    <w:p w14:paraId="453EE791"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Лизингополучатель, в отношении которого принято решение об отказе в предоставлении субсидии, вправе обратиться повторно после устранения выявленных недостатков на условиях, установленных настоящим Порядком.</w:t>
      </w:r>
    </w:p>
    <w:p w14:paraId="19467F5E"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При соответствии заявки и пакета документов требованиям, установленным Порядком, Главный распорядитель направляет их в Комиссию по рассмотрению заявок лизингополучателей, претендующих на получение Субсидии за счет средств бюджета района (далее - Комиссия).</w:t>
      </w:r>
    </w:p>
    <w:p w14:paraId="4090FCE2" w14:textId="77777777" w:rsidR="009B08DE" w:rsidRPr="005C3558" w:rsidRDefault="009B08DE" w:rsidP="009B08DE">
      <w:pPr>
        <w:pStyle w:val="ConsPlusNormal"/>
        <w:numPr>
          <w:ilvl w:val="1"/>
          <w:numId w:val="2"/>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Персональный </w:t>
      </w:r>
      <w:hyperlink w:anchor="P1018" w:history="1">
        <w:r w:rsidRPr="005C3558">
          <w:rPr>
            <w:rFonts w:ascii="Times New Roman" w:hAnsi="Times New Roman" w:cs="Times New Roman"/>
            <w:sz w:val="24"/>
            <w:szCs w:val="24"/>
          </w:rPr>
          <w:t>состав</w:t>
        </w:r>
      </w:hyperlink>
      <w:r w:rsidRPr="005C3558">
        <w:rPr>
          <w:rFonts w:ascii="Times New Roman" w:hAnsi="Times New Roman" w:cs="Times New Roman"/>
          <w:sz w:val="24"/>
          <w:szCs w:val="24"/>
        </w:rPr>
        <w:t xml:space="preserve"> Комиссии и регламент ее работы представлены в Приложении 4 к Программе.</w:t>
      </w:r>
    </w:p>
    <w:p w14:paraId="15424BBC" w14:textId="77777777" w:rsidR="009B08DE" w:rsidRPr="005C3558" w:rsidRDefault="009B08DE" w:rsidP="009B08DE">
      <w:pPr>
        <w:pStyle w:val="ConsPlusNormal"/>
        <w:numPr>
          <w:ilvl w:val="1"/>
          <w:numId w:val="2"/>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Комиссия рассматривает документы и осуществляет оценку соответствия лизингополучателя условиям предоставления Субсидии платежам и требованиям, </w:t>
      </w:r>
      <w:r w:rsidRPr="005C3558">
        <w:rPr>
          <w:rFonts w:ascii="Times New Roman" w:hAnsi="Times New Roman" w:cs="Times New Roman"/>
          <w:sz w:val="24"/>
          <w:szCs w:val="24"/>
        </w:rPr>
        <w:lastRenderedPageBreak/>
        <w:t xml:space="preserve">установленным Федеральным </w:t>
      </w:r>
      <w:hyperlink r:id="rId9" w:history="1">
        <w:r w:rsidRPr="005C3558">
          <w:rPr>
            <w:rFonts w:ascii="Times New Roman" w:hAnsi="Times New Roman" w:cs="Times New Roman"/>
            <w:sz w:val="24"/>
            <w:szCs w:val="24"/>
          </w:rPr>
          <w:t>законом</w:t>
        </w:r>
      </w:hyperlink>
      <w:r w:rsidRPr="005C3558">
        <w:rPr>
          <w:rFonts w:ascii="Times New Roman" w:hAnsi="Times New Roman" w:cs="Times New Roman"/>
          <w:sz w:val="24"/>
          <w:szCs w:val="24"/>
        </w:rPr>
        <w:t xml:space="preserve"> и настоящим Порядком, в срок не более 5 рабочих дней со дня поступления документов в Комиссию.</w:t>
      </w:r>
    </w:p>
    <w:p w14:paraId="2B6038C6" w14:textId="77777777" w:rsidR="009B08DE" w:rsidRPr="005C3558" w:rsidRDefault="009B08DE" w:rsidP="009B08DE">
      <w:pPr>
        <w:pStyle w:val="ConsPlusNormal"/>
        <w:numPr>
          <w:ilvl w:val="1"/>
          <w:numId w:val="2"/>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 Решение Комиссии о соответствии (несоответствии) лизингополучателя условиям предоставления Субсидии и требованиям, установленным настоящим Порядком, оформляется протоколом.</w:t>
      </w:r>
    </w:p>
    <w:p w14:paraId="256ED6BA" w14:textId="77777777" w:rsidR="009B08DE" w:rsidRPr="005C3558" w:rsidRDefault="009B08DE" w:rsidP="009B08DE">
      <w:pPr>
        <w:pStyle w:val="ConsPlusNormal"/>
        <w:numPr>
          <w:ilvl w:val="1"/>
          <w:numId w:val="2"/>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На основании протокола Комиссии Главный распорядитель в течение 5 рабочих дней со дня его подписания принимает решение об одобрении/отказе в предоставлении Субсидии.</w:t>
      </w:r>
    </w:p>
    <w:p w14:paraId="28306C66" w14:textId="77777777" w:rsidR="009B08DE" w:rsidRPr="005C3558" w:rsidRDefault="009B08DE" w:rsidP="009B08DE">
      <w:pPr>
        <w:pStyle w:val="ConsPlusNormal"/>
        <w:numPr>
          <w:ilvl w:val="1"/>
          <w:numId w:val="2"/>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В предоставлении Субсидии должно быть отказано в случае, если:</w:t>
      </w:r>
    </w:p>
    <w:p w14:paraId="64BB3BD3"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1) не представлены (представлены не в полном объеме) документы, определенные Порядком, или представлены недостоверные сведения и документы;</w:t>
      </w:r>
    </w:p>
    <w:p w14:paraId="7DF30562"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2) не выполнены условия предоставления Субсидии, установленные Порядком;</w:t>
      </w:r>
    </w:p>
    <w:p w14:paraId="6F228AD7"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3) ранее в отношении заявителя было принято решение об оказании аналогичной поддержки и сроки ее оказания не истекли, в т.ч.  по государственным и муниципальным программам, поддержка в рамках одного и того же договора финансовой аренды (лизинга) считается аналогичной;</w:t>
      </w:r>
    </w:p>
    <w:p w14:paraId="1B355F41"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4) со дня признания субъекта малого и среднего предпринимательства допустившим нарушение Порядка и условий оказания поддержки, в т.ч. не обеспечившим эффективного использования средств поддержки, прошло менее чем три года.</w:t>
      </w:r>
    </w:p>
    <w:p w14:paraId="699411E9"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2.15. Уведомление о принятом решении (отказе/одобрении в предоставлении Субсидии) направляется Главным распорядителем лизингополучателю в течение 3 рабочих дней со дня принятия решения.</w:t>
      </w:r>
    </w:p>
    <w:p w14:paraId="707FF48E"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2.16. Субсидии предоставляются на основании Соглашения (Договора) о предоставлении субсидий (далее - Соглашение), заключаемого между лизингополучателем и Главным распорядителем в течение 10 рабочих дней со дня подписания Соглашения по форме, установленной финансовым органом муниципального образования. </w:t>
      </w:r>
    </w:p>
    <w:p w14:paraId="77D5CE6A"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2.17. Срок подготовки Соглашения составляет не более 5 рабочих дней со дня принятия решения о предоставлении субсидии. </w:t>
      </w:r>
    </w:p>
    <w:p w14:paraId="605CA8D3" w14:textId="77777777" w:rsidR="009B08DE" w:rsidRPr="005C3558" w:rsidRDefault="009B08DE" w:rsidP="009B08DE">
      <w:pPr>
        <w:pStyle w:val="ConsPlusNormal"/>
        <w:numPr>
          <w:ilvl w:val="1"/>
          <w:numId w:val="6"/>
        </w:numPr>
        <w:tabs>
          <w:tab w:val="left" w:pos="993"/>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Срок рассмотрения Главным распорядителем, представленных лизингополучателем документов, не может превышать 45 календарных дней со дня регистрации представленных документов до дня подписания Соглашения.</w:t>
      </w:r>
    </w:p>
    <w:p w14:paraId="5DC58B48" w14:textId="77777777" w:rsidR="009B08DE" w:rsidRPr="005C3558" w:rsidRDefault="009B08DE" w:rsidP="009B08DE">
      <w:pPr>
        <w:pStyle w:val="ConsPlusNormal"/>
        <w:tabs>
          <w:tab w:val="left" w:pos="1134"/>
        </w:tabs>
        <w:ind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2.19. Субсидии предоставляются в пределах лимитов бюджетных обязательств на соответствующий финансовый год. </w:t>
      </w:r>
    </w:p>
    <w:p w14:paraId="7E7D20D2" w14:textId="77777777" w:rsidR="009B08DE" w:rsidRPr="008A5C2E" w:rsidRDefault="009B08DE" w:rsidP="009B08DE">
      <w:pPr>
        <w:pStyle w:val="ConsPlusNormal"/>
        <w:tabs>
          <w:tab w:val="left" w:pos="1134"/>
        </w:tabs>
        <w:ind w:firstLine="709"/>
        <w:jc w:val="both"/>
        <w:rPr>
          <w:rFonts w:ascii="Times New Roman" w:hAnsi="Times New Roman" w:cs="Times New Roman"/>
          <w:sz w:val="24"/>
          <w:szCs w:val="24"/>
        </w:rPr>
      </w:pPr>
      <w:r w:rsidRPr="008A5C2E">
        <w:rPr>
          <w:rFonts w:ascii="Times New Roman" w:hAnsi="Times New Roman" w:cs="Times New Roman"/>
          <w:sz w:val="24"/>
          <w:szCs w:val="24"/>
        </w:rPr>
        <w:t xml:space="preserve">2.20. Субсидия перечисляется на счет лизингополучателя, открытого в учреждениях Центрального Банка Российской Федерации или кредитных организациях и указанного в представленных для рассмотрения документах на получение субсидии. </w:t>
      </w:r>
      <w:bookmarkStart w:id="10" w:name="_Hlk148531721"/>
      <w:r w:rsidRPr="008A5C2E">
        <w:rPr>
          <w:rFonts w:ascii="Times New Roman" w:hAnsi="Times New Roman" w:cs="Times New Roman"/>
          <w:sz w:val="24"/>
          <w:szCs w:val="24"/>
        </w:rPr>
        <w:t>Субсидия перечисляется</w:t>
      </w:r>
      <w:r w:rsidRPr="008A5C2E">
        <w:t xml:space="preserve"> </w:t>
      </w:r>
      <w:r w:rsidRPr="008A5C2E">
        <w:rPr>
          <w:rFonts w:ascii="Times New Roman" w:hAnsi="Times New Roman" w:cs="Times New Roman"/>
          <w:sz w:val="24"/>
          <w:szCs w:val="24"/>
        </w:rPr>
        <w:t>не позднее 10-го рабочего дня, следующего за днем принятия главным распорядителем как получателем бюджетных средств по результатам</w:t>
      </w:r>
      <w:r w:rsidRPr="008A5C2E">
        <w:t xml:space="preserve"> </w:t>
      </w:r>
      <w:r w:rsidRPr="008A5C2E">
        <w:rPr>
          <w:rFonts w:ascii="Times New Roman" w:hAnsi="Times New Roman" w:cs="Times New Roman"/>
          <w:sz w:val="24"/>
          <w:szCs w:val="24"/>
        </w:rPr>
        <w:t>решения о предоставлении субсидии.</w:t>
      </w:r>
    </w:p>
    <w:p w14:paraId="21610610" w14:textId="77777777" w:rsidR="009B08DE" w:rsidRDefault="009B08DE" w:rsidP="009B08DE">
      <w:pPr>
        <w:pStyle w:val="ConsPlusNormal"/>
        <w:tabs>
          <w:tab w:val="left" w:pos="1134"/>
        </w:tabs>
        <w:ind w:firstLine="709"/>
        <w:jc w:val="both"/>
        <w:rPr>
          <w:rFonts w:ascii="Times New Roman" w:hAnsi="Times New Roman" w:cs="Times New Roman"/>
          <w:sz w:val="24"/>
          <w:szCs w:val="24"/>
        </w:rPr>
      </w:pPr>
      <w:bookmarkStart w:id="11" w:name="_Hlk148533523"/>
      <w:r w:rsidRPr="008A5C2E">
        <w:rPr>
          <w:rFonts w:ascii="Times New Roman" w:hAnsi="Times New Roman" w:cs="Times New Roman"/>
          <w:sz w:val="24"/>
          <w:szCs w:val="24"/>
        </w:rPr>
        <w:t>2.21. Получатель субсидии дает согласие на осуществление главным распорядителем бюджетных средств, предоставляющим субсидию, и органам государственного (муниципального) финансового контроля проверок</w:t>
      </w:r>
      <w:r w:rsidRPr="008A5C2E">
        <w:t xml:space="preserve"> </w:t>
      </w:r>
      <w:r w:rsidRPr="008A5C2E">
        <w:rPr>
          <w:rFonts w:ascii="Times New Roman" w:hAnsi="Times New Roman" w:cs="Times New Roman"/>
          <w:sz w:val="24"/>
          <w:szCs w:val="24"/>
        </w:rPr>
        <w:t>соблюдения порядка и условий предоставления субсидий, в том числе в части достижения результатов их предоставления.</w:t>
      </w:r>
    </w:p>
    <w:bookmarkEnd w:id="10"/>
    <w:bookmarkEnd w:id="11"/>
    <w:p w14:paraId="22324B56" w14:textId="77777777" w:rsidR="009B08DE" w:rsidRPr="005C3558" w:rsidRDefault="009B08DE" w:rsidP="009B08DE">
      <w:pPr>
        <w:pStyle w:val="ConsPlusNormal"/>
        <w:ind w:firstLine="708"/>
        <w:jc w:val="center"/>
        <w:rPr>
          <w:rFonts w:ascii="Times New Roman" w:hAnsi="Times New Roman" w:cs="Times New Roman"/>
          <w:sz w:val="24"/>
          <w:szCs w:val="24"/>
        </w:rPr>
      </w:pPr>
    </w:p>
    <w:p w14:paraId="7E80EC91" w14:textId="77777777" w:rsidR="009B08DE" w:rsidRPr="005C3558" w:rsidRDefault="009B08DE" w:rsidP="009B08DE">
      <w:pPr>
        <w:pStyle w:val="ConsPlusNormal"/>
        <w:numPr>
          <w:ilvl w:val="0"/>
          <w:numId w:val="6"/>
        </w:numPr>
        <w:jc w:val="center"/>
        <w:rPr>
          <w:rFonts w:ascii="Times New Roman" w:hAnsi="Times New Roman" w:cs="Times New Roman"/>
          <w:b/>
          <w:sz w:val="24"/>
          <w:szCs w:val="24"/>
        </w:rPr>
      </w:pPr>
      <w:r w:rsidRPr="005C3558">
        <w:rPr>
          <w:rFonts w:ascii="Times New Roman" w:hAnsi="Times New Roman" w:cs="Times New Roman"/>
          <w:b/>
          <w:sz w:val="24"/>
          <w:szCs w:val="24"/>
        </w:rPr>
        <w:t>Требования к отчетности</w:t>
      </w:r>
    </w:p>
    <w:p w14:paraId="33007E13" w14:textId="77777777" w:rsidR="009B08DE" w:rsidRPr="005C3558" w:rsidRDefault="009B08DE" w:rsidP="009B08DE">
      <w:pPr>
        <w:pStyle w:val="ConsPlusNormal"/>
        <w:ind w:firstLine="708"/>
        <w:rPr>
          <w:rFonts w:ascii="Times New Roman" w:hAnsi="Times New Roman" w:cs="Times New Roman"/>
          <w:sz w:val="24"/>
          <w:szCs w:val="24"/>
        </w:rPr>
      </w:pPr>
    </w:p>
    <w:p w14:paraId="34F15B12" w14:textId="77777777" w:rsidR="009B08DE" w:rsidRPr="005C3558" w:rsidRDefault="009B08DE" w:rsidP="009B08DE">
      <w:pPr>
        <w:pStyle w:val="ConsPlusNormal"/>
        <w:ind w:firstLine="708"/>
        <w:jc w:val="both"/>
        <w:rPr>
          <w:rFonts w:ascii="Times New Roman" w:hAnsi="Times New Roman" w:cs="Times New Roman"/>
          <w:sz w:val="24"/>
          <w:szCs w:val="24"/>
        </w:rPr>
      </w:pPr>
      <w:r w:rsidRPr="005C3558">
        <w:rPr>
          <w:rFonts w:ascii="Times New Roman" w:hAnsi="Times New Roman" w:cs="Times New Roman"/>
          <w:sz w:val="24"/>
          <w:szCs w:val="24"/>
        </w:rPr>
        <w:t>3.1 Отчет о достижении заявленных значений показателей представляется Главному распорядителю ежеквартально, до 15-го числа месяца, следующего за отчетным кварталом, в течение трёх лет со дня получения субсидии, по форме согласно Приложению к Соглашению.</w:t>
      </w:r>
    </w:p>
    <w:p w14:paraId="2A3F95E9" w14:textId="77777777" w:rsidR="009B08DE" w:rsidRPr="005C3558" w:rsidRDefault="009B08DE" w:rsidP="009B08DE">
      <w:pPr>
        <w:pStyle w:val="ConsPlusNormal"/>
        <w:ind w:firstLine="708"/>
        <w:jc w:val="both"/>
        <w:rPr>
          <w:rFonts w:ascii="Times New Roman" w:hAnsi="Times New Roman" w:cs="Times New Roman"/>
          <w:sz w:val="24"/>
          <w:szCs w:val="24"/>
        </w:rPr>
      </w:pPr>
    </w:p>
    <w:p w14:paraId="6466D359" w14:textId="77777777" w:rsidR="009B08DE" w:rsidRPr="005C3558" w:rsidRDefault="009B08DE" w:rsidP="009B08DE">
      <w:pPr>
        <w:pStyle w:val="ConsPlusNormal"/>
        <w:ind w:firstLine="708"/>
        <w:jc w:val="center"/>
        <w:rPr>
          <w:rFonts w:ascii="Times New Roman" w:eastAsiaTheme="minorHAnsi" w:hAnsi="Times New Roman" w:cs="Times New Roman"/>
          <w:b/>
          <w:sz w:val="24"/>
          <w:szCs w:val="24"/>
          <w:lang w:eastAsia="en-US"/>
        </w:rPr>
      </w:pPr>
      <w:r w:rsidRPr="005C3558">
        <w:rPr>
          <w:rFonts w:ascii="Times New Roman" w:eastAsiaTheme="minorHAnsi" w:hAnsi="Times New Roman" w:cs="Times New Roman"/>
          <w:b/>
          <w:sz w:val="24"/>
          <w:szCs w:val="24"/>
          <w:lang w:eastAsia="en-US"/>
        </w:rPr>
        <w:t>4. Контроль за соблюдением условий, целей и порядка предоставления субсидии и ответственность за их нарушение</w:t>
      </w:r>
    </w:p>
    <w:p w14:paraId="57C6F704" w14:textId="77777777" w:rsidR="009B08DE" w:rsidRPr="005C3558" w:rsidRDefault="009B08DE" w:rsidP="009B08DE">
      <w:pPr>
        <w:pStyle w:val="ConsPlusNormal"/>
        <w:ind w:firstLine="708"/>
        <w:jc w:val="center"/>
        <w:rPr>
          <w:rFonts w:ascii="Times New Roman" w:hAnsi="Times New Roman" w:cs="Times New Roman"/>
          <w:sz w:val="24"/>
          <w:szCs w:val="24"/>
        </w:rPr>
      </w:pPr>
    </w:p>
    <w:p w14:paraId="06FF2DB2"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 xml:space="preserve">4.1. Контроль соблюдения условий, целей и порядка предоставления Субсидии осуществляют Главный распорядитель и органы </w:t>
      </w:r>
      <w:r w:rsidRPr="005C3558">
        <w:rPr>
          <w:rFonts w:ascii="Times New Roman" w:hAnsi="Times New Roman" w:cs="Times New Roman"/>
          <w:bCs/>
          <w:sz w:val="24"/>
          <w:szCs w:val="24"/>
        </w:rPr>
        <w:t xml:space="preserve">муниципального </w:t>
      </w:r>
      <w:r w:rsidRPr="005C3558">
        <w:rPr>
          <w:rFonts w:ascii="Times New Roman" w:eastAsiaTheme="minorHAnsi" w:hAnsi="Times New Roman" w:cs="Times New Roman"/>
          <w:bCs/>
          <w:sz w:val="24"/>
          <w:szCs w:val="24"/>
          <w:lang w:eastAsia="en-US"/>
        </w:rPr>
        <w:t>финансового контроля (далее – орган финансового контроля) ежеквартально, в порядке, установленном для осуществления финансового контроля.</w:t>
      </w:r>
    </w:p>
    <w:p w14:paraId="0688C5F5"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Со дня подачи заявки до окончания срока оказания поддержки главный распорядитель, органы финансового контроля вправе запрашивать у лизингополучателя документы, необходимые для контроля соблюдения условий, целей и порядка предоставления субсидии.</w:t>
      </w:r>
    </w:p>
    <w:p w14:paraId="481EF5A3" w14:textId="77777777" w:rsidR="009B08DE" w:rsidRPr="005C3558" w:rsidRDefault="009B08DE" w:rsidP="009B08DE">
      <w:pPr>
        <w:adjustRightInd w:val="0"/>
        <w:ind w:firstLine="708"/>
        <w:jc w:val="both"/>
        <w:rPr>
          <w:rFonts w:eastAsia="Calibri"/>
          <w:sz w:val="24"/>
          <w:szCs w:val="24"/>
          <w:lang w:eastAsia="en-US"/>
        </w:rPr>
      </w:pPr>
      <w:r w:rsidRPr="005C3558">
        <w:rPr>
          <w:bCs/>
          <w:sz w:val="24"/>
          <w:szCs w:val="24"/>
        </w:rPr>
        <w:t>Лизингополучатели обязаны представить документы и информацию,</w:t>
      </w:r>
      <w:r w:rsidRPr="005C3558">
        <w:rPr>
          <w:sz w:val="24"/>
          <w:szCs w:val="24"/>
        </w:rPr>
        <w:t xml:space="preserve"> необходимые для осуществления контроля, в течение 10 (десяти) рабочих дней со дня получения указанного запроса.</w:t>
      </w:r>
    </w:p>
    <w:p w14:paraId="66C23971"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 xml:space="preserve">4.2. В случае невозможности оценки соблюдения условий, целей и порядка предоставления Субсидии по результатам документальной проверки осуществляется выездная проверка. </w:t>
      </w:r>
      <w:r w:rsidRPr="005C3558">
        <w:rPr>
          <w:rFonts w:ascii="Times New Roman" w:hAnsi="Times New Roman" w:cs="Times New Roman"/>
          <w:bCs/>
          <w:sz w:val="24"/>
          <w:szCs w:val="24"/>
        </w:rPr>
        <w:t xml:space="preserve">Лизингополучатель </w:t>
      </w:r>
      <w:r w:rsidRPr="005C3558">
        <w:rPr>
          <w:rFonts w:ascii="Times New Roman" w:eastAsiaTheme="minorHAnsi" w:hAnsi="Times New Roman" w:cs="Times New Roman"/>
          <w:bCs/>
          <w:sz w:val="24"/>
          <w:szCs w:val="24"/>
          <w:lang w:eastAsia="en-US"/>
        </w:rPr>
        <w:t>обязан обеспечить доступ представителям Главного распорядителя и органов финансового контроля для осуществления мероприятий контроля, а также предоставить запрашиваемые в ходе выездной проверки документы, связанные с предоставлением субсидии.</w:t>
      </w:r>
    </w:p>
    <w:p w14:paraId="44228BFA"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4.3. Ответственность за нарушение условий, целей и порядка предоставления субсидии устанавливается в виде возврата субсидии в бюджет района.</w:t>
      </w:r>
    </w:p>
    <w:p w14:paraId="7C60CD2F"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4.4. Основанием для применения мер ответственности является:</w:t>
      </w:r>
    </w:p>
    <w:p w14:paraId="28AC7C56"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 xml:space="preserve">4.4.1. нарушение </w:t>
      </w:r>
      <w:r w:rsidRPr="005C3558">
        <w:rPr>
          <w:rFonts w:ascii="Times New Roman" w:hAnsi="Times New Roman" w:cs="Times New Roman"/>
          <w:bCs/>
          <w:sz w:val="24"/>
          <w:szCs w:val="24"/>
        </w:rPr>
        <w:t xml:space="preserve">лизингополучателем </w:t>
      </w:r>
      <w:r w:rsidRPr="005C3558">
        <w:rPr>
          <w:rFonts w:ascii="Times New Roman" w:eastAsiaTheme="minorHAnsi" w:hAnsi="Times New Roman" w:cs="Times New Roman"/>
          <w:bCs/>
          <w:sz w:val="24"/>
          <w:szCs w:val="24"/>
          <w:lang w:eastAsia="en-US"/>
        </w:rPr>
        <w:t>условий предоставления Субсидии, выявленное по фактам проверок, проведенных Главным распорядителем, органом финансового контроля;</w:t>
      </w:r>
    </w:p>
    <w:p w14:paraId="7C2AB73F"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4.4.2. установление факта представления недостоверных сведений и (или) подложных документов;</w:t>
      </w:r>
    </w:p>
    <w:p w14:paraId="0DC4DB15"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4.4.3. установление факта нахождения лизингополучателя - юридического лица в процессе реорганизации, ликвидации, банкротства, прекращения индивидуальным предпринимателем деятельности в качестве индивидуального предпринимателя;</w:t>
      </w:r>
    </w:p>
    <w:p w14:paraId="54157D62"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hAnsi="Times New Roman" w:cs="Times New Roman"/>
          <w:bCs/>
          <w:sz w:val="24"/>
          <w:szCs w:val="24"/>
        </w:rPr>
        <w:t xml:space="preserve">4.4.4. непредставление отчетности, предусмотренной пунктом 3.1. Порядка </w:t>
      </w:r>
      <w:r w:rsidRPr="005C3558">
        <w:rPr>
          <w:rFonts w:ascii="Times New Roman" w:eastAsiaTheme="minorHAnsi" w:hAnsi="Times New Roman" w:cs="Times New Roman"/>
          <w:bCs/>
          <w:sz w:val="24"/>
          <w:szCs w:val="24"/>
          <w:lang w:eastAsia="en-US"/>
        </w:rPr>
        <w:t>в установленный срок;</w:t>
      </w:r>
    </w:p>
    <w:p w14:paraId="577800C0" w14:textId="77777777" w:rsidR="009B08DE" w:rsidRPr="005C3558" w:rsidRDefault="009B08DE" w:rsidP="009B08DE">
      <w:pPr>
        <w:pStyle w:val="ConsPlusNormal"/>
        <w:ind w:firstLine="708"/>
        <w:jc w:val="both"/>
        <w:rPr>
          <w:rFonts w:ascii="Times New Roman" w:eastAsia="Times New Roman" w:hAnsi="Times New Roman" w:cs="Times New Roman"/>
          <w:sz w:val="24"/>
          <w:szCs w:val="24"/>
          <w:lang w:eastAsia="ru-RU"/>
        </w:rPr>
      </w:pPr>
      <w:r w:rsidRPr="005C3558">
        <w:rPr>
          <w:rFonts w:ascii="Times New Roman" w:eastAsiaTheme="minorHAnsi" w:hAnsi="Times New Roman" w:cs="Times New Roman"/>
          <w:bCs/>
          <w:sz w:val="24"/>
          <w:szCs w:val="24"/>
          <w:lang w:eastAsia="en-US"/>
        </w:rPr>
        <w:t>4.4.5. недостижение результата</w:t>
      </w:r>
      <w:r w:rsidRPr="005C3558">
        <w:rPr>
          <w:rFonts w:ascii="Times New Roman" w:hAnsi="Times New Roman" w:cs="Times New Roman"/>
          <w:sz w:val="24"/>
          <w:szCs w:val="24"/>
        </w:rPr>
        <w:t xml:space="preserve"> предоставления </w:t>
      </w:r>
      <w:r w:rsidRPr="005C3558">
        <w:rPr>
          <w:rFonts w:ascii="Times New Roman" w:eastAsiaTheme="minorHAnsi" w:hAnsi="Times New Roman" w:cs="Times New Roman"/>
          <w:bCs/>
          <w:sz w:val="24"/>
          <w:szCs w:val="24"/>
          <w:lang w:eastAsia="en-US"/>
        </w:rPr>
        <w:t>Субсидии, установленного Соглашением</w:t>
      </w:r>
      <w:r w:rsidRPr="005C3558">
        <w:rPr>
          <w:rFonts w:ascii="Times New Roman" w:hAnsi="Times New Roman" w:cs="Times New Roman"/>
          <w:sz w:val="24"/>
          <w:szCs w:val="24"/>
        </w:rPr>
        <w:t>.</w:t>
      </w:r>
    </w:p>
    <w:p w14:paraId="31C1B206" w14:textId="77777777" w:rsidR="009B08DE" w:rsidRPr="005C3558" w:rsidRDefault="009B08DE" w:rsidP="009B08DE">
      <w:pPr>
        <w:adjustRightInd w:val="0"/>
        <w:ind w:firstLine="708"/>
        <w:jc w:val="both"/>
        <w:rPr>
          <w:bCs/>
          <w:sz w:val="24"/>
          <w:szCs w:val="24"/>
        </w:rPr>
      </w:pPr>
      <w:r w:rsidRPr="005C3558">
        <w:rPr>
          <w:bCs/>
          <w:sz w:val="24"/>
          <w:szCs w:val="24"/>
        </w:rPr>
        <w:t xml:space="preserve">4.5. Главный распорядитель в течение 10 (десяти) рабочих дней со дня установления фактов, указанных в пункте 4.4 Порядка, направляет лизингополучателю требование о возврате </w:t>
      </w:r>
      <w:r w:rsidRPr="005C3558">
        <w:rPr>
          <w:rFonts w:eastAsiaTheme="minorHAnsi"/>
          <w:bCs/>
          <w:sz w:val="24"/>
          <w:szCs w:val="24"/>
        </w:rPr>
        <w:t>субсидии</w:t>
      </w:r>
      <w:r w:rsidRPr="005C3558">
        <w:rPr>
          <w:bCs/>
          <w:sz w:val="24"/>
          <w:szCs w:val="24"/>
        </w:rPr>
        <w:t>.</w:t>
      </w:r>
    </w:p>
    <w:p w14:paraId="6ED755B6" w14:textId="77777777" w:rsidR="009B08DE" w:rsidRPr="005C3558" w:rsidRDefault="009B08DE" w:rsidP="009B08DE">
      <w:pPr>
        <w:adjustRightInd w:val="0"/>
        <w:ind w:firstLine="708"/>
        <w:jc w:val="both"/>
        <w:rPr>
          <w:bCs/>
          <w:sz w:val="24"/>
          <w:szCs w:val="24"/>
        </w:rPr>
      </w:pPr>
      <w:r w:rsidRPr="005C3558">
        <w:rPr>
          <w:bCs/>
          <w:sz w:val="24"/>
          <w:szCs w:val="24"/>
        </w:rPr>
        <w:t xml:space="preserve">Возврат </w:t>
      </w:r>
      <w:r w:rsidRPr="005C3558">
        <w:rPr>
          <w:rFonts w:eastAsiaTheme="minorHAnsi"/>
          <w:bCs/>
          <w:sz w:val="24"/>
          <w:szCs w:val="24"/>
        </w:rPr>
        <w:t>субсидии</w:t>
      </w:r>
      <w:r w:rsidRPr="005C3558">
        <w:rPr>
          <w:bCs/>
          <w:sz w:val="24"/>
          <w:szCs w:val="24"/>
        </w:rPr>
        <w:t xml:space="preserve"> осуществляется в течение 30 (тридцати) дней со дня получения требования от Главного распорядителя по реквизитам и </w:t>
      </w:r>
      <w:r w:rsidRPr="00815890">
        <w:rPr>
          <w:bCs/>
          <w:sz w:val="24"/>
          <w:szCs w:val="24"/>
        </w:rPr>
        <w:t xml:space="preserve">коду </w:t>
      </w:r>
      <w:hyperlink r:id="rId10" w:history="1">
        <w:r w:rsidRPr="00815890">
          <w:rPr>
            <w:rStyle w:val="af1"/>
            <w:rFonts w:eastAsiaTheme="majorEastAsia"/>
            <w:bCs/>
            <w:sz w:val="24"/>
            <w:szCs w:val="24"/>
          </w:rPr>
          <w:t>классификации</w:t>
        </w:r>
      </w:hyperlink>
      <w:r w:rsidRPr="00815890">
        <w:rPr>
          <w:bCs/>
          <w:sz w:val="24"/>
          <w:szCs w:val="24"/>
        </w:rPr>
        <w:t xml:space="preserve"> доходов </w:t>
      </w:r>
      <w:r w:rsidRPr="005C3558">
        <w:rPr>
          <w:bCs/>
          <w:sz w:val="24"/>
          <w:szCs w:val="24"/>
        </w:rPr>
        <w:t>бюджетов Российской Федерации, указанным в требовании.</w:t>
      </w:r>
    </w:p>
    <w:p w14:paraId="56001689" w14:textId="77777777" w:rsidR="009B08DE" w:rsidRDefault="009B08DE" w:rsidP="009B08DE">
      <w:pPr>
        <w:pStyle w:val="ConsPlusNormal"/>
        <w:ind w:firstLine="708"/>
        <w:jc w:val="both"/>
        <w:rPr>
          <w:rFonts w:ascii="Times New Roman" w:hAnsi="Times New Roman" w:cs="Times New Roman"/>
          <w:sz w:val="24"/>
          <w:szCs w:val="24"/>
        </w:rPr>
      </w:pPr>
      <w:r w:rsidRPr="005C3558">
        <w:rPr>
          <w:rFonts w:ascii="Times New Roman" w:hAnsi="Times New Roman" w:cs="Times New Roman"/>
          <w:bCs/>
          <w:sz w:val="24"/>
          <w:szCs w:val="24"/>
        </w:rPr>
        <w:t xml:space="preserve">4.6. В случае невозврата </w:t>
      </w:r>
      <w:r w:rsidRPr="005C3558">
        <w:rPr>
          <w:rFonts w:ascii="Times New Roman" w:eastAsiaTheme="minorHAnsi" w:hAnsi="Times New Roman" w:cs="Times New Roman"/>
          <w:bCs/>
          <w:sz w:val="24"/>
          <w:szCs w:val="24"/>
        </w:rPr>
        <w:t>субсидии</w:t>
      </w:r>
      <w:r w:rsidRPr="005C3558">
        <w:rPr>
          <w:rFonts w:ascii="Times New Roman" w:hAnsi="Times New Roman" w:cs="Times New Roman"/>
          <w:bCs/>
          <w:sz w:val="24"/>
          <w:szCs w:val="24"/>
        </w:rPr>
        <w:t xml:space="preserve"> в течение 30 (тридцати) дней со дня получения требования взыскание средств осуществляется Главным распорядителем в судебном порядке в соответствии с законодательством Российской Федерации. Взысканию также подлежит</w:t>
      </w:r>
      <w:r w:rsidRPr="005C3558">
        <w:rPr>
          <w:rFonts w:ascii="Times New Roman" w:hAnsi="Times New Roman" w:cs="Times New Roman"/>
          <w:sz w:val="24"/>
          <w:szCs w:val="24"/>
        </w:rPr>
        <w:t xml:space="preserve"> сумма процентов за пользование денежными средствами в размере 1/300 ключевой ставки Банка России, действовавшей в соответствующие периоды, за каждый день, начиная со дня, следующего за днем перечисления субсидии.</w:t>
      </w:r>
    </w:p>
    <w:p w14:paraId="5C6D6381" w14:textId="77777777" w:rsidR="009B08DE" w:rsidRDefault="009B08DE" w:rsidP="009B08DE">
      <w:pPr>
        <w:pStyle w:val="ConsPlusNormal"/>
        <w:ind w:firstLine="708"/>
        <w:jc w:val="both"/>
        <w:rPr>
          <w:rFonts w:ascii="Times New Roman" w:hAnsi="Times New Roman" w:cs="Times New Roman"/>
          <w:sz w:val="24"/>
          <w:szCs w:val="24"/>
        </w:rPr>
      </w:pPr>
    </w:p>
    <w:p w14:paraId="4C74B6E9" w14:textId="77777777" w:rsidR="009B08DE" w:rsidRDefault="009B08DE">
      <w:pPr>
        <w:rPr>
          <w:lang w:val="en-US"/>
        </w:rPr>
      </w:pPr>
    </w:p>
    <w:p w14:paraId="0DCF0984" w14:textId="77777777" w:rsidR="009B08DE" w:rsidRDefault="009B08DE">
      <w:pPr>
        <w:rPr>
          <w:lang w:val="en-US"/>
        </w:rPr>
      </w:pPr>
    </w:p>
    <w:p w14:paraId="320E3A3C" w14:textId="77777777" w:rsidR="009B08DE" w:rsidRDefault="009B08DE">
      <w:pPr>
        <w:rPr>
          <w:lang w:val="en-US"/>
        </w:rPr>
      </w:pPr>
    </w:p>
    <w:p w14:paraId="4343EC2A" w14:textId="77777777" w:rsidR="009B08DE" w:rsidRDefault="009B08DE">
      <w:pPr>
        <w:rPr>
          <w:lang w:val="en-US"/>
        </w:rPr>
      </w:pPr>
    </w:p>
    <w:p w14:paraId="514A16CE" w14:textId="77777777" w:rsidR="009B08DE" w:rsidRDefault="009B08DE">
      <w:pPr>
        <w:rPr>
          <w:lang w:val="en-US"/>
        </w:rPr>
      </w:pPr>
    </w:p>
    <w:p w14:paraId="69AD3AE4" w14:textId="77777777" w:rsidR="009B08DE" w:rsidRDefault="009B08DE">
      <w:pPr>
        <w:rPr>
          <w:lang w:val="en-US"/>
        </w:rPr>
      </w:pPr>
    </w:p>
    <w:p w14:paraId="1EBD69B3" w14:textId="77777777" w:rsidR="009B08DE" w:rsidRDefault="009B08DE">
      <w:pPr>
        <w:rPr>
          <w:lang w:val="en-US"/>
        </w:rPr>
      </w:pPr>
    </w:p>
    <w:p w14:paraId="2B0312D7" w14:textId="77777777" w:rsidR="009B08DE" w:rsidRDefault="009B08DE">
      <w:pPr>
        <w:rPr>
          <w:lang w:val="en-US"/>
        </w:rPr>
      </w:pPr>
    </w:p>
    <w:p w14:paraId="22172C9B" w14:textId="77777777" w:rsidR="009B08DE" w:rsidRDefault="009B08DE">
      <w:pPr>
        <w:rPr>
          <w:lang w:val="en-US"/>
        </w:rPr>
      </w:pPr>
    </w:p>
    <w:p w14:paraId="03CDEAC2" w14:textId="77777777" w:rsidR="009B08DE" w:rsidRDefault="009B08DE">
      <w:pPr>
        <w:rPr>
          <w:lang w:val="en-US"/>
        </w:rPr>
      </w:pPr>
    </w:p>
    <w:p w14:paraId="54AFF790" w14:textId="77777777" w:rsidR="009B08DE" w:rsidRDefault="009B08DE">
      <w:pPr>
        <w:rPr>
          <w:lang w:val="en-US"/>
        </w:rPr>
      </w:pPr>
    </w:p>
    <w:p w14:paraId="51661B8D" w14:textId="77777777" w:rsidR="009B08DE" w:rsidRPr="006436A2" w:rsidRDefault="009B08DE" w:rsidP="009B08DE">
      <w:pPr>
        <w:pStyle w:val="ConsPlusTitle"/>
        <w:jc w:val="right"/>
        <w:rPr>
          <w:rFonts w:ascii="Times New Roman" w:hAnsi="Times New Roman" w:cs="Times New Roman"/>
          <w:b w:val="0"/>
          <w:sz w:val="24"/>
          <w:szCs w:val="24"/>
        </w:rPr>
      </w:pPr>
      <w:r w:rsidRPr="006436A2">
        <w:rPr>
          <w:rFonts w:ascii="Times New Roman" w:hAnsi="Times New Roman" w:cs="Times New Roman"/>
          <w:b w:val="0"/>
          <w:sz w:val="24"/>
          <w:szCs w:val="24"/>
        </w:rPr>
        <w:t xml:space="preserve">Приложение </w:t>
      </w:r>
      <w:r>
        <w:rPr>
          <w:rFonts w:ascii="Times New Roman" w:hAnsi="Times New Roman" w:cs="Times New Roman"/>
          <w:b w:val="0"/>
          <w:sz w:val="24"/>
          <w:szCs w:val="24"/>
        </w:rPr>
        <w:t>5</w:t>
      </w:r>
    </w:p>
    <w:p w14:paraId="553BC68A" w14:textId="77777777" w:rsidR="009B08DE" w:rsidRDefault="009B08DE" w:rsidP="009B08DE">
      <w:pPr>
        <w:pStyle w:val="ConsPlusNormal"/>
        <w:jc w:val="right"/>
        <w:rPr>
          <w:rFonts w:ascii="Times New Roman" w:hAnsi="Times New Roman" w:cs="Times New Roman"/>
          <w:sz w:val="24"/>
          <w:szCs w:val="24"/>
        </w:rPr>
      </w:pPr>
      <w:r w:rsidRPr="006436A2">
        <w:rPr>
          <w:rFonts w:ascii="Times New Roman" w:hAnsi="Times New Roman" w:cs="Times New Roman"/>
          <w:sz w:val="24"/>
          <w:szCs w:val="24"/>
        </w:rPr>
        <w:t xml:space="preserve">к программе </w:t>
      </w:r>
      <w:r>
        <w:rPr>
          <w:rFonts w:ascii="Times New Roman" w:hAnsi="Times New Roman" w:cs="Times New Roman"/>
          <w:sz w:val="24"/>
          <w:szCs w:val="24"/>
        </w:rPr>
        <w:t>муниципального района</w:t>
      </w:r>
    </w:p>
    <w:p w14:paraId="713C7F8F" w14:textId="77777777" w:rsidR="009B08DE" w:rsidRPr="006436A2" w:rsidRDefault="009B08DE" w:rsidP="009B08DE">
      <w:pPr>
        <w:pStyle w:val="ConsPlusNormal"/>
        <w:jc w:val="right"/>
        <w:rPr>
          <w:rFonts w:ascii="Times New Roman" w:hAnsi="Times New Roman" w:cs="Times New Roman"/>
          <w:sz w:val="24"/>
          <w:szCs w:val="24"/>
        </w:rPr>
      </w:pPr>
      <w:r w:rsidRPr="006436A2">
        <w:rPr>
          <w:rFonts w:ascii="Times New Roman" w:hAnsi="Times New Roman" w:cs="Times New Roman"/>
          <w:sz w:val="24"/>
          <w:szCs w:val="24"/>
        </w:rPr>
        <w:t xml:space="preserve"> «Сыктывдинский»</w:t>
      </w:r>
      <w:r>
        <w:rPr>
          <w:rFonts w:ascii="Times New Roman" w:hAnsi="Times New Roman" w:cs="Times New Roman"/>
          <w:sz w:val="24"/>
          <w:szCs w:val="24"/>
        </w:rPr>
        <w:t xml:space="preserve"> Республики Коми</w:t>
      </w:r>
      <w:r w:rsidRPr="006436A2">
        <w:rPr>
          <w:rFonts w:ascii="Times New Roman" w:hAnsi="Times New Roman" w:cs="Times New Roman"/>
          <w:sz w:val="24"/>
          <w:szCs w:val="24"/>
        </w:rPr>
        <w:t xml:space="preserve"> </w:t>
      </w:r>
    </w:p>
    <w:p w14:paraId="38F69293" w14:textId="77777777" w:rsidR="009B08DE" w:rsidRDefault="009B08DE" w:rsidP="009B08DE">
      <w:pPr>
        <w:pStyle w:val="ConsPlusNormal"/>
        <w:jc w:val="right"/>
        <w:rPr>
          <w:rFonts w:ascii="Times New Roman" w:hAnsi="Times New Roman" w:cs="Times New Roman"/>
          <w:sz w:val="24"/>
          <w:szCs w:val="24"/>
        </w:rPr>
      </w:pPr>
      <w:r w:rsidRPr="006436A2">
        <w:rPr>
          <w:rFonts w:ascii="Times New Roman" w:hAnsi="Times New Roman" w:cs="Times New Roman"/>
          <w:sz w:val="24"/>
          <w:szCs w:val="24"/>
        </w:rPr>
        <w:t>«Развитие экономики»</w:t>
      </w:r>
    </w:p>
    <w:p w14:paraId="6661F488" w14:textId="77777777" w:rsidR="009B08DE" w:rsidRPr="005C3558" w:rsidRDefault="009B08DE" w:rsidP="009B08DE">
      <w:pPr>
        <w:pStyle w:val="ConsPlusNormal"/>
        <w:ind w:firstLine="0"/>
        <w:rPr>
          <w:rFonts w:ascii="Times New Roman" w:hAnsi="Times New Roman" w:cs="Times New Roman"/>
          <w:sz w:val="24"/>
          <w:szCs w:val="24"/>
        </w:rPr>
      </w:pPr>
    </w:p>
    <w:p w14:paraId="56EEEB28" w14:textId="77777777" w:rsidR="009B08DE" w:rsidRPr="005C3558" w:rsidRDefault="009B08DE" w:rsidP="009B08DE">
      <w:pPr>
        <w:pStyle w:val="ConsPlusTitle"/>
        <w:jc w:val="center"/>
        <w:rPr>
          <w:rFonts w:ascii="Times New Roman" w:hAnsi="Times New Roman" w:cs="Times New Roman"/>
          <w:sz w:val="24"/>
          <w:szCs w:val="24"/>
        </w:rPr>
      </w:pPr>
      <w:r w:rsidRPr="005C3558">
        <w:rPr>
          <w:rFonts w:ascii="Times New Roman" w:hAnsi="Times New Roman" w:cs="Times New Roman"/>
          <w:sz w:val="24"/>
          <w:szCs w:val="24"/>
        </w:rPr>
        <w:t xml:space="preserve">ПОРЯДОК </w:t>
      </w:r>
    </w:p>
    <w:p w14:paraId="26C050FF" w14:textId="77777777" w:rsidR="009B08DE" w:rsidRPr="005C3558" w:rsidRDefault="009B08DE" w:rsidP="009B08DE">
      <w:pPr>
        <w:pStyle w:val="ConsPlusTitle"/>
        <w:jc w:val="center"/>
        <w:rPr>
          <w:rFonts w:ascii="Times New Roman" w:hAnsi="Times New Roman" w:cs="Times New Roman"/>
          <w:sz w:val="24"/>
          <w:szCs w:val="24"/>
        </w:rPr>
      </w:pPr>
      <w:r w:rsidRPr="005C3558">
        <w:rPr>
          <w:rFonts w:ascii="Times New Roman" w:hAnsi="Times New Roman" w:cs="Times New Roman"/>
          <w:sz w:val="24"/>
          <w:szCs w:val="24"/>
        </w:rPr>
        <w:t>СУБСИДИРОВАНИЯ ЧАСТИ РАСХОДОВ СУБЪЕКТОВ МАЛОГО И СРЕДНЕГО</w:t>
      </w:r>
    </w:p>
    <w:p w14:paraId="3AF01CF4" w14:textId="77777777" w:rsidR="009B08DE" w:rsidRPr="005C3558" w:rsidRDefault="009B08DE" w:rsidP="009B08DE">
      <w:pPr>
        <w:pStyle w:val="ConsPlusTitle"/>
        <w:jc w:val="center"/>
        <w:rPr>
          <w:rFonts w:ascii="Times New Roman" w:hAnsi="Times New Roman" w:cs="Times New Roman"/>
          <w:sz w:val="24"/>
          <w:szCs w:val="24"/>
        </w:rPr>
      </w:pPr>
      <w:r w:rsidRPr="005C3558">
        <w:rPr>
          <w:rFonts w:ascii="Times New Roman" w:hAnsi="Times New Roman" w:cs="Times New Roman"/>
          <w:sz w:val="24"/>
          <w:szCs w:val="24"/>
        </w:rPr>
        <w:t>ПРЕДПРИНИМАТЕЛЬСТВА, КРЕСТЬЯНСКИХ (ФЕРМЕРСКИХ) ХОЗЯЙСТВ И СЕЛЬСКОХОЗЯЙСТВЕННЫХ ПОТРЕБИТЕЛЬСКИХ КООПЕРАТИВОВ, СВЯЗАННЫХ С ПРИОБРЕТЕНИЕМ И ОБНОВЛЕНИЕМ ОСНОВНЫХ СРЕДСТВ</w:t>
      </w:r>
    </w:p>
    <w:p w14:paraId="2893A012" w14:textId="77777777" w:rsidR="009B08DE" w:rsidRPr="005C3558" w:rsidRDefault="009B08DE" w:rsidP="009B08DE">
      <w:pPr>
        <w:pStyle w:val="ConsPlusNormal"/>
        <w:ind w:firstLine="0"/>
        <w:jc w:val="center"/>
        <w:rPr>
          <w:rFonts w:ascii="Times New Roman" w:hAnsi="Times New Roman" w:cs="Times New Roman"/>
          <w:sz w:val="24"/>
          <w:szCs w:val="24"/>
        </w:rPr>
      </w:pPr>
    </w:p>
    <w:p w14:paraId="4270ADCD" w14:textId="77777777" w:rsidR="009B08DE" w:rsidRPr="005C3558" w:rsidRDefault="009B08DE" w:rsidP="009B08DE">
      <w:pPr>
        <w:pStyle w:val="ConsPlusNormal"/>
        <w:numPr>
          <w:ilvl w:val="0"/>
          <w:numId w:val="7"/>
        </w:numPr>
        <w:tabs>
          <w:tab w:val="left" w:pos="3828"/>
          <w:tab w:val="left" w:pos="3969"/>
        </w:tabs>
        <w:jc w:val="center"/>
        <w:rPr>
          <w:rFonts w:ascii="Times New Roman" w:hAnsi="Times New Roman" w:cs="Times New Roman"/>
          <w:b/>
          <w:bCs/>
          <w:sz w:val="24"/>
          <w:szCs w:val="24"/>
        </w:rPr>
      </w:pPr>
      <w:r w:rsidRPr="005C3558">
        <w:rPr>
          <w:rFonts w:ascii="Times New Roman" w:hAnsi="Times New Roman" w:cs="Times New Roman"/>
          <w:b/>
          <w:bCs/>
          <w:sz w:val="24"/>
          <w:szCs w:val="24"/>
        </w:rPr>
        <w:t>Общие положения</w:t>
      </w:r>
    </w:p>
    <w:p w14:paraId="77C87473" w14:textId="77777777" w:rsidR="009B08DE" w:rsidRPr="005C3558" w:rsidRDefault="009B08DE" w:rsidP="009B08DE">
      <w:pPr>
        <w:pStyle w:val="ConsPlusNormal"/>
        <w:tabs>
          <w:tab w:val="left" w:pos="3828"/>
          <w:tab w:val="left" w:pos="3969"/>
        </w:tabs>
        <w:ind w:firstLine="709"/>
        <w:rPr>
          <w:rFonts w:ascii="Times New Roman" w:hAnsi="Times New Roman" w:cs="Times New Roman"/>
          <w:b/>
          <w:bCs/>
          <w:sz w:val="24"/>
          <w:szCs w:val="24"/>
        </w:rPr>
      </w:pPr>
    </w:p>
    <w:p w14:paraId="60285DF4" w14:textId="77777777" w:rsidR="009B08DE" w:rsidRPr="005C3558" w:rsidRDefault="009B08DE" w:rsidP="009B08DE">
      <w:pPr>
        <w:pStyle w:val="a7"/>
        <w:widowControl w:val="0"/>
        <w:numPr>
          <w:ilvl w:val="1"/>
          <w:numId w:val="10"/>
        </w:numPr>
        <w:tabs>
          <w:tab w:val="left" w:pos="1134"/>
          <w:tab w:val="left" w:pos="1323"/>
        </w:tabs>
        <w:suppressAutoHyphens w:val="0"/>
        <w:autoSpaceDE w:val="0"/>
        <w:autoSpaceDN w:val="0"/>
        <w:ind w:left="0" w:firstLine="709"/>
        <w:jc w:val="both"/>
        <w:rPr>
          <w:sz w:val="24"/>
          <w:szCs w:val="24"/>
        </w:rPr>
      </w:pPr>
      <w:r w:rsidRPr="005C3558">
        <w:rPr>
          <w:sz w:val="24"/>
          <w:szCs w:val="24"/>
        </w:rPr>
        <w:t xml:space="preserve"> Настоящий Порядок разработан в соответствии со статьей 78  Бюджетного</w:t>
      </w:r>
      <w:r w:rsidRPr="005C3558">
        <w:rPr>
          <w:spacing w:val="45"/>
          <w:sz w:val="24"/>
          <w:szCs w:val="24"/>
        </w:rPr>
        <w:t xml:space="preserve"> </w:t>
      </w:r>
      <w:r w:rsidRPr="005C3558">
        <w:rPr>
          <w:sz w:val="24"/>
          <w:szCs w:val="24"/>
        </w:rPr>
        <w:t>кодекса</w:t>
      </w:r>
      <w:r w:rsidRPr="005C3558">
        <w:rPr>
          <w:spacing w:val="45"/>
          <w:sz w:val="24"/>
          <w:szCs w:val="24"/>
        </w:rPr>
        <w:t xml:space="preserve"> </w:t>
      </w:r>
      <w:r w:rsidRPr="005C3558">
        <w:rPr>
          <w:sz w:val="24"/>
          <w:szCs w:val="24"/>
        </w:rPr>
        <w:t>Российской</w:t>
      </w:r>
      <w:r w:rsidRPr="005C3558">
        <w:rPr>
          <w:spacing w:val="44"/>
          <w:sz w:val="24"/>
          <w:szCs w:val="24"/>
        </w:rPr>
        <w:t xml:space="preserve"> </w:t>
      </w:r>
      <w:r w:rsidRPr="005C3558">
        <w:rPr>
          <w:sz w:val="24"/>
          <w:szCs w:val="24"/>
        </w:rPr>
        <w:t>Федерации,</w:t>
      </w:r>
      <w:r w:rsidRPr="005C3558">
        <w:rPr>
          <w:spacing w:val="44"/>
          <w:sz w:val="24"/>
          <w:szCs w:val="24"/>
        </w:rPr>
        <w:t xml:space="preserve"> </w:t>
      </w:r>
      <w:r w:rsidRPr="005C3558">
        <w:rPr>
          <w:sz w:val="24"/>
          <w:szCs w:val="24"/>
        </w:rPr>
        <w:t>Федеральным</w:t>
      </w:r>
      <w:r w:rsidRPr="005C3558">
        <w:rPr>
          <w:spacing w:val="43"/>
          <w:sz w:val="24"/>
          <w:szCs w:val="24"/>
        </w:rPr>
        <w:t xml:space="preserve"> </w:t>
      </w:r>
      <w:r w:rsidRPr="005C3558">
        <w:rPr>
          <w:sz w:val="24"/>
          <w:szCs w:val="24"/>
        </w:rPr>
        <w:t>законом</w:t>
      </w:r>
      <w:r w:rsidRPr="005C3558">
        <w:rPr>
          <w:spacing w:val="43"/>
          <w:sz w:val="24"/>
          <w:szCs w:val="24"/>
        </w:rPr>
        <w:t xml:space="preserve"> </w:t>
      </w:r>
      <w:r w:rsidRPr="005C3558">
        <w:rPr>
          <w:sz w:val="24"/>
          <w:szCs w:val="24"/>
        </w:rPr>
        <w:t>от</w:t>
      </w:r>
      <w:r w:rsidRPr="005C3558">
        <w:rPr>
          <w:spacing w:val="44"/>
          <w:sz w:val="24"/>
          <w:szCs w:val="24"/>
        </w:rPr>
        <w:t xml:space="preserve"> </w:t>
      </w:r>
      <w:r w:rsidRPr="005C3558">
        <w:rPr>
          <w:sz w:val="24"/>
          <w:szCs w:val="24"/>
        </w:rPr>
        <w:t>06.10.2003 №</w:t>
      </w:r>
      <w:r>
        <w:rPr>
          <w:sz w:val="24"/>
          <w:szCs w:val="24"/>
        </w:rPr>
        <w:t xml:space="preserve"> </w:t>
      </w:r>
      <w:r w:rsidRPr="005C3558">
        <w:rPr>
          <w:sz w:val="24"/>
          <w:szCs w:val="24"/>
        </w:rPr>
        <w:t>131-ФЗ «Об общих принципах    организации местного  самоуправления в Российской Федерации», постановлением Правительства РФ</w:t>
      </w:r>
      <w:r w:rsidRPr="005C3558">
        <w:rPr>
          <w:spacing w:val="10"/>
          <w:sz w:val="24"/>
          <w:szCs w:val="24"/>
        </w:rPr>
        <w:t xml:space="preserve"> </w:t>
      </w:r>
      <w:r w:rsidRPr="005C3558">
        <w:rPr>
          <w:sz w:val="24"/>
          <w:szCs w:val="24"/>
        </w:rPr>
        <w:t xml:space="preserve">от </w:t>
      </w:r>
      <w:r>
        <w:rPr>
          <w:sz w:val="24"/>
          <w:szCs w:val="24"/>
        </w:rPr>
        <w:t xml:space="preserve">18.09.2020 № 1492 </w:t>
      </w:r>
      <w:r w:rsidRPr="005C3558">
        <w:rPr>
          <w:sz w:val="24"/>
          <w:szCs w:val="24"/>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
    <w:p w14:paraId="07A9555A" w14:textId="77777777" w:rsidR="009B08DE" w:rsidRPr="005C3558" w:rsidRDefault="009B08DE" w:rsidP="009B08DE">
      <w:pPr>
        <w:pStyle w:val="a7"/>
        <w:numPr>
          <w:ilvl w:val="1"/>
          <w:numId w:val="10"/>
        </w:numPr>
        <w:tabs>
          <w:tab w:val="left" w:pos="993"/>
          <w:tab w:val="left" w:pos="1134"/>
        </w:tabs>
        <w:autoSpaceDE w:val="0"/>
        <w:autoSpaceDN w:val="0"/>
        <w:adjustRightInd w:val="0"/>
        <w:ind w:left="0" w:right="103" w:firstLine="709"/>
        <w:jc w:val="both"/>
        <w:rPr>
          <w:sz w:val="24"/>
          <w:szCs w:val="24"/>
        </w:rPr>
      </w:pPr>
      <w:r w:rsidRPr="005C3558">
        <w:rPr>
          <w:sz w:val="24"/>
          <w:szCs w:val="24"/>
        </w:rPr>
        <w:t>Настоящий Порядок определяет цели, условия и порядок предоставления из бюджета муниципального района «Сыктывдинский» Республики Коми (далее – бюджет района) Субсидии на возмещение части затрат субъектов малого и среднего предпринимательства, крестьянских (фермерских) хозяйств, сельскохозяйственных кооперативов (далее – получатели субсидии), на приобретение оборудования, устройств, механизмов, автотранспортных средств (за исключением легковых автомобилей, автотранспортных средств, бывших в эксплуатации, а также грузовых автомобилей, разрешенная максимальная грузоподъемность которых не превышает 1000 кг), приборов, аппаратов, агрегатов, установок, машин (далее – Субсидия).</w:t>
      </w:r>
    </w:p>
    <w:p w14:paraId="063C0CE7" w14:textId="77777777" w:rsidR="009B08DE" w:rsidRPr="005C3558" w:rsidRDefault="009B08DE" w:rsidP="009B08DE">
      <w:pPr>
        <w:pStyle w:val="a7"/>
        <w:numPr>
          <w:ilvl w:val="1"/>
          <w:numId w:val="10"/>
        </w:numPr>
        <w:tabs>
          <w:tab w:val="left" w:pos="1134"/>
          <w:tab w:val="left" w:pos="1323"/>
        </w:tabs>
        <w:autoSpaceDE w:val="0"/>
        <w:autoSpaceDN w:val="0"/>
        <w:adjustRightInd w:val="0"/>
        <w:ind w:left="0" w:firstLine="709"/>
        <w:jc w:val="both"/>
        <w:rPr>
          <w:sz w:val="24"/>
          <w:szCs w:val="24"/>
        </w:rPr>
      </w:pPr>
      <w:r w:rsidRPr="005C3558">
        <w:rPr>
          <w:sz w:val="24"/>
          <w:szCs w:val="24"/>
        </w:rPr>
        <w:t>Целью предоставления Субсидии   является   оказание   финансовой поддержки   субъектам малого и среднего предпринимательства на возмещение части затрат на приобретение оборудования, устройств, механизмов, автотранспортных средств (за исключением легковых автомобилей, автотранспортных средств, бывших в эксплуатации, а также грузовых автомобилей, разрешенная максимальная грузоподъемность которых не превышает 1000 кг). приборов, аппаратов, агрегатов, установок, машин.</w:t>
      </w:r>
    </w:p>
    <w:p w14:paraId="48C7BE07" w14:textId="77777777" w:rsidR="009B08DE" w:rsidRPr="005C3558" w:rsidRDefault="009B08DE" w:rsidP="009B08DE">
      <w:pPr>
        <w:pStyle w:val="a7"/>
        <w:numPr>
          <w:ilvl w:val="1"/>
          <w:numId w:val="10"/>
        </w:numPr>
        <w:tabs>
          <w:tab w:val="left" w:pos="1134"/>
          <w:tab w:val="left" w:pos="1323"/>
        </w:tabs>
        <w:autoSpaceDE w:val="0"/>
        <w:autoSpaceDN w:val="0"/>
        <w:adjustRightInd w:val="0"/>
        <w:ind w:left="0" w:firstLine="709"/>
        <w:jc w:val="both"/>
        <w:rPr>
          <w:sz w:val="24"/>
          <w:szCs w:val="24"/>
        </w:rPr>
      </w:pPr>
      <w:r w:rsidRPr="005C3558">
        <w:rPr>
          <w:sz w:val="24"/>
          <w:szCs w:val="24"/>
        </w:rPr>
        <w:t xml:space="preserve">Предоставление субсидии осуществляется в рамках реализации </w:t>
      </w:r>
      <w:hyperlink w:anchor="P255" w:history="1">
        <w:r w:rsidRPr="005C3558">
          <w:rPr>
            <w:sz w:val="24"/>
            <w:szCs w:val="24"/>
          </w:rPr>
          <w:t>подпрограммы</w:t>
        </w:r>
      </w:hyperlink>
      <w:r w:rsidRPr="005C3558">
        <w:rPr>
          <w:sz w:val="24"/>
          <w:szCs w:val="24"/>
        </w:rPr>
        <w:t xml:space="preserve"> 2 «Малое и среднее предпринимательство» муниципальной программы муниципального района «Сыктывдинский» Республики Коми «Развитие экономики» (далее – муниципальная программа) в целях развития малого и среднего предпринимательства на территории муниципального района «Сыктывдинский».</w:t>
      </w:r>
    </w:p>
    <w:p w14:paraId="31D1F0A7" w14:textId="77777777" w:rsidR="009B08DE" w:rsidRPr="005C3558" w:rsidRDefault="009B08DE" w:rsidP="009B08DE">
      <w:pPr>
        <w:pStyle w:val="a7"/>
        <w:numPr>
          <w:ilvl w:val="1"/>
          <w:numId w:val="10"/>
        </w:numPr>
        <w:tabs>
          <w:tab w:val="left" w:pos="1134"/>
          <w:tab w:val="left" w:pos="1323"/>
        </w:tabs>
        <w:autoSpaceDE w:val="0"/>
        <w:autoSpaceDN w:val="0"/>
        <w:adjustRightInd w:val="0"/>
        <w:ind w:left="0" w:firstLine="709"/>
        <w:jc w:val="both"/>
        <w:rPr>
          <w:sz w:val="24"/>
          <w:szCs w:val="24"/>
        </w:rPr>
      </w:pPr>
      <w:r w:rsidRPr="005C3558">
        <w:rPr>
          <w:sz w:val="24"/>
          <w:szCs w:val="24"/>
        </w:rPr>
        <w:t>Администрация муниципального района «Сыктывдинский» Республики Коми является Главным распорядителем средств бюджета района, осуществляющим предоставление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пределах бюджетных ассигнований, предусмотренных в бюджете района на соответствующий финансовый год, и лимитов бюджетных обязательств, утвержденных в установленном порядке на предоставление субсидий (далее – Главный распорядитель).</w:t>
      </w:r>
    </w:p>
    <w:p w14:paraId="5E0A15E6" w14:textId="77777777" w:rsidR="009B08DE" w:rsidRPr="005C3558" w:rsidRDefault="009B08DE" w:rsidP="009B08DE">
      <w:pPr>
        <w:pStyle w:val="ConsPlusNormal"/>
        <w:tabs>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t>1.6. Субсидия на приобретение оборудования предоставляется Получателям субсидии, одновременно отвечающим следующим требованиям на дату подачи заявки на получение субсидии:</w:t>
      </w:r>
    </w:p>
    <w:p w14:paraId="43F71396" w14:textId="77777777" w:rsidR="009B08DE" w:rsidRPr="005C3558" w:rsidRDefault="009B08DE" w:rsidP="009B08DE">
      <w:pPr>
        <w:pStyle w:val="ConsPlusNormal"/>
        <w:tabs>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lastRenderedPageBreak/>
        <w:t>1) устан</w:t>
      </w:r>
      <w:r>
        <w:rPr>
          <w:rFonts w:ascii="Times New Roman" w:hAnsi="Times New Roman" w:cs="Times New Roman"/>
          <w:sz w:val="24"/>
          <w:szCs w:val="24"/>
        </w:rPr>
        <w:t xml:space="preserve">овленных статьёй 4 Федерального </w:t>
      </w:r>
      <w:hyperlink r:id="rId11" w:history="1">
        <w:r w:rsidRPr="005C3558">
          <w:rPr>
            <w:rFonts w:ascii="Times New Roman" w:hAnsi="Times New Roman" w:cs="Times New Roman"/>
            <w:sz w:val="24"/>
            <w:szCs w:val="24"/>
          </w:rPr>
          <w:t>закон</w:t>
        </w:r>
      </w:hyperlink>
      <w:r>
        <w:rPr>
          <w:rFonts w:ascii="Times New Roman" w:hAnsi="Times New Roman" w:cs="Times New Roman"/>
          <w:sz w:val="24"/>
          <w:szCs w:val="24"/>
        </w:rPr>
        <w:t xml:space="preserve">а </w:t>
      </w:r>
      <w:r w:rsidRPr="005C3558">
        <w:rPr>
          <w:rFonts w:ascii="Times New Roman" w:hAnsi="Times New Roman" w:cs="Times New Roman"/>
          <w:sz w:val="24"/>
          <w:szCs w:val="24"/>
        </w:rPr>
        <w:t>от 24.07.2007 №</w:t>
      </w:r>
      <w:r>
        <w:rPr>
          <w:rFonts w:ascii="Times New Roman" w:hAnsi="Times New Roman" w:cs="Times New Roman"/>
          <w:sz w:val="24"/>
          <w:szCs w:val="24"/>
        </w:rPr>
        <w:t xml:space="preserve"> </w:t>
      </w:r>
      <w:r w:rsidRPr="005C3558">
        <w:rPr>
          <w:rFonts w:ascii="Times New Roman" w:hAnsi="Times New Roman" w:cs="Times New Roman"/>
          <w:sz w:val="24"/>
          <w:szCs w:val="24"/>
        </w:rPr>
        <w:t>209-ФЗ «О развитии малого и среднего предпринимательства в Российской Федерации» (далее - Федеральный закон) и условиям, определенным настоящим Порядком;</w:t>
      </w:r>
    </w:p>
    <w:p w14:paraId="78B74512" w14:textId="77777777" w:rsidR="009B08DE" w:rsidRPr="005C3558" w:rsidRDefault="009B08DE" w:rsidP="009B08DE">
      <w:pPr>
        <w:pStyle w:val="ConsPlusNormal"/>
        <w:tabs>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t>2) зарегистрированным и осуществляющим свою деятельность на территории муниципального района «Сыктывдинский»;</w:t>
      </w:r>
    </w:p>
    <w:p w14:paraId="29E1ACBD" w14:textId="77777777" w:rsidR="009B08DE" w:rsidRPr="005C3558" w:rsidRDefault="009B08DE" w:rsidP="009B08DE">
      <w:pPr>
        <w:pStyle w:val="ConsPlusNormal"/>
        <w:tabs>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t>3) не имеющим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1ACA966" w14:textId="77777777" w:rsidR="009B08DE" w:rsidRPr="005C3558" w:rsidRDefault="009B08DE" w:rsidP="009B08DE">
      <w:pPr>
        <w:pStyle w:val="ConsPlusNormal"/>
        <w:tabs>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t>4) не находящимся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для получателей субсидий - индивидуальных предпринимателей - не прекратившим деятельность в качестве индивидуального предпринимателя;</w:t>
      </w:r>
    </w:p>
    <w:p w14:paraId="67EB869E" w14:textId="77777777" w:rsidR="009B08DE" w:rsidRPr="005C3558" w:rsidRDefault="009B08DE" w:rsidP="009B08DE">
      <w:pPr>
        <w:pStyle w:val="ConsPlusNormal"/>
        <w:tabs>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5) </w:t>
      </w:r>
      <w:r w:rsidRPr="008A5C2E">
        <w:rPr>
          <w:rFonts w:ascii="Times New Roman" w:hAnsi="Times New Roman" w:cs="Times New Roman"/>
          <w:sz w:val="24"/>
          <w:szCs w:val="24"/>
        </w:rPr>
        <w:t xml:space="preserve">не являющимся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2" w:history="1">
        <w:r w:rsidRPr="008A5C2E">
          <w:rPr>
            <w:rFonts w:ascii="Times New Roman" w:hAnsi="Times New Roman" w:cs="Times New Roman"/>
            <w:sz w:val="24"/>
            <w:szCs w:val="24"/>
          </w:rPr>
          <w:t>перечень</w:t>
        </w:r>
      </w:hyperlink>
      <w:r w:rsidRPr="008A5C2E">
        <w:rPr>
          <w:rFonts w:ascii="Times New Roman" w:hAnsi="Times New Roman" w:cs="Times New Roman"/>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w:t>
      </w:r>
      <w:r w:rsidRPr="008A5C2E">
        <w:rPr>
          <w:rFonts w:ascii="Times New Roman" w:hAnsi="Times New Roman" w:cs="Times New Roman"/>
          <w:sz w:val="24"/>
          <w:szCs w:val="24"/>
          <w:shd w:val="clear" w:color="auto" w:fill="C0C0C0"/>
        </w:rPr>
        <w:t xml:space="preserve"> </w:t>
      </w:r>
      <w:r w:rsidRPr="008A5C2E">
        <w:rPr>
          <w:rFonts w:ascii="Times New Roman" w:hAnsi="Times New Roman" w:cs="Times New Roman"/>
          <w:sz w:val="24"/>
          <w:szCs w:val="24"/>
        </w:rPr>
        <w:t>участия офшорных компаний в совокупности превышает 25 процентов (если иное не</w:t>
      </w:r>
      <w:r w:rsidRPr="008A5C2E">
        <w:rPr>
          <w:rFonts w:ascii="Times New Roman" w:hAnsi="Times New Roman" w:cs="Times New Roman"/>
          <w:sz w:val="24"/>
          <w:szCs w:val="24"/>
          <w:shd w:val="clear" w:color="auto" w:fill="C0C0C0"/>
        </w:rPr>
        <w:t xml:space="preserve"> </w:t>
      </w:r>
      <w:r w:rsidRPr="008A5C2E">
        <w:rPr>
          <w:rFonts w:ascii="Times New Roman" w:hAnsi="Times New Roman" w:cs="Times New Roman"/>
          <w:sz w:val="24"/>
          <w:szCs w:val="24"/>
        </w:rPr>
        <w:t>предусмотрено законодательством Российской Федерации);</w:t>
      </w:r>
    </w:p>
    <w:p w14:paraId="51985010" w14:textId="77777777" w:rsidR="009B08DE" w:rsidRPr="005C3558" w:rsidRDefault="009B08DE" w:rsidP="009B08DE">
      <w:pPr>
        <w:pStyle w:val="ConsPlusNormal"/>
        <w:tabs>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t>6) не имеющим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14:paraId="5B444888" w14:textId="77777777" w:rsidR="009B08DE" w:rsidRPr="005C3558" w:rsidRDefault="009B08DE" w:rsidP="009B08DE">
      <w:pPr>
        <w:pStyle w:val="ConsPlusNormal"/>
        <w:tabs>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t>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659F77A0" w14:textId="77777777" w:rsidR="009B08DE" w:rsidRPr="005C3558" w:rsidRDefault="009B08DE" w:rsidP="009B08DE">
      <w:pPr>
        <w:pStyle w:val="ConsPlusNormal"/>
        <w:tabs>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t>8) не имеющим задолженности по заработной плате перед наемными работниками;</w:t>
      </w:r>
    </w:p>
    <w:p w14:paraId="31BD1662" w14:textId="77777777" w:rsidR="009B08DE" w:rsidRPr="005C3558" w:rsidRDefault="009B08DE" w:rsidP="009B08DE">
      <w:pPr>
        <w:pStyle w:val="ConsPlusNormal"/>
        <w:tabs>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t>9) осуществляющим деятельность в сфере производства товаров (работ, услуг).</w:t>
      </w:r>
    </w:p>
    <w:p w14:paraId="3E107E99" w14:textId="77777777" w:rsidR="009B08DE" w:rsidRPr="005C3558" w:rsidRDefault="009B08DE" w:rsidP="009B08DE">
      <w:pPr>
        <w:pStyle w:val="ConsPlusNormal"/>
        <w:tabs>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t>Ответственность за соблюдение вышеуказанных положений и достоверность представляемых сведений несут Получатели субсидии в соответствии с законодательством Российской Федерации.</w:t>
      </w:r>
    </w:p>
    <w:p w14:paraId="19D59AFC" w14:textId="77777777" w:rsidR="009B08DE" w:rsidRPr="005C3558" w:rsidRDefault="009B08DE" w:rsidP="009B08DE">
      <w:pPr>
        <w:pStyle w:val="ConsPlusNormal"/>
        <w:numPr>
          <w:ilvl w:val="1"/>
          <w:numId w:val="8"/>
        </w:numPr>
        <w:tabs>
          <w:tab w:val="left" w:pos="1134"/>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Получатель субсидии не должен получать средства из бюджета района на основании иных муниципальных правовых актов муниципального района «Сыктывдинский» на цели, указанные в </w:t>
      </w:r>
      <w:hyperlink w:anchor="P488" w:history="1">
        <w:r w:rsidRPr="005C3558">
          <w:rPr>
            <w:rFonts w:ascii="Times New Roman" w:hAnsi="Times New Roman" w:cs="Times New Roman"/>
            <w:sz w:val="24"/>
            <w:szCs w:val="24"/>
          </w:rPr>
          <w:t>пункте 1</w:t>
        </w:r>
      </w:hyperlink>
      <w:r w:rsidRPr="005C3558">
        <w:rPr>
          <w:rFonts w:ascii="Times New Roman" w:hAnsi="Times New Roman" w:cs="Times New Roman"/>
          <w:sz w:val="24"/>
          <w:szCs w:val="24"/>
        </w:rPr>
        <w:t>.3 настоящего Порядка.</w:t>
      </w:r>
    </w:p>
    <w:p w14:paraId="32A78280" w14:textId="77777777" w:rsidR="009B08DE" w:rsidRPr="005C3558" w:rsidRDefault="009B08DE" w:rsidP="009B08DE">
      <w:pPr>
        <w:pStyle w:val="ConsPlusNormal"/>
        <w:numPr>
          <w:ilvl w:val="1"/>
          <w:numId w:val="8"/>
        </w:numPr>
        <w:tabs>
          <w:tab w:val="left" w:pos="1134"/>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В случае если сумма заявок на финансовую поддержку по данному виду Субсидий превышает бюджетный лимит, Главный распорядитель имеет право </w:t>
      </w:r>
      <w:proofErr w:type="spellStart"/>
      <w:r w:rsidRPr="005C3558">
        <w:rPr>
          <w:rFonts w:ascii="Times New Roman" w:hAnsi="Times New Roman" w:cs="Times New Roman"/>
          <w:sz w:val="24"/>
          <w:szCs w:val="24"/>
        </w:rPr>
        <w:t>комиссионно</w:t>
      </w:r>
      <w:proofErr w:type="spellEnd"/>
      <w:r w:rsidRPr="005C3558">
        <w:rPr>
          <w:rFonts w:ascii="Times New Roman" w:hAnsi="Times New Roman" w:cs="Times New Roman"/>
          <w:sz w:val="24"/>
          <w:szCs w:val="24"/>
        </w:rPr>
        <w:t xml:space="preserve"> по отобранным критериям выбрать заявки, наиболее удовлетворяющие критериям экономической, бюджетной, социальной эффективности, исходя из следующих критериев: </w:t>
      </w:r>
    </w:p>
    <w:p w14:paraId="5F4630E1" w14:textId="77777777" w:rsidR="009B08DE" w:rsidRPr="005C3558" w:rsidRDefault="009B08DE" w:rsidP="009B08DE">
      <w:pPr>
        <w:pStyle w:val="ConsPlusNormal"/>
        <w:tabs>
          <w:tab w:val="left" w:pos="1134"/>
        </w:tabs>
        <w:ind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 понесенные затраты (сумма, фактически уплаченная по договору); </w:t>
      </w:r>
    </w:p>
    <w:p w14:paraId="22CE136A" w14:textId="77777777" w:rsidR="009B08DE" w:rsidRPr="005C3558" w:rsidRDefault="009B08DE" w:rsidP="009B08DE">
      <w:pPr>
        <w:pStyle w:val="ConsPlusNormal"/>
        <w:tabs>
          <w:tab w:val="left" w:pos="1134"/>
        </w:tabs>
        <w:ind w:firstLine="709"/>
        <w:jc w:val="both"/>
        <w:rPr>
          <w:rFonts w:ascii="Times New Roman" w:hAnsi="Times New Roman" w:cs="Times New Roman"/>
          <w:sz w:val="24"/>
          <w:szCs w:val="24"/>
        </w:rPr>
      </w:pPr>
      <w:r w:rsidRPr="005C3558">
        <w:rPr>
          <w:rFonts w:ascii="Times New Roman" w:hAnsi="Times New Roman" w:cs="Times New Roman"/>
          <w:sz w:val="24"/>
          <w:szCs w:val="24"/>
        </w:rPr>
        <w:t>- создание и сохранение рабочих мест;</w:t>
      </w:r>
    </w:p>
    <w:p w14:paraId="56CB7DA8" w14:textId="77777777" w:rsidR="009B08DE" w:rsidRPr="005C3558" w:rsidRDefault="009B08DE" w:rsidP="009B08DE">
      <w:pPr>
        <w:pStyle w:val="a7"/>
        <w:tabs>
          <w:tab w:val="left" w:pos="1134"/>
          <w:tab w:val="left" w:pos="1323"/>
        </w:tabs>
        <w:ind w:left="0" w:firstLine="709"/>
        <w:rPr>
          <w:sz w:val="24"/>
          <w:szCs w:val="24"/>
        </w:rPr>
      </w:pPr>
      <w:r w:rsidRPr="005C3558">
        <w:rPr>
          <w:sz w:val="24"/>
          <w:szCs w:val="24"/>
        </w:rPr>
        <w:t xml:space="preserve">- средняя заработная плата на 1 работника. </w:t>
      </w:r>
    </w:p>
    <w:p w14:paraId="57A0800E" w14:textId="77777777" w:rsidR="009B08DE" w:rsidRPr="005C3558" w:rsidRDefault="009B08DE" w:rsidP="009B08DE">
      <w:pPr>
        <w:pStyle w:val="a7"/>
        <w:tabs>
          <w:tab w:val="left" w:pos="1134"/>
          <w:tab w:val="left" w:pos="1323"/>
        </w:tabs>
        <w:ind w:left="0" w:firstLine="709"/>
        <w:jc w:val="both"/>
        <w:rPr>
          <w:sz w:val="24"/>
          <w:szCs w:val="24"/>
        </w:rPr>
      </w:pPr>
      <w:r w:rsidRPr="008A5C2E">
        <w:rPr>
          <w:sz w:val="24"/>
          <w:szCs w:val="24"/>
        </w:rPr>
        <w:lastRenderedPageBreak/>
        <w:t>1.9.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не позднее 15-го рабочего дня, следующего за днем принятия закона (решения) о бюджете (закона (решения) о внесении изменений в закон (решение) о бюджете).</w:t>
      </w:r>
    </w:p>
    <w:p w14:paraId="435D73C0" w14:textId="77777777" w:rsidR="009B08DE" w:rsidRPr="005C3558" w:rsidRDefault="009B08DE" w:rsidP="009B08DE">
      <w:pPr>
        <w:pStyle w:val="a7"/>
        <w:tabs>
          <w:tab w:val="left" w:pos="1134"/>
          <w:tab w:val="left" w:pos="1323"/>
        </w:tabs>
        <w:ind w:left="0"/>
        <w:rPr>
          <w:sz w:val="24"/>
          <w:szCs w:val="24"/>
        </w:rPr>
      </w:pPr>
    </w:p>
    <w:p w14:paraId="732E5E58" w14:textId="77777777" w:rsidR="009B08DE" w:rsidRPr="005C3558" w:rsidRDefault="009B08DE" w:rsidP="009B08DE">
      <w:pPr>
        <w:pStyle w:val="a7"/>
        <w:widowControl w:val="0"/>
        <w:numPr>
          <w:ilvl w:val="0"/>
          <w:numId w:val="8"/>
        </w:numPr>
        <w:tabs>
          <w:tab w:val="left" w:pos="284"/>
          <w:tab w:val="left" w:pos="1134"/>
        </w:tabs>
        <w:suppressAutoHyphens w:val="0"/>
        <w:autoSpaceDE w:val="0"/>
        <w:autoSpaceDN w:val="0"/>
        <w:ind w:right="103"/>
        <w:contextualSpacing w:val="0"/>
        <w:jc w:val="center"/>
        <w:rPr>
          <w:b/>
          <w:bCs/>
          <w:sz w:val="24"/>
          <w:szCs w:val="24"/>
        </w:rPr>
      </w:pPr>
      <w:r w:rsidRPr="005C3558">
        <w:rPr>
          <w:b/>
          <w:bCs/>
          <w:sz w:val="24"/>
          <w:szCs w:val="24"/>
        </w:rPr>
        <w:t>Условия и порядок предоставления</w:t>
      </w:r>
      <w:r w:rsidRPr="005C3558">
        <w:rPr>
          <w:b/>
          <w:bCs/>
          <w:spacing w:val="-6"/>
          <w:sz w:val="24"/>
          <w:szCs w:val="24"/>
        </w:rPr>
        <w:t xml:space="preserve"> </w:t>
      </w:r>
      <w:r w:rsidRPr="005C3558">
        <w:rPr>
          <w:b/>
          <w:bCs/>
          <w:sz w:val="24"/>
          <w:szCs w:val="24"/>
        </w:rPr>
        <w:t>Субсидий</w:t>
      </w:r>
    </w:p>
    <w:p w14:paraId="54E64EC1" w14:textId="77777777" w:rsidR="009B08DE" w:rsidRPr="005C3558" w:rsidRDefault="009B08DE" w:rsidP="009B08DE">
      <w:pPr>
        <w:pStyle w:val="a7"/>
        <w:tabs>
          <w:tab w:val="left" w:pos="284"/>
          <w:tab w:val="left" w:pos="1134"/>
        </w:tabs>
        <w:ind w:left="0"/>
        <w:rPr>
          <w:sz w:val="24"/>
          <w:szCs w:val="24"/>
        </w:rPr>
      </w:pPr>
    </w:p>
    <w:p w14:paraId="22681476" w14:textId="77777777" w:rsidR="009B08DE" w:rsidRPr="005C3558" w:rsidRDefault="009B08DE" w:rsidP="009B08DE">
      <w:pPr>
        <w:pStyle w:val="a7"/>
        <w:widowControl w:val="0"/>
        <w:numPr>
          <w:ilvl w:val="1"/>
          <w:numId w:val="9"/>
        </w:numPr>
        <w:tabs>
          <w:tab w:val="left" w:pos="1134"/>
          <w:tab w:val="left" w:pos="1276"/>
          <w:tab w:val="left" w:pos="1558"/>
        </w:tabs>
        <w:suppressAutoHyphens w:val="0"/>
        <w:autoSpaceDE w:val="0"/>
        <w:autoSpaceDN w:val="0"/>
        <w:ind w:left="0" w:right="103" w:firstLine="709"/>
        <w:contextualSpacing w:val="0"/>
        <w:jc w:val="both"/>
        <w:rPr>
          <w:sz w:val="24"/>
          <w:szCs w:val="24"/>
        </w:rPr>
      </w:pPr>
      <w:r w:rsidRPr="005C3558">
        <w:rPr>
          <w:sz w:val="24"/>
          <w:szCs w:val="24"/>
        </w:rPr>
        <w:t xml:space="preserve">Субсидированию подлежит приобретение оборудования (включая затраты на монтаж), устройств, механизмов, автотранспортных средств (за исключением легковых автомобилей, а также грузовых автомобилей, разрешенная максимальная грузоподъемность которых не превышает 1000 кг), приборов, аппаратов, агрегатов, установок, машин. Оборудование определяется в соответствии с Общероссийским </w:t>
      </w:r>
      <w:hyperlink r:id="rId13" w:history="1">
        <w:r w:rsidRPr="005C3558">
          <w:rPr>
            <w:sz w:val="24"/>
            <w:szCs w:val="24"/>
          </w:rPr>
          <w:t>классификатором</w:t>
        </w:r>
      </w:hyperlink>
      <w:r w:rsidRPr="005C3558">
        <w:rPr>
          <w:sz w:val="24"/>
          <w:szCs w:val="24"/>
        </w:rPr>
        <w:t xml:space="preserve"> основных фондов ОК 013-2014 (СНС 2008), утвержденным Приказом Росстандарта от 12 декабря 2014 г. № 2018-ст. (далее - оборудование).</w:t>
      </w:r>
    </w:p>
    <w:p w14:paraId="0DE5BE40" w14:textId="77777777" w:rsidR="009B08DE" w:rsidRPr="005C3558" w:rsidRDefault="009B08DE" w:rsidP="009B08DE">
      <w:pPr>
        <w:pStyle w:val="a7"/>
        <w:numPr>
          <w:ilvl w:val="1"/>
          <w:numId w:val="9"/>
        </w:numPr>
        <w:tabs>
          <w:tab w:val="left" w:pos="1134"/>
          <w:tab w:val="left" w:pos="1276"/>
          <w:tab w:val="left" w:pos="1323"/>
        </w:tabs>
        <w:autoSpaceDE w:val="0"/>
        <w:autoSpaceDN w:val="0"/>
        <w:adjustRightInd w:val="0"/>
        <w:ind w:left="0" w:firstLine="708"/>
        <w:jc w:val="both"/>
        <w:rPr>
          <w:sz w:val="24"/>
          <w:szCs w:val="24"/>
        </w:rPr>
      </w:pPr>
      <w:r w:rsidRPr="005C3558">
        <w:rPr>
          <w:sz w:val="24"/>
          <w:szCs w:val="24"/>
        </w:rPr>
        <w:t xml:space="preserve">Субсидированию за счет средств бюджета района подлежит часть затрат Получателей субсидии, осуществивших приобретение оборудования в целях создания и (или) развития либо модернизации производства товаров (работ, услуг), из расчета не более </w:t>
      </w:r>
      <w:r w:rsidRPr="005C3558">
        <w:rPr>
          <w:sz w:val="24"/>
          <w:szCs w:val="24"/>
        </w:rPr>
        <w:lastRenderedPageBreak/>
        <w:t>50 процентов произведенных затрат за вычетом налога на добавленную стоимость на одного получателя поддержки по одному или нескольким договорам.</w:t>
      </w:r>
    </w:p>
    <w:p w14:paraId="41C04663" w14:textId="77777777" w:rsidR="009B08DE" w:rsidRPr="005C3558" w:rsidRDefault="009B08DE" w:rsidP="009B08DE">
      <w:pPr>
        <w:pStyle w:val="ConsPlusNormal"/>
        <w:numPr>
          <w:ilvl w:val="1"/>
          <w:numId w:val="9"/>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Субсидия предоставляется Получателям субсидии на возмещение части расходов по договорам приобретения оборудования, заключенных не ранее 1 года до дня подачи заявки.</w:t>
      </w:r>
    </w:p>
    <w:p w14:paraId="08591318" w14:textId="77777777" w:rsidR="009B08DE" w:rsidRPr="005C3558" w:rsidRDefault="009B08DE" w:rsidP="009B08DE">
      <w:pPr>
        <w:pStyle w:val="ConsPlusNormal"/>
        <w:numPr>
          <w:ilvl w:val="1"/>
          <w:numId w:val="9"/>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 Предметом договора не может быть физически изношенное или морально устаревшее оборудование, а именно: не старше 1 года с начала эксплуатации.</w:t>
      </w:r>
    </w:p>
    <w:p w14:paraId="5C3E2C00" w14:textId="77777777" w:rsidR="009B08DE" w:rsidRPr="000631FE" w:rsidRDefault="009B08DE" w:rsidP="009B08DE">
      <w:pPr>
        <w:pStyle w:val="a7"/>
        <w:numPr>
          <w:ilvl w:val="1"/>
          <w:numId w:val="9"/>
        </w:numPr>
        <w:tabs>
          <w:tab w:val="left" w:pos="1134"/>
          <w:tab w:val="left" w:pos="1276"/>
          <w:tab w:val="left" w:pos="1323"/>
        </w:tabs>
        <w:autoSpaceDE w:val="0"/>
        <w:autoSpaceDN w:val="0"/>
        <w:adjustRightInd w:val="0"/>
        <w:ind w:left="0" w:firstLine="708"/>
        <w:jc w:val="both"/>
        <w:rPr>
          <w:sz w:val="24"/>
          <w:szCs w:val="24"/>
        </w:rPr>
      </w:pPr>
      <w:r w:rsidRPr="005C3558">
        <w:rPr>
          <w:sz w:val="24"/>
          <w:szCs w:val="24"/>
        </w:rPr>
        <w:t xml:space="preserve">Размер субсидии рассчитывается по формуле из расчета </w:t>
      </w:r>
      <w:r w:rsidRPr="000631FE">
        <w:rPr>
          <w:sz w:val="24"/>
          <w:szCs w:val="24"/>
        </w:rPr>
        <w:t xml:space="preserve">1000.0 тыс. руб. на одно созданное рабочее место, но не может превышать размер затрат, указанных в абзаце 2 данного пункта и пункте 2.2 Порядка. </w:t>
      </w:r>
    </w:p>
    <w:p w14:paraId="582AE340" w14:textId="77777777" w:rsidR="009B08DE" w:rsidRPr="000631FE" w:rsidRDefault="009B08DE" w:rsidP="009B08DE">
      <w:pPr>
        <w:pStyle w:val="ConsPlusNormal"/>
        <w:tabs>
          <w:tab w:val="left" w:pos="1276"/>
        </w:tabs>
        <w:ind w:firstLine="708"/>
        <w:jc w:val="both"/>
        <w:rPr>
          <w:rFonts w:ascii="Times New Roman" w:hAnsi="Times New Roman" w:cs="Times New Roman"/>
          <w:sz w:val="24"/>
          <w:szCs w:val="24"/>
        </w:rPr>
      </w:pPr>
      <w:r w:rsidRPr="000631FE">
        <w:rPr>
          <w:rFonts w:ascii="Times New Roman" w:hAnsi="Times New Roman" w:cs="Times New Roman"/>
          <w:sz w:val="24"/>
          <w:szCs w:val="24"/>
          <w:lang w:val="en-US"/>
        </w:rPr>
        <w:t>C</w:t>
      </w:r>
      <w:r w:rsidRPr="000631FE">
        <w:rPr>
          <w:rFonts w:ascii="Times New Roman" w:hAnsi="Times New Roman" w:cs="Times New Roman"/>
          <w:sz w:val="24"/>
          <w:szCs w:val="24"/>
        </w:rPr>
        <w:t xml:space="preserve">= </w:t>
      </w:r>
      <w:r w:rsidRPr="000631FE">
        <w:rPr>
          <w:rFonts w:ascii="Times New Roman" w:hAnsi="Times New Roman" w:cs="Times New Roman"/>
          <w:sz w:val="24"/>
          <w:szCs w:val="24"/>
          <w:lang w:val="en-US"/>
        </w:rPr>
        <w:t>K</w:t>
      </w:r>
      <w:r w:rsidRPr="000631FE">
        <w:rPr>
          <w:rFonts w:ascii="Times New Roman" w:hAnsi="Times New Roman" w:cs="Times New Roman"/>
          <w:sz w:val="24"/>
          <w:szCs w:val="24"/>
        </w:rPr>
        <w:t>*1000.0 тыс. руб. где,</w:t>
      </w:r>
    </w:p>
    <w:p w14:paraId="005CF3A2" w14:textId="77777777" w:rsidR="009B08DE" w:rsidRPr="005C3558" w:rsidRDefault="009B08DE" w:rsidP="009B08DE">
      <w:pPr>
        <w:pStyle w:val="ConsPlusNormal"/>
        <w:tabs>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lang w:val="en-US"/>
        </w:rPr>
        <w:t>C</w:t>
      </w:r>
      <w:r w:rsidRPr="005C3558">
        <w:rPr>
          <w:rFonts w:ascii="Times New Roman" w:hAnsi="Times New Roman" w:cs="Times New Roman"/>
          <w:sz w:val="24"/>
          <w:szCs w:val="24"/>
        </w:rPr>
        <w:t xml:space="preserve"> – сумма субсидии;</w:t>
      </w:r>
    </w:p>
    <w:p w14:paraId="08FB381D" w14:textId="77777777" w:rsidR="009B08DE" w:rsidRPr="005C3558" w:rsidRDefault="009B08DE" w:rsidP="009B08DE">
      <w:pPr>
        <w:pStyle w:val="ConsPlusNormal"/>
        <w:tabs>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lang w:val="en-US"/>
        </w:rPr>
        <w:t>K</w:t>
      </w:r>
      <w:r w:rsidRPr="005C3558">
        <w:rPr>
          <w:rFonts w:ascii="Times New Roman" w:hAnsi="Times New Roman" w:cs="Times New Roman"/>
          <w:sz w:val="24"/>
          <w:szCs w:val="24"/>
        </w:rPr>
        <w:t xml:space="preserve"> – количество созданных рабочих мест.</w:t>
      </w:r>
    </w:p>
    <w:p w14:paraId="28A47519" w14:textId="77777777" w:rsidR="009B08DE" w:rsidRPr="005C3558" w:rsidRDefault="009B08DE" w:rsidP="009B08DE">
      <w:pPr>
        <w:pStyle w:val="ConsPlusNormal"/>
        <w:tabs>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Максимальный размер Субсидии для Получателя поддержки на приобретенное обор</w:t>
      </w:r>
      <w:r>
        <w:rPr>
          <w:rFonts w:ascii="Times New Roman" w:hAnsi="Times New Roman" w:cs="Times New Roman"/>
          <w:sz w:val="24"/>
          <w:szCs w:val="24"/>
        </w:rPr>
        <w:t xml:space="preserve">удование составляет не более </w:t>
      </w:r>
      <w:r w:rsidRPr="000631FE">
        <w:rPr>
          <w:rFonts w:ascii="Times New Roman" w:hAnsi="Times New Roman" w:cs="Times New Roman"/>
          <w:sz w:val="24"/>
          <w:szCs w:val="24"/>
        </w:rPr>
        <w:t>2,0</w:t>
      </w:r>
      <w:r w:rsidRPr="005C3558">
        <w:rPr>
          <w:rFonts w:ascii="Times New Roman" w:hAnsi="Times New Roman" w:cs="Times New Roman"/>
          <w:sz w:val="24"/>
          <w:szCs w:val="24"/>
        </w:rPr>
        <w:t xml:space="preserve"> млн. рублей на одного Получателя поддержки. </w:t>
      </w:r>
    </w:p>
    <w:p w14:paraId="482D09A7" w14:textId="77777777" w:rsidR="009B08DE"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Субсидия предоставляется в пределах средств бюджета района, предусмотренных на реализацию муниципальной программы на соответствующий финансовый год.</w:t>
      </w:r>
    </w:p>
    <w:p w14:paraId="02D82480" w14:textId="77777777" w:rsidR="009B08DE" w:rsidRPr="008A5C2E" w:rsidRDefault="009B08DE" w:rsidP="009B08DE">
      <w:pPr>
        <w:pStyle w:val="ConsPlusNormal"/>
        <w:tabs>
          <w:tab w:val="left" w:pos="1134"/>
        </w:tabs>
        <w:ind w:firstLine="708"/>
        <w:jc w:val="both"/>
        <w:rPr>
          <w:rFonts w:ascii="Times New Roman" w:hAnsi="Times New Roman" w:cs="Times New Roman"/>
          <w:sz w:val="24"/>
          <w:szCs w:val="24"/>
        </w:rPr>
      </w:pPr>
      <w:r w:rsidRPr="008A5C2E">
        <w:rPr>
          <w:rFonts w:ascii="Times New Roman" w:hAnsi="Times New Roman" w:cs="Times New Roman"/>
          <w:sz w:val="24"/>
          <w:szCs w:val="24"/>
        </w:rPr>
        <w:t>Результатом предоставление субсидии является:</w:t>
      </w:r>
    </w:p>
    <w:p w14:paraId="38FCEF9C" w14:textId="77777777" w:rsidR="009B08DE" w:rsidRPr="008A5C2E" w:rsidRDefault="009B08DE" w:rsidP="009B08DE">
      <w:pPr>
        <w:pStyle w:val="ConsPlusNormal"/>
        <w:tabs>
          <w:tab w:val="left" w:pos="1134"/>
        </w:tabs>
        <w:jc w:val="both"/>
        <w:rPr>
          <w:rFonts w:ascii="Times New Roman" w:hAnsi="Times New Roman" w:cs="Times New Roman"/>
          <w:sz w:val="24"/>
          <w:szCs w:val="24"/>
        </w:rPr>
      </w:pPr>
      <w:r w:rsidRPr="008A5C2E">
        <w:rPr>
          <w:rFonts w:ascii="Times New Roman" w:hAnsi="Times New Roman" w:cs="Times New Roman"/>
          <w:sz w:val="24"/>
          <w:szCs w:val="24"/>
        </w:rPr>
        <w:t>а) создание Получателем субсидии рабочих мест в соответствии с пунктом 2.5 Порядка;</w:t>
      </w:r>
    </w:p>
    <w:p w14:paraId="5A80F47C" w14:textId="77777777" w:rsidR="009B08DE" w:rsidRPr="005C3558" w:rsidRDefault="009B08DE" w:rsidP="009B08DE">
      <w:pPr>
        <w:pStyle w:val="ConsPlusNormal"/>
        <w:tabs>
          <w:tab w:val="left" w:pos="1134"/>
        </w:tabs>
        <w:jc w:val="both"/>
        <w:rPr>
          <w:rFonts w:ascii="Times New Roman" w:hAnsi="Times New Roman" w:cs="Times New Roman"/>
          <w:sz w:val="24"/>
          <w:szCs w:val="24"/>
        </w:rPr>
      </w:pPr>
      <w:r w:rsidRPr="008A5C2E">
        <w:rPr>
          <w:rFonts w:ascii="Times New Roman" w:hAnsi="Times New Roman" w:cs="Times New Roman"/>
          <w:sz w:val="24"/>
          <w:szCs w:val="24"/>
        </w:rPr>
        <w:t>б) осуществление деятельности не менее трёх лет.</w:t>
      </w:r>
      <w:r>
        <w:rPr>
          <w:rFonts w:ascii="Times New Roman" w:hAnsi="Times New Roman" w:cs="Times New Roman"/>
          <w:sz w:val="24"/>
          <w:szCs w:val="24"/>
        </w:rPr>
        <w:t xml:space="preserve">  </w:t>
      </w:r>
    </w:p>
    <w:p w14:paraId="20302E76" w14:textId="77777777" w:rsidR="009B08DE" w:rsidRPr="005C3558" w:rsidRDefault="009B08DE" w:rsidP="009B08DE">
      <w:pPr>
        <w:pStyle w:val="ConsPlusNormal"/>
        <w:numPr>
          <w:ilvl w:val="1"/>
          <w:numId w:val="9"/>
        </w:numPr>
        <w:tabs>
          <w:tab w:val="left" w:pos="1134"/>
          <w:tab w:val="left" w:pos="1276"/>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Получатели субсидии определяются на основании заявок, направленных Получателями субсидии для участия в отборе, исходя из соответствия участника отбора, требованиям установленным пунктом 1.6. Порядка и очередности поступления заявок на участие в отборе.</w:t>
      </w:r>
    </w:p>
    <w:p w14:paraId="7373308B" w14:textId="77777777" w:rsidR="009B08DE" w:rsidRPr="005C3558" w:rsidRDefault="009B08DE" w:rsidP="009B08DE">
      <w:pPr>
        <w:pStyle w:val="ConsPlusNormal"/>
        <w:numPr>
          <w:ilvl w:val="1"/>
          <w:numId w:val="9"/>
        </w:numPr>
        <w:tabs>
          <w:tab w:val="left" w:pos="1134"/>
          <w:tab w:val="left" w:pos="1276"/>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Главный распорядитель размещает информацию о начале приема заявок на получение субсидии на официальном сайте администрации муниципального района «Сыктывдинский» </w:t>
      </w:r>
      <w:hyperlink r:id="rId14" w:history="1">
        <w:r w:rsidRPr="005C3558">
          <w:rPr>
            <w:rStyle w:val="af1"/>
            <w:rFonts w:ascii="Times New Roman" w:hAnsi="Times New Roman" w:cs="Times New Roman"/>
            <w:sz w:val="24"/>
            <w:szCs w:val="24"/>
            <w:lang w:val="en-US"/>
          </w:rPr>
          <w:t>www</w:t>
        </w:r>
        <w:r w:rsidRPr="005C3558">
          <w:rPr>
            <w:rStyle w:val="af1"/>
            <w:rFonts w:ascii="Times New Roman" w:hAnsi="Times New Roman" w:cs="Times New Roman"/>
            <w:sz w:val="24"/>
            <w:szCs w:val="24"/>
          </w:rPr>
          <w:t>.</w:t>
        </w:r>
        <w:proofErr w:type="spellStart"/>
        <w:r w:rsidRPr="005C3558">
          <w:rPr>
            <w:rStyle w:val="af1"/>
            <w:rFonts w:ascii="Times New Roman" w:hAnsi="Times New Roman" w:cs="Times New Roman"/>
            <w:sz w:val="24"/>
            <w:szCs w:val="24"/>
            <w:lang w:val="en-US"/>
          </w:rPr>
          <w:t>syktyvdin</w:t>
        </w:r>
        <w:proofErr w:type="spellEnd"/>
        <w:r w:rsidRPr="005C3558">
          <w:rPr>
            <w:rStyle w:val="af1"/>
            <w:rFonts w:ascii="Times New Roman" w:hAnsi="Times New Roman" w:cs="Times New Roman"/>
            <w:sz w:val="24"/>
            <w:szCs w:val="24"/>
          </w:rPr>
          <w:t>.</w:t>
        </w:r>
        <w:proofErr w:type="spellStart"/>
        <w:r w:rsidRPr="005C3558">
          <w:rPr>
            <w:rStyle w:val="af1"/>
            <w:rFonts w:ascii="Times New Roman" w:hAnsi="Times New Roman" w:cs="Times New Roman"/>
            <w:sz w:val="24"/>
            <w:szCs w:val="24"/>
            <w:lang w:val="en-US"/>
          </w:rPr>
          <w:t>ru</w:t>
        </w:r>
        <w:proofErr w:type="spellEnd"/>
      </w:hyperlink>
      <w:r w:rsidRPr="005C3558">
        <w:rPr>
          <w:rFonts w:ascii="Times New Roman" w:hAnsi="Times New Roman" w:cs="Times New Roman"/>
          <w:sz w:val="24"/>
          <w:szCs w:val="24"/>
        </w:rPr>
        <w:t>.</w:t>
      </w:r>
    </w:p>
    <w:p w14:paraId="251A2FDF"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bCs/>
          <w:sz w:val="24"/>
          <w:szCs w:val="24"/>
        </w:rPr>
        <w:t xml:space="preserve">Информация в обязательном порядке должна содержать: </w:t>
      </w:r>
    </w:p>
    <w:p w14:paraId="78AB3CB9"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bCs/>
          <w:sz w:val="24"/>
          <w:szCs w:val="24"/>
        </w:rPr>
      </w:pPr>
      <w:r w:rsidRPr="005C3558">
        <w:rPr>
          <w:rFonts w:ascii="Times New Roman" w:hAnsi="Times New Roman" w:cs="Times New Roman"/>
          <w:bCs/>
          <w:sz w:val="24"/>
          <w:szCs w:val="24"/>
        </w:rPr>
        <w:t xml:space="preserve">- сведения о Порядке предоставление субсидии, с указанием ссылки на официальный сайт администрации муниципального района «Сыктывдинский» Республики Коми в информационно-телекоммуникационной сети «Интернет», где размещен текст Порядка; </w:t>
      </w:r>
    </w:p>
    <w:p w14:paraId="5C4586AF"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bCs/>
          <w:sz w:val="24"/>
          <w:szCs w:val="24"/>
        </w:rPr>
        <w:t xml:space="preserve">- срок представления заявок; </w:t>
      </w:r>
    </w:p>
    <w:p w14:paraId="724CBC9D"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bCs/>
          <w:sz w:val="24"/>
          <w:szCs w:val="24"/>
        </w:rPr>
        <w:t xml:space="preserve">- порядок подачи заявки; </w:t>
      </w:r>
    </w:p>
    <w:p w14:paraId="04ECD976"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bCs/>
          <w:sz w:val="24"/>
          <w:szCs w:val="24"/>
        </w:rPr>
        <w:t>- контактные телефоны лиц, осуществляющих прием заявок.</w:t>
      </w:r>
    </w:p>
    <w:p w14:paraId="0D5F3240"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bCs/>
          <w:sz w:val="24"/>
          <w:szCs w:val="24"/>
        </w:rPr>
        <w:t xml:space="preserve">Срок представления заявок должен составлять не менее 30 (тридцати) </w:t>
      </w:r>
      <w:r w:rsidRPr="005C3558">
        <w:rPr>
          <w:rFonts w:ascii="Times New Roman" w:hAnsi="Times New Roman" w:cs="Times New Roman"/>
          <w:sz w:val="24"/>
          <w:szCs w:val="24"/>
        </w:rPr>
        <w:t xml:space="preserve">календарных </w:t>
      </w:r>
      <w:r w:rsidRPr="005C3558">
        <w:rPr>
          <w:rFonts w:ascii="Times New Roman" w:hAnsi="Times New Roman" w:cs="Times New Roman"/>
          <w:sz w:val="24"/>
          <w:szCs w:val="24"/>
        </w:rPr>
        <w:lastRenderedPageBreak/>
        <w:t xml:space="preserve">дней, следующих за днем размещения информации о начале приеме заявок, который </w:t>
      </w:r>
      <w:r w:rsidRPr="005C3558">
        <w:rPr>
          <w:rFonts w:ascii="Times New Roman" w:hAnsi="Times New Roman" w:cs="Times New Roman"/>
          <w:bCs/>
          <w:sz w:val="24"/>
          <w:szCs w:val="24"/>
        </w:rPr>
        <w:t>устанавливается главным распорядителем.</w:t>
      </w:r>
    </w:p>
    <w:p w14:paraId="18178570" w14:textId="77777777" w:rsidR="009B08DE" w:rsidRPr="005C3558" w:rsidRDefault="009B08DE" w:rsidP="009B08DE">
      <w:pPr>
        <w:pStyle w:val="ConsPlusNormal"/>
        <w:numPr>
          <w:ilvl w:val="1"/>
          <w:numId w:val="9"/>
        </w:numPr>
        <w:tabs>
          <w:tab w:val="left" w:pos="1134"/>
          <w:tab w:val="left" w:pos="1276"/>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Получатель субсидии для получения Субсидии представляет Главному распорядителю следующие документы:</w:t>
      </w:r>
    </w:p>
    <w:p w14:paraId="5966D867"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1) </w:t>
      </w:r>
      <w:r w:rsidRPr="005C3558">
        <w:rPr>
          <w:rFonts w:ascii="Times New Roman" w:eastAsia="Courier New CYR" w:hAnsi="Times New Roman" w:cs="Times New Roman"/>
          <w:sz w:val="24"/>
          <w:szCs w:val="24"/>
          <w:shd w:val="clear" w:color="auto" w:fill="FFFFFF"/>
        </w:rPr>
        <w:t xml:space="preserve">заявка на получение финансовой поддержки - </w:t>
      </w:r>
      <w:r w:rsidRPr="005C3558">
        <w:rPr>
          <w:rFonts w:ascii="Times New Roman" w:hAnsi="Times New Roman" w:cs="Times New Roman"/>
          <w:sz w:val="24"/>
          <w:szCs w:val="24"/>
        </w:rPr>
        <w:t>субсидирование субъектам малого и среднего предпринимательства по форме согласно приложению 3 к муниципальной программе;</w:t>
      </w:r>
    </w:p>
    <w:p w14:paraId="5988C288"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2) для юридических лиц – сведения из Единого государственного реестра юридических лиц, для индивидуальных предпринимателей – сведения из Единого государственного реестра индивидуальных предпринимателей с официального сайта ФНС России www.nalog.ru;</w:t>
      </w:r>
    </w:p>
    <w:p w14:paraId="6E9BB073"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3) 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утвержденной приказом ФНС России, сформированную не ранее чем за один месяц до дня представления заявки;</w:t>
      </w:r>
    </w:p>
    <w:p w14:paraId="65CD0BD5"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4) сведения из Единого реестра субъектов малого и среднего предпринимательства, </w:t>
      </w:r>
      <w:r w:rsidRPr="005C3558">
        <w:rPr>
          <w:rFonts w:ascii="Times New Roman" w:hAnsi="Times New Roman" w:cs="Times New Roman"/>
          <w:sz w:val="24"/>
          <w:szCs w:val="24"/>
        </w:rPr>
        <w:lastRenderedPageBreak/>
        <w:t>сформированные не ранее чем за один месяц до дня представления заявки, с официального сайта ФНС России www.nalog.ru;</w:t>
      </w:r>
    </w:p>
    <w:p w14:paraId="064BE57D" w14:textId="77777777" w:rsidR="009B08DE" w:rsidRPr="005C3558" w:rsidRDefault="009B08DE" w:rsidP="009B08DE">
      <w:pPr>
        <w:pStyle w:val="ConsPlusNormal"/>
        <w:ind w:firstLine="709"/>
        <w:jc w:val="both"/>
        <w:rPr>
          <w:rFonts w:ascii="Times New Roman" w:hAnsi="Times New Roman" w:cs="Times New Roman"/>
          <w:sz w:val="24"/>
          <w:szCs w:val="24"/>
        </w:rPr>
      </w:pPr>
      <w:r w:rsidRPr="005C3558">
        <w:rPr>
          <w:rFonts w:ascii="Times New Roman" w:hAnsi="Times New Roman" w:cs="Times New Roman"/>
          <w:sz w:val="24"/>
          <w:szCs w:val="24"/>
        </w:rPr>
        <w:t>5) копию договора купли-продажи приобретенного оборудования;</w:t>
      </w:r>
    </w:p>
    <w:p w14:paraId="28AFB099" w14:textId="77777777" w:rsidR="009B08DE" w:rsidRPr="005C3558" w:rsidRDefault="009B08DE" w:rsidP="009B08DE">
      <w:pPr>
        <w:pStyle w:val="ConsPlusNormal"/>
        <w:ind w:firstLine="709"/>
        <w:jc w:val="both"/>
        <w:rPr>
          <w:rFonts w:ascii="Times New Roman" w:hAnsi="Times New Roman" w:cs="Times New Roman"/>
          <w:sz w:val="24"/>
          <w:szCs w:val="24"/>
        </w:rPr>
      </w:pPr>
      <w:r w:rsidRPr="005C3558">
        <w:rPr>
          <w:rFonts w:ascii="Times New Roman" w:hAnsi="Times New Roman" w:cs="Times New Roman"/>
          <w:sz w:val="24"/>
          <w:szCs w:val="24"/>
        </w:rPr>
        <w:t>6) копию паспорта оборудования, приобретаемого в рамках договора лизинга, с предъявлением оригинала для заверения специалистом, осуществляющим регистрацию заявки, или заверенную нотариально</w:t>
      </w:r>
      <w:r>
        <w:rPr>
          <w:rFonts w:ascii="Times New Roman" w:hAnsi="Times New Roman" w:cs="Times New Roman"/>
          <w:sz w:val="24"/>
          <w:szCs w:val="24"/>
        </w:rPr>
        <w:t xml:space="preserve">, или </w:t>
      </w:r>
      <w:r>
        <w:rPr>
          <w:rFonts w:ascii="Times New Roman" w:hAnsi="Times New Roman"/>
          <w:sz w:val="24"/>
          <w:szCs w:val="24"/>
        </w:rPr>
        <w:t>выпиской из электронного документа содержащую информацию о приобретенном транспортном средстве</w:t>
      </w:r>
      <w:r w:rsidRPr="005C3558">
        <w:rPr>
          <w:rFonts w:ascii="Times New Roman" w:hAnsi="Times New Roman" w:cs="Times New Roman"/>
          <w:sz w:val="24"/>
          <w:szCs w:val="24"/>
        </w:rPr>
        <w:t>.</w:t>
      </w:r>
    </w:p>
    <w:p w14:paraId="77169C4B" w14:textId="77777777" w:rsidR="009B08DE" w:rsidRPr="005C3558" w:rsidRDefault="009B08DE" w:rsidP="009B08DE">
      <w:pPr>
        <w:pStyle w:val="ConsPlusNormal"/>
        <w:ind w:firstLine="709"/>
        <w:jc w:val="both"/>
        <w:rPr>
          <w:rFonts w:ascii="Times New Roman" w:hAnsi="Times New Roman" w:cs="Times New Roman"/>
          <w:sz w:val="24"/>
          <w:szCs w:val="24"/>
        </w:rPr>
      </w:pPr>
      <w:r w:rsidRPr="005C3558">
        <w:rPr>
          <w:rFonts w:ascii="Times New Roman" w:hAnsi="Times New Roman" w:cs="Times New Roman"/>
          <w:sz w:val="24"/>
          <w:szCs w:val="24"/>
        </w:rPr>
        <w:t>7) копии документов, подтверждающих осуществление расходов субъектом малого и среднего предпринимательства на приобретение оборудования, в том числе копии товарных и кассовых чеков, платежных поручений, инкассовых поручений, платежных требований, платежных ордеров с оригинальной отметкой банка и бухгалтерские документы, подтверждающие постановку на баланс указанного оборудования или гарантийное письмо о его постановке на баланс при поступлении от продавца;</w:t>
      </w:r>
    </w:p>
    <w:p w14:paraId="3976EAB9" w14:textId="77777777" w:rsidR="009B08DE" w:rsidRPr="005C3558" w:rsidRDefault="009B08DE" w:rsidP="009B08DE">
      <w:pPr>
        <w:pStyle w:val="ConsPlusNormal"/>
        <w:ind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8) технико-экономическое </w:t>
      </w:r>
      <w:hyperlink w:anchor="P3365" w:history="1">
        <w:r w:rsidRPr="005C3558">
          <w:rPr>
            <w:rFonts w:ascii="Times New Roman" w:hAnsi="Times New Roman" w:cs="Times New Roman"/>
            <w:sz w:val="24"/>
            <w:szCs w:val="24"/>
          </w:rPr>
          <w:t>обоснование</w:t>
        </w:r>
      </w:hyperlink>
      <w:r w:rsidRPr="005C3558">
        <w:rPr>
          <w:rFonts w:ascii="Times New Roman" w:hAnsi="Times New Roman" w:cs="Times New Roman"/>
          <w:sz w:val="24"/>
          <w:szCs w:val="24"/>
        </w:rPr>
        <w:t xml:space="preserve"> приобретения оборудования в целях создания и (или) развития либо модернизации производства товаров (работ, услуг) по форме согласно приложению к настоящему порядку.</w:t>
      </w:r>
    </w:p>
    <w:p w14:paraId="22179041"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Заявка на получение субсидии представляется Главному распределителю Получателем субсидии на бумажном носителе самостоятельно, или через доверенное лицо, или в соответствии с договором гражданско-правового характера по доставке корреспонденции, осуществляемой почтовыми или не почтовыми организациями.</w:t>
      </w:r>
    </w:p>
    <w:p w14:paraId="7D05C74E"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Датой поступления заявки считается дата, указанная на штампе входящей регистрации.</w:t>
      </w:r>
    </w:p>
    <w:p w14:paraId="61BBF64B" w14:textId="77777777" w:rsidR="009B08DE" w:rsidRPr="005C3558" w:rsidRDefault="009B08DE" w:rsidP="009B08DE">
      <w:pPr>
        <w:pStyle w:val="ConsPlusNormal"/>
        <w:numPr>
          <w:ilvl w:val="1"/>
          <w:numId w:val="9"/>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 Главный распорядитель в течение 3 рабочих дней предварительно проверяет полноту (комплектность), оформление, представленных Получателем субсидии, документов, их соответствие требованиям, установленным настоящим Порядком.</w:t>
      </w:r>
    </w:p>
    <w:p w14:paraId="02E477F0"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В случае  предоставлении неполного пакета документов или предоставления заявителем недостоверных сведений, а равно наличия у налогоплательщика – заявителя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уведомляет заявителя  об отказе  рассмотрения заявки и в течение 3 рабочих дней возвращает заявку и представленный пакет документов с сопроводительным письмом  обратно заявителю.</w:t>
      </w:r>
    </w:p>
    <w:p w14:paraId="11D9D9C1" w14:textId="77777777" w:rsidR="009B08DE" w:rsidRPr="005C3558" w:rsidRDefault="009B08DE" w:rsidP="009B08DE">
      <w:pPr>
        <w:pStyle w:val="ConsPlusNormal"/>
        <w:numPr>
          <w:ilvl w:val="1"/>
          <w:numId w:val="9"/>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Получатель субсидии, в отношении которого принято решение об отказе в предоставлении субсидии, вправе обратиться повторно после устранения выявленных недостатков на условиях, установленных настоящим Порядком.</w:t>
      </w:r>
    </w:p>
    <w:p w14:paraId="6D8370FE" w14:textId="77777777" w:rsidR="009B08DE" w:rsidRPr="005C3558" w:rsidRDefault="009B08DE" w:rsidP="009B08DE">
      <w:pPr>
        <w:pStyle w:val="ConsPlusNormal"/>
        <w:tabs>
          <w:tab w:val="left" w:pos="1134"/>
          <w:tab w:val="left" w:pos="1276"/>
        </w:tabs>
        <w:ind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При соответствии заявки и пакета документов требованиям, установленным </w:t>
      </w:r>
      <w:r w:rsidRPr="005C3558">
        <w:rPr>
          <w:rFonts w:ascii="Times New Roman" w:hAnsi="Times New Roman" w:cs="Times New Roman"/>
          <w:sz w:val="24"/>
          <w:szCs w:val="24"/>
        </w:rPr>
        <w:lastRenderedPageBreak/>
        <w:t>Порядком, Главный распорядитель направляет их в Комиссию по рассмотрению заявок Получателей субсидии, претендующих на получение Субсидии за счет средств бюджета района (далее - Комиссия).</w:t>
      </w:r>
    </w:p>
    <w:p w14:paraId="6692B3BC" w14:textId="77777777" w:rsidR="009B08DE" w:rsidRPr="005C3558" w:rsidRDefault="009B08DE" w:rsidP="009B08DE">
      <w:pPr>
        <w:pStyle w:val="ConsPlusNormal"/>
        <w:numPr>
          <w:ilvl w:val="1"/>
          <w:numId w:val="9"/>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Персональный </w:t>
      </w:r>
      <w:hyperlink w:anchor="P1018" w:history="1">
        <w:r w:rsidRPr="005C3558">
          <w:rPr>
            <w:rFonts w:ascii="Times New Roman" w:hAnsi="Times New Roman" w:cs="Times New Roman"/>
            <w:sz w:val="24"/>
            <w:szCs w:val="24"/>
          </w:rPr>
          <w:t>состав</w:t>
        </w:r>
      </w:hyperlink>
      <w:r w:rsidRPr="005C3558">
        <w:rPr>
          <w:rFonts w:ascii="Times New Roman" w:hAnsi="Times New Roman" w:cs="Times New Roman"/>
          <w:sz w:val="24"/>
          <w:szCs w:val="24"/>
        </w:rPr>
        <w:t xml:space="preserve"> Комиссии и регламент ее работы представлены в Приложении 4 к Программе.</w:t>
      </w:r>
    </w:p>
    <w:p w14:paraId="2506300E" w14:textId="77777777" w:rsidR="009B08DE" w:rsidRPr="005C3558" w:rsidRDefault="009B08DE" w:rsidP="009B08DE">
      <w:pPr>
        <w:pStyle w:val="ConsPlusNormal"/>
        <w:numPr>
          <w:ilvl w:val="1"/>
          <w:numId w:val="9"/>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Комиссия рассматривает документы и осуществляет оценку соответствия Получателя субсидии условиям предоставления Субсидии и требованиям, установленным Федеральным </w:t>
      </w:r>
      <w:hyperlink r:id="rId15" w:history="1">
        <w:r w:rsidRPr="005C3558">
          <w:rPr>
            <w:rFonts w:ascii="Times New Roman" w:hAnsi="Times New Roman" w:cs="Times New Roman"/>
            <w:sz w:val="24"/>
            <w:szCs w:val="24"/>
          </w:rPr>
          <w:t>законом</w:t>
        </w:r>
      </w:hyperlink>
      <w:r w:rsidRPr="005C3558">
        <w:rPr>
          <w:rFonts w:ascii="Times New Roman" w:hAnsi="Times New Roman" w:cs="Times New Roman"/>
          <w:sz w:val="24"/>
          <w:szCs w:val="24"/>
        </w:rPr>
        <w:t xml:space="preserve"> и настоящим Порядком, в срок не более 5 рабочих дней со дня поступления документов в Комиссию.</w:t>
      </w:r>
    </w:p>
    <w:p w14:paraId="796E4D1E" w14:textId="77777777" w:rsidR="009B08DE" w:rsidRPr="005C3558" w:rsidRDefault="009B08DE" w:rsidP="009B08DE">
      <w:pPr>
        <w:pStyle w:val="ConsPlusNormal"/>
        <w:numPr>
          <w:ilvl w:val="1"/>
          <w:numId w:val="9"/>
        </w:numPr>
        <w:tabs>
          <w:tab w:val="left" w:pos="1134"/>
          <w:tab w:val="left" w:pos="1276"/>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 Решение Комиссии о соответствии (несоответствии) Получателя субсидии условиям предоставления Субсидии и требованиям, установленным настоящим Порядком, оформляется протоколом.</w:t>
      </w:r>
    </w:p>
    <w:p w14:paraId="17917568" w14:textId="77777777" w:rsidR="009B08DE" w:rsidRPr="005C3558" w:rsidRDefault="009B08DE" w:rsidP="009B08DE">
      <w:pPr>
        <w:pStyle w:val="ConsPlusNormal"/>
        <w:numPr>
          <w:ilvl w:val="1"/>
          <w:numId w:val="9"/>
        </w:numPr>
        <w:tabs>
          <w:tab w:val="left" w:pos="1134"/>
          <w:tab w:val="left" w:pos="1276"/>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На основании протокола Комиссии Главный распорядитель в течение 5 рабочих дней со дня его подписания принимает решение об одобрении/отказе в предоставлении Субсидии.</w:t>
      </w:r>
    </w:p>
    <w:p w14:paraId="4251D3D9" w14:textId="77777777" w:rsidR="009B08DE" w:rsidRPr="005C3558" w:rsidRDefault="009B08DE" w:rsidP="009B08DE">
      <w:pPr>
        <w:pStyle w:val="ConsPlusNormal"/>
        <w:numPr>
          <w:ilvl w:val="1"/>
          <w:numId w:val="9"/>
        </w:numPr>
        <w:tabs>
          <w:tab w:val="left" w:pos="1134"/>
          <w:tab w:val="left" w:pos="1276"/>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В предоставлении Субсидии должно быть отказано в случае, если:</w:t>
      </w:r>
    </w:p>
    <w:p w14:paraId="58390718"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1) не представлены (представлены не в полном объеме) документы, определенные Порядком, или представлены недостоверные сведения и документы;</w:t>
      </w:r>
    </w:p>
    <w:p w14:paraId="1ED206B4"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2) не выполнены условия предоставления Субсидии, установленные Порядком;</w:t>
      </w:r>
    </w:p>
    <w:p w14:paraId="7A57D8D7"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3) ранее в отношении заявителя было принято решение об оказании аналогичной поддержки и сроки ее оказания не истекли, в т.ч.  по государственным и муниципальным программам, поддержка в рамках одного и того же договора финансовой аренды (лизинга) считается аналогичной;</w:t>
      </w:r>
    </w:p>
    <w:p w14:paraId="1726ABD1"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4) со дня признания субъекта малого и среднего предпринимательства допустившим нарушение Порядка и условий оказания поддержки, в т.ч. не обеспечившим эффективного использования средств поддержки, прошло менее трёх лет.</w:t>
      </w:r>
    </w:p>
    <w:p w14:paraId="419A2035" w14:textId="77777777" w:rsidR="009B08DE" w:rsidRPr="005C3558" w:rsidRDefault="009B08DE" w:rsidP="009B08DE">
      <w:pPr>
        <w:pStyle w:val="ConsPlusNormal"/>
        <w:numPr>
          <w:ilvl w:val="1"/>
          <w:numId w:val="9"/>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Уведомление о принятом решении (отказе/одобрении в предоставлении Субсидии) направляется Главным распорядителем Получателю субсидии в течение 3 рабочих дней со дня принятия решения.</w:t>
      </w:r>
    </w:p>
    <w:p w14:paraId="50D25C55" w14:textId="77777777" w:rsidR="009B08DE" w:rsidRPr="005C3558" w:rsidRDefault="009B08DE" w:rsidP="009B08DE">
      <w:pPr>
        <w:pStyle w:val="ConsPlusNormal"/>
        <w:numPr>
          <w:ilvl w:val="1"/>
          <w:numId w:val="9"/>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Субсидии предоставляются на основании Соглашения (Договора) о предоставлении субсидий (далее - Соглашение), заключаемого между Получателем субсидии и Главным распорядителем в течение 10 рабочих дней со дня подписания Соглашения по форме, установленной финансовым органом муниципального образования. </w:t>
      </w:r>
    </w:p>
    <w:p w14:paraId="312D02DE" w14:textId="77777777" w:rsidR="009B08DE" w:rsidRPr="005C3558" w:rsidRDefault="009B08DE" w:rsidP="009B08DE">
      <w:pPr>
        <w:pStyle w:val="ConsPlusNormal"/>
        <w:numPr>
          <w:ilvl w:val="1"/>
          <w:numId w:val="9"/>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Срок подготовки Соглашения составляет не более 5 рабочих дней со дня принятия решения о предоставлении субсидии. </w:t>
      </w:r>
    </w:p>
    <w:p w14:paraId="26D3DE42" w14:textId="77777777" w:rsidR="009B08DE" w:rsidRPr="005C3558" w:rsidRDefault="009B08DE" w:rsidP="009B08DE">
      <w:pPr>
        <w:pStyle w:val="ConsPlusNormal"/>
        <w:numPr>
          <w:ilvl w:val="1"/>
          <w:numId w:val="9"/>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Срок рассмотрения Главным распорядителем, представленных Получателем субсидии документов, не может превышать 45 календарных дней со дня регистрации представленных документов до дня подписания Соглашения.</w:t>
      </w:r>
    </w:p>
    <w:p w14:paraId="29025B20" w14:textId="77777777" w:rsidR="009B08DE" w:rsidRPr="005C3558" w:rsidRDefault="009B08DE" w:rsidP="009B08DE">
      <w:pPr>
        <w:pStyle w:val="ConsPlusNormal"/>
        <w:numPr>
          <w:ilvl w:val="1"/>
          <w:numId w:val="9"/>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Субсидии предоставляются в пределах лимитов бюджетных обязательств на соответствующий финансовый год. </w:t>
      </w:r>
    </w:p>
    <w:p w14:paraId="5A6EA999" w14:textId="77777777" w:rsidR="009B08DE" w:rsidRPr="008A5C2E" w:rsidRDefault="009B08DE" w:rsidP="009B08DE">
      <w:pPr>
        <w:pStyle w:val="ConsPlusNormal"/>
        <w:numPr>
          <w:ilvl w:val="1"/>
          <w:numId w:val="9"/>
        </w:numPr>
        <w:tabs>
          <w:tab w:val="left" w:pos="1134"/>
          <w:tab w:val="left" w:pos="1276"/>
        </w:tabs>
        <w:ind w:left="0" w:firstLine="709"/>
        <w:jc w:val="both"/>
        <w:rPr>
          <w:rFonts w:ascii="Times New Roman" w:hAnsi="Times New Roman" w:cs="Times New Roman"/>
          <w:sz w:val="24"/>
          <w:szCs w:val="24"/>
        </w:rPr>
      </w:pPr>
      <w:r w:rsidRPr="008A5C2E">
        <w:rPr>
          <w:rFonts w:ascii="Times New Roman" w:hAnsi="Times New Roman" w:cs="Times New Roman"/>
          <w:sz w:val="24"/>
          <w:szCs w:val="24"/>
        </w:rPr>
        <w:t>Субсидия перечисляется на счет Получателя субсидии, открытого в учреждениях Центрального Банка Российской Федерации или кредитных организациях и указанные в представленных для рассмотрения документах на получение субсидии.</w:t>
      </w:r>
      <w:r w:rsidRPr="008A5C2E">
        <w:t xml:space="preserve"> </w:t>
      </w:r>
      <w:r w:rsidRPr="008A5C2E">
        <w:rPr>
          <w:rFonts w:ascii="Times New Roman" w:hAnsi="Times New Roman" w:cs="Times New Roman"/>
          <w:sz w:val="24"/>
          <w:szCs w:val="24"/>
        </w:rPr>
        <w:t>Субсидия перечисляется не позднее 10-го рабочего дня, следующего за днем принятия главным распорядителем как получателем бюджетных средств по результатам решения о предоставлении субсидии.</w:t>
      </w:r>
    </w:p>
    <w:p w14:paraId="626D3DA7" w14:textId="77777777" w:rsidR="009B08DE" w:rsidRPr="008A5C2E" w:rsidRDefault="009B08DE" w:rsidP="009B08DE">
      <w:pPr>
        <w:pStyle w:val="ConsPlusNormal"/>
        <w:numPr>
          <w:ilvl w:val="1"/>
          <w:numId w:val="9"/>
        </w:numPr>
        <w:tabs>
          <w:tab w:val="left" w:pos="1134"/>
          <w:tab w:val="left" w:pos="1276"/>
        </w:tabs>
        <w:ind w:left="0" w:firstLine="709"/>
        <w:jc w:val="both"/>
        <w:rPr>
          <w:rFonts w:ascii="Times New Roman" w:hAnsi="Times New Roman" w:cs="Times New Roman"/>
          <w:sz w:val="24"/>
          <w:szCs w:val="24"/>
        </w:rPr>
      </w:pPr>
      <w:r w:rsidRPr="008A5C2E">
        <w:rPr>
          <w:rFonts w:ascii="Times New Roman" w:hAnsi="Times New Roman" w:cs="Times New Roman"/>
          <w:sz w:val="24"/>
          <w:szCs w:val="24"/>
        </w:rPr>
        <w:t>Получатель субсидии дает согласие на осуществление главным распорядителем бюджетных средств, предоставляющим субсидию, и органам государственного (муниципального) финансового контроля проверок соблюдения порядка и условий предоставления субсидий, в том числе в части достижения результатов их предоставления.</w:t>
      </w:r>
    </w:p>
    <w:p w14:paraId="13E31F2A" w14:textId="77777777" w:rsidR="009B08DE" w:rsidRPr="005C3558" w:rsidRDefault="009B08DE" w:rsidP="009B08DE">
      <w:pPr>
        <w:pStyle w:val="ConsPlusNormal"/>
        <w:tabs>
          <w:tab w:val="left" w:pos="1134"/>
          <w:tab w:val="left" w:pos="1276"/>
        </w:tabs>
        <w:ind w:left="709" w:firstLine="0"/>
        <w:jc w:val="both"/>
        <w:rPr>
          <w:rFonts w:ascii="Times New Roman" w:hAnsi="Times New Roman" w:cs="Times New Roman"/>
          <w:sz w:val="24"/>
          <w:szCs w:val="24"/>
        </w:rPr>
      </w:pPr>
    </w:p>
    <w:p w14:paraId="0B2F4C87" w14:textId="77777777" w:rsidR="009B08DE" w:rsidRPr="005C3558" w:rsidRDefault="009B08DE" w:rsidP="009B08DE">
      <w:pPr>
        <w:pStyle w:val="ConsPlusNormal"/>
        <w:numPr>
          <w:ilvl w:val="0"/>
          <w:numId w:val="9"/>
        </w:numPr>
        <w:jc w:val="center"/>
        <w:rPr>
          <w:rFonts w:ascii="Times New Roman" w:hAnsi="Times New Roman" w:cs="Times New Roman"/>
          <w:b/>
          <w:sz w:val="24"/>
          <w:szCs w:val="24"/>
        </w:rPr>
      </w:pPr>
      <w:r w:rsidRPr="005C3558">
        <w:rPr>
          <w:rFonts w:ascii="Times New Roman" w:hAnsi="Times New Roman" w:cs="Times New Roman"/>
          <w:b/>
          <w:sz w:val="24"/>
          <w:szCs w:val="24"/>
        </w:rPr>
        <w:t>Требования к отчетности</w:t>
      </w:r>
    </w:p>
    <w:p w14:paraId="30978859" w14:textId="77777777" w:rsidR="009B08DE" w:rsidRPr="005C3558" w:rsidRDefault="009B08DE" w:rsidP="009B08DE">
      <w:pPr>
        <w:pStyle w:val="ConsPlusNormal"/>
        <w:ind w:firstLine="708"/>
        <w:rPr>
          <w:rFonts w:ascii="Times New Roman" w:hAnsi="Times New Roman" w:cs="Times New Roman"/>
          <w:sz w:val="24"/>
          <w:szCs w:val="24"/>
        </w:rPr>
      </w:pPr>
    </w:p>
    <w:p w14:paraId="405685BD" w14:textId="77777777" w:rsidR="009B08DE" w:rsidRPr="005C3558" w:rsidRDefault="009B08DE" w:rsidP="009B08DE">
      <w:pPr>
        <w:pStyle w:val="ConsPlusNormal"/>
        <w:ind w:firstLine="708"/>
        <w:jc w:val="both"/>
        <w:rPr>
          <w:rFonts w:ascii="Times New Roman" w:hAnsi="Times New Roman" w:cs="Times New Roman"/>
          <w:sz w:val="24"/>
          <w:szCs w:val="24"/>
        </w:rPr>
      </w:pPr>
      <w:r w:rsidRPr="005C3558">
        <w:rPr>
          <w:rFonts w:ascii="Times New Roman" w:hAnsi="Times New Roman" w:cs="Times New Roman"/>
          <w:sz w:val="24"/>
          <w:szCs w:val="24"/>
        </w:rPr>
        <w:lastRenderedPageBreak/>
        <w:t>3.1 Отчет о достижении заявленных значений показателей представляется Главному распорядителю ежеквартально, до 15-го числа месяца, следующего за отчетным кварталом, в течении трёх лет со дня получения субсидии, по форме согласно Приложению к Соглашению.</w:t>
      </w:r>
    </w:p>
    <w:p w14:paraId="52558178" w14:textId="77777777" w:rsidR="009B08DE" w:rsidRPr="005C3558" w:rsidRDefault="009B08DE" w:rsidP="009B08DE">
      <w:pPr>
        <w:pStyle w:val="ConsPlusNormal"/>
        <w:ind w:firstLine="708"/>
        <w:jc w:val="both"/>
        <w:rPr>
          <w:rFonts w:ascii="Times New Roman" w:hAnsi="Times New Roman" w:cs="Times New Roman"/>
          <w:sz w:val="24"/>
          <w:szCs w:val="24"/>
        </w:rPr>
      </w:pPr>
    </w:p>
    <w:p w14:paraId="3554C252" w14:textId="77777777" w:rsidR="009B08DE" w:rsidRPr="005C3558" w:rsidRDefault="009B08DE" w:rsidP="009B08DE">
      <w:pPr>
        <w:pStyle w:val="ConsPlusNormal"/>
        <w:ind w:firstLine="708"/>
        <w:jc w:val="center"/>
        <w:rPr>
          <w:rFonts w:ascii="Times New Roman" w:eastAsiaTheme="minorHAnsi" w:hAnsi="Times New Roman" w:cs="Times New Roman"/>
          <w:b/>
          <w:sz w:val="24"/>
          <w:szCs w:val="24"/>
          <w:lang w:eastAsia="en-US"/>
        </w:rPr>
      </w:pPr>
      <w:r w:rsidRPr="005C3558">
        <w:rPr>
          <w:rFonts w:ascii="Times New Roman" w:eastAsiaTheme="minorHAnsi" w:hAnsi="Times New Roman" w:cs="Times New Roman"/>
          <w:b/>
          <w:sz w:val="24"/>
          <w:szCs w:val="24"/>
          <w:lang w:eastAsia="en-US"/>
        </w:rPr>
        <w:t>4. Контроль за соблюдением условий, целей и порядка предоставления субсидии и ответственность за их нарушение</w:t>
      </w:r>
    </w:p>
    <w:p w14:paraId="0FAF8295" w14:textId="77777777" w:rsidR="009B08DE" w:rsidRPr="005C3558" w:rsidRDefault="009B08DE" w:rsidP="009B08DE">
      <w:pPr>
        <w:pStyle w:val="ConsPlusNormal"/>
        <w:ind w:firstLine="708"/>
        <w:jc w:val="center"/>
        <w:rPr>
          <w:rFonts w:ascii="Times New Roman" w:hAnsi="Times New Roman" w:cs="Times New Roman"/>
          <w:sz w:val="24"/>
          <w:szCs w:val="24"/>
        </w:rPr>
      </w:pPr>
    </w:p>
    <w:p w14:paraId="5B3149D8"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 xml:space="preserve">4.1. Контроль соблюдения условий, целей и порядка предоставления Субсидии осуществляют Главный распорядитель и органы </w:t>
      </w:r>
      <w:r w:rsidRPr="005C3558">
        <w:rPr>
          <w:rFonts w:ascii="Times New Roman" w:hAnsi="Times New Roman" w:cs="Times New Roman"/>
          <w:bCs/>
          <w:sz w:val="24"/>
          <w:szCs w:val="24"/>
        </w:rPr>
        <w:t xml:space="preserve">муниципального </w:t>
      </w:r>
      <w:r w:rsidRPr="005C3558">
        <w:rPr>
          <w:rFonts w:ascii="Times New Roman" w:eastAsiaTheme="minorHAnsi" w:hAnsi="Times New Roman" w:cs="Times New Roman"/>
          <w:bCs/>
          <w:sz w:val="24"/>
          <w:szCs w:val="24"/>
          <w:lang w:eastAsia="en-US"/>
        </w:rPr>
        <w:t>финансового контроля (далее – орган финансового контроля) ежеквартально, в порядке, установленном для осуществления финансового контроля.</w:t>
      </w:r>
    </w:p>
    <w:p w14:paraId="0CEADAC2"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Со дня подачи заявки до окончания срока оказания поддержки Главный распорядитель, органы финансового контроля вправе запрашивать у Получателя субсидии документы, необходимые для контроля соблюдения условий, целей и порядка предоставления субсидии.</w:t>
      </w:r>
    </w:p>
    <w:p w14:paraId="28D6FE8C" w14:textId="77777777" w:rsidR="009B08DE" w:rsidRPr="005C3558" w:rsidRDefault="009B08DE" w:rsidP="009B08DE">
      <w:pPr>
        <w:adjustRightInd w:val="0"/>
        <w:ind w:firstLine="708"/>
        <w:jc w:val="both"/>
        <w:rPr>
          <w:rFonts w:eastAsia="Calibri"/>
          <w:sz w:val="24"/>
          <w:szCs w:val="24"/>
          <w:lang w:eastAsia="en-US"/>
        </w:rPr>
      </w:pPr>
      <w:r w:rsidRPr="005C3558">
        <w:rPr>
          <w:bCs/>
          <w:sz w:val="24"/>
          <w:szCs w:val="24"/>
        </w:rPr>
        <w:t>Получатель субсидии обязаны представить документы и информацию,</w:t>
      </w:r>
      <w:r w:rsidRPr="005C3558">
        <w:rPr>
          <w:sz w:val="24"/>
          <w:szCs w:val="24"/>
        </w:rPr>
        <w:t xml:space="preserve"> необходимые для осуществления контроля, в течение 10 (десяти) рабочих дней со дня получения указанного запроса.</w:t>
      </w:r>
    </w:p>
    <w:p w14:paraId="5AF011EE"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 xml:space="preserve">4.2. В случае невозможности оценки соблюдения условий, целей и порядка предоставления Субсидии по результатам документальной проверки осуществляется выездная проверка. </w:t>
      </w:r>
      <w:r w:rsidRPr="005C3558">
        <w:rPr>
          <w:rFonts w:ascii="Times New Roman" w:hAnsi="Times New Roman" w:cs="Times New Roman"/>
          <w:bCs/>
          <w:sz w:val="24"/>
          <w:szCs w:val="24"/>
        </w:rPr>
        <w:t xml:space="preserve">Получатель субсидии </w:t>
      </w:r>
      <w:r w:rsidRPr="005C3558">
        <w:rPr>
          <w:rFonts w:ascii="Times New Roman" w:eastAsiaTheme="minorHAnsi" w:hAnsi="Times New Roman" w:cs="Times New Roman"/>
          <w:bCs/>
          <w:sz w:val="24"/>
          <w:szCs w:val="24"/>
          <w:lang w:eastAsia="en-US"/>
        </w:rPr>
        <w:t>обязан обеспечить доступ представителям Главного распорядителя и органов финансового контроля для осуществления мероприятий контроля, а также предоставить запрашиваемые в ходе выездной проверки документы, связанные с предоставлением субсидии.</w:t>
      </w:r>
    </w:p>
    <w:p w14:paraId="46ECC5D5"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4.3. Ответственность за нарушение условий, целей и порядка предоставления субсидии устанавливается в виде возврата субсидии в бюджет района.</w:t>
      </w:r>
    </w:p>
    <w:p w14:paraId="046E4537"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4.4. Основанием для применения мер ответственности является:</w:t>
      </w:r>
    </w:p>
    <w:p w14:paraId="1561F160"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 xml:space="preserve">4.4.1. нарушение </w:t>
      </w:r>
      <w:r w:rsidRPr="005C3558">
        <w:rPr>
          <w:rFonts w:ascii="Times New Roman" w:hAnsi="Times New Roman" w:cs="Times New Roman"/>
          <w:bCs/>
          <w:sz w:val="24"/>
          <w:szCs w:val="24"/>
        </w:rPr>
        <w:t xml:space="preserve">Получателем субсидии </w:t>
      </w:r>
      <w:r w:rsidRPr="005C3558">
        <w:rPr>
          <w:rFonts w:ascii="Times New Roman" w:eastAsiaTheme="minorHAnsi" w:hAnsi="Times New Roman" w:cs="Times New Roman"/>
          <w:bCs/>
          <w:sz w:val="24"/>
          <w:szCs w:val="24"/>
          <w:lang w:eastAsia="en-US"/>
        </w:rPr>
        <w:t>условий предоставления Субсидии, выявленное по фактам проверок, проведенных Главным распорядителем и органом финансового контроля;</w:t>
      </w:r>
    </w:p>
    <w:p w14:paraId="6975B1A9"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4.4.2. установление факта представления недостоверных сведений и (или) подложных документов;</w:t>
      </w:r>
    </w:p>
    <w:p w14:paraId="632D8CAA"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4.4.3. установление факта нахождения Получателя субсидии - юридического лица в процессе реорганизации, ликвидации, банкротства, прекращения индивидуальным предпринимателем деятельности в качестве индивидуального предпринимателя;</w:t>
      </w:r>
    </w:p>
    <w:p w14:paraId="657A41A7"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hAnsi="Times New Roman" w:cs="Times New Roman"/>
          <w:bCs/>
          <w:sz w:val="24"/>
          <w:szCs w:val="24"/>
        </w:rPr>
        <w:t xml:space="preserve">4.4.4. непредставление отчетности, предусмотренной пунктом 3.1. Порядка </w:t>
      </w:r>
      <w:r w:rsidRPr="005C3558">
        <w:rPr>
          <w:rFonts w:ascii="Times New Roman" w:eastAsiaTheme="minorHAnsi" w:hAnsi="Times New Roman" w:cs="Times New Roman"/>
          <w:bCs/>
          <w:sz w:val="24"/>
          <w:szCs w:val="24"/>
          <w:lang w:eastAsia="en-US"/>
        </w:rPr>
        <w:t>в установленный срок;</w:t>
      </w:r>
    </w:p>
    <w:p w14:paraId="1E359317" w14:textId="77777777" w:rsidR="009B08DE" w:rsidRPr="005C3558" w:rsidRDefault="009B08DE" w:rsidP="009B08DE">
      <w:pPr>
        <w:pStyle w:val="ConsPlusNormal"/>
        <w:ind w:firstLine="708"/>
        <w:jc w:val="both"/>
        <w:rPr>
          <w:rFonts w:ascii="Times New Roman" w:eastAsia="Times New Roman" w:hAnsi="Times New Roman" w:cs="Times New Roman"/>
          <w:sz w:val="24"/>
          <w:szCs w:val="24"/>
          <w:lang w:eastAsia="ru-RU"/>
        </w:rPr>
      </w:pPr>
      <w:r w:rsidRPr="005C3558">
        <w:rPr>
          <w:rFonts w:ascii="Times New Roman" w:eastAsiaTheme="minorHAnsi" w:hAnsi="Times New Roman" w:cs="Times New Roman"/>
          <w:bCs/>
          <w:sz w:val="24"/>
          <w:szCs w:val="24"/>
          <w:lang w:eastAsia="en-US"/>
        </w:rPr>
        <w:t>4.4.5. недостижение результата</w:t>
      </w:r>
      <w:r w:rsidRPr="005C3558">
        <w:rPr>
          <w:rFonts w:ascii="Times New Roman" w:hAnsi="Times New Roman" w:cs="Times New Roman"/>
          <w:sz w:val="24"/>
          <w:szCs w:val="24"/>
        </w:rPr>
        <w:t xml:space="preserve"> предоставления </w:t>
      </w:r>
      <w:r w:rsidRPr="005C3558">
        <w:rPr>
          <w:rFonts w:ascii="Times New Roman" w:eastAsiaTheme="minorHAnsi" w:hAnsi="Times New Roman" w:cs="Times New Roman"/>
          <w:bCs/>
          <w:sz w:val="24"/>
          <w:szCs w:val="24"/>
          <w:lang w:eastAsia="en-US"/>
        </w:rPr>
        <w:t>Субсидии, установленного Соглашением</w:t>
      </w:r>
      <w:r w:rsidRPr="005C3558">
        <w:rPr>
          <w:rFonts w:ascii="Times New Roman" w:hAnsi="Times New Roman" w:cs="Times New Roman"/>
          <w:sz w:val="24"/>
          <w:szCs w:val="24"/>
        </w:rPr>
        <w:t>.</w:t>
      </w:r>
    </w:p>
    <w:p w14:paraId="085890A8" w14:textId="77777777" w:rsidR="009B08DE" w:rsidRPr="005C3558" w:rsidRDefault="009B08DE" w:rsidP="009B08DE">
      <w:pPr>
        <w:adjustRightInd w:val="0"/>
        <w:ind w:firstLine="708"/>
        <w:jc w:val="both"/>
        <w:rPr>
          <w:bCs/>
          <w:sz w:val="24"/>
          <w:szCs w:val="24"/>
        </w:rPr>
      </w:pPr>
      <w:r w:rsidRPr="005C3558">
        <w:rPr>
          <w:bCs/>
          <w:sz w:val="24"/>
          <w:szCs w:val="24"/>
        </w:rPr>
        <w:t xml:space="preserve">4.5. Главный распорядитель в течение 10 (десяти) рабочих дней со дня установления фактов, указанных в пункте 4.4 Порядка, направляет Получателю </w:t>
      </w:r>
      <w:r w:rsidRPr="005C3558">
        <w:rPr>
          <w:rFonts w:eastAsiaTheme="minorHAnsi"/>
          <w:bCs/>
          <w:sz w:val="24"/>
          <w:szCs w:val="24"/>
        </w:rPr>
        <w:t>субсидии</w:t>
      </w:r>
      <w:r w:rsidRPr="005C3558">
        <w:rPr>
          <w:bCs/>
          <w:sz w:val="24"/>
          <w:szCs w:val="24"/>
        </w:rPr>
        <w:t xml:space="preserve"> требование о возврате </w:t>
      </w:r>
      <w:r w:rsidRPr="005C3558">
        <w:rPr>
          <w:rFonts w:eastAsiaTheme="minorHAnsi"/>
          <w:bCs/>
          <w:sz w:val="24"/>
          <w:szCs w:val="24"/>
        </w:rPr>
        <w:t>субсидии</w:t>
      </w:r>
      <w:r w:rsidRPr="005C3558">
        <w:rPr>
          <w:bCs/>
          <w:sz w:val="24"/>
          <w:szCs w:val="24"/>
        </w:rPr>
        <w:t>.</w:t>
      </w:r>
    </w:p>
    <w:p w14:paraId="48B23274" w14:textId="77777777" w:rsidR="009B08DE" w:rsidRPr="005C3558" w:rsidRDefault="009B08DE" w:rsidP="009B08DE">
      <w:pPr>
        <w:adjustRightInd w:val="0"/>
        <w:ind w:firstLine="708"/>
        <w:jc w:val="both"/>
        <w:rPr>
          <w:bCs/>
          <w:sz w:val="24"/>
          <w:szCs w:val="24"/>
        </w:rPr>
      </w:pPr>
      <w:r w:rsidRPr="005C3558">
        <w:rPr>
          <w:bCs/>
          <w:sz w:val="24"/>
          <w:szCs w:val="24"/>
        </w:rPr>
        <w:t xml:space="preserve">Возврат </w:t>
      </w:r>
      <w:r w:rsidRPr="005C3558">
        <w:rPr>
          <w:rFonts w:eastAsiaTheme="minorHAnsi"/>
          <w:bCs/>
          <w:sz w:val="24"/>
          <w:szCs w:val="24"/>
        </w:rPr>
        <w:t>субсидии</w:t>
      </w:r>
      <w:r w:rsidRPr="005C3558">
        <w:rPr>
          <w:bCs/>
          <w:sz w:val="24"/>
          <w:szCs w:val="24"/>
        </w:rPr>
        <w:t xml:space="preserve"> осуществляется в течение 30 (тридцати) дней со дня получения требования от Главного распорядителя по реквизитам и коду </w:t>
      </w:r>
      <w:hyperlink r:id="rId16" w:history="1">
        <w:r w:rsidRPr="00815890">
          <w:rPr>
            <w:rStyle w:val="af1"/>
            <w:rFonts w:eastAsiaTheme="majorEastAsia"/>
            <w:bCs/>
            <w:sz w:val="24"/>
            <w:szCs w:val="24"/>
          </w:rPr>
          <w:t>классификации</w:t>
        </w:r>
      </w:hyperlink>
      <w:r w:rsidRPr="00815890">
        <w:rPr>
          <w:bCs/>
          <w:sz w:val="24"/>
          <w:szCs w:val="24"/>
        </w:rPr>
        <w:t xml:space="preserve"> д</w:t>
      </w:r>
      <w:r w:rsidRPr="005C3558">
        <w:rPr>
          <w:bCs/>
          <w:sz w:val="24"/>
          <w:szCs w:val="24"/>
        </w:rPr>
        <w:t>оходов бюджетов Российской Федерации, указанным в требовании.</w:t>
      </w:r>
    </w:p>
    <w:p w14:paraId="77467988" w14:textId="77777777" w:rsidR="009B08DE" w:rsidRPr="005C3558" w:rsidRDefault="009B08DE" w:rsidP="009B08DE">
      <w:pPr>
        <w:pStyle w:val="ConsPlusNormal"/>
        <w:ind w:firstLine="708"/>
        <w:jc w:val="both"/>
        <w:rPr>
          <w:rFonts w:ascii="Times New Roman" w:hAnsi="Times New Roman" w:cs="Times New Roman"/>
          <w:sz w:val="24"/>
          <w:szCs w:val="24"/>
        </w:rPr>
      </w:pPr>
      <w:r w:rsidRPr="005C3558">
        <w:rPr>
          <w:rFonts w:ascii="Times New Roman" w:hAnsi="Times New Roman" w:cs="Times New Roman"/>
          <w:bCs/>
          <w:sz w:val="24"/>
          <w:szCs w:val="24"/>
        </w:rPr>
        <w:t xml:space="preserve">4.6. В случае невозврата </w:t>
      </w:r>
      <w:r w:rsidRPr="005C3558">
        <w:rPr>
          <w:rFonts w:ascii="Times New Roman" w:eastAsiaTheme="minorHAnsi" w:hAnsi="Times New Roman" w:cs="Times New Roman"/>
          <w:bCs/>
          <w:sz w:val="24"/>
          <w:szCs w:val="24"/>
        </w:rPr>
        <w:t>субсидии</w:t>
      </w:r>
      <w:r w:rsidRPr="005C3558">
        <w:rPr>
          <w:rFonts w:ascii="Times New Roman" w:hAnsi="Times New Roman" w:cs="Times New Roman"/>
          <w:bCs/>
          <w:sz w:val="24"/>
          <w:szCs w:val="24"/>
        </w:rPr>
        <w:t xml:space="preserve"> в течение 30 (тридцати) дней со дня получения требования взыскание средств осуществляется Главным распорядителем в судебном порядке в соответствии с законодательством Российской Федерации. Взысканию также подлежит</w:t>
      </w:r>
      <w:r w:rsidRPr="005C3558">
        <w:rPr>
          <w:rFonts w:ascii="Times New Roman" w:hAnsi="Times New Roman" w:cs="Times New Roman"/>
          <w:sz w:val="24"/>
          <w:szCs w:val="24"/>
        </w:rPr>
        <w:t xml:space="preserve"> сумма процентов за пользование денежными средствами в размере 1/300 ключевой ставки Банка России, действовавшей в соответствующие периоды, за каждый день, начиная со дня, следующего за днем перечисления субсидии.</w:t>
      </w:r>
    </w:p>
    <w:p w14:paraId="65B15E19" w14:textId="77777777" w:rsidR="009B08DE" w:rsidRDefault="009B08DE" w:rsidP="009B08DE">
      <w:pPr>
        <w:pStyle w:val="ConsPlusNormal"/>
        <w:jc w:val="right"/>
        <w:outlineLvl w:val="3"/>
        <w:rPr>
          <w:rFonts w:ascii="Times New Roman" w:hAnsi="Times New Roman" w:cs="Times New Roman"/>
          <w:sz w:val="24"/>
          <w:szCs w:val="24"/>
        </w:rPr>
      </w:pPr>
    </w:p>
    <w:p w14:paraId="6073E37C" w14:textId="77777777" w:rsidR="009B08DE" w:rsidRDefault="009B08DE" w:rsidP="009B08DE">
      <w:pPr>
        <w:pStyle w:val="ConsPlusNormal"/>
        <w:jc w:val="right"/>
        <w:outlineLvl w:val="3"/>
        <w:rPr>
          <w:rFonts w:ascii="Times New Roman" w:hAnsi="Times New Roman" w:cs="Times New Roman"/>
          <w:sz w:val="24"/>
          <w:szCs w:val="24"/>
        </w:rPr>
      </w:pPr>
    </w:p>
    <w:p w14:paraId="58EAF64B" w14:textId="77777777" w:rsidR="009B08DE" w:rsidRPr="005C3558" w:rsidRDefault="009B08DE" w:rsidP="009B08DE">
      <w:pPr>
        <w:pStyle w:val="ConsPlusNormal"/>
        <w:jc w:val="right"/>
        <w:outlineLvl w:val="3"/>
        <w:rPr>
          <w:rFonts w:ascii="Times New Roman" w:hAnsi="Times New Roman" w:cs="Times New Roman"/>
          <w:sz w:val="24"/>
          <w:szCs w:val="24"/>
        </w:rPr>
      </w:pPr>
      <w:r w:rsidRPr="005C3558">
        <w:rPr>
          <w:rFonts w:ascii="Times New Roman" w:hAnsi="Times New Roman" w:cs="Times New Roman"/>
          <w:sz w:val="24"/>
          <w:szCs w:val="24"/>
        </w:rPr>
        <w:lastRenderedPageBreak/>
        <w:t>Приложение к Порядку</w:t>
      </w:r>
    </w:p>
    <w:p w14:paraId="48F78AD0"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субсидирования части расходов</w:t>
      </w:r>
    </w:p>
    <w:p w14:paraId="5B953928"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 xml:space="preserve">субъектов малого и среднего предпринимательства </w:t>
      </w:r>
    </w:p>
    <w:p w14:paraId="06BEAD72"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 xml:space="preserve">крестьянских (фермерских) хозяйств </w:t>
      </w:r>
    </w:p>
    <w:p w14:paraId="5C108FD5"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 xml:space="preserve">сельскохозяйственных потребительских кооперативов, </w:t>
      </w:r>
    </w:p>
    <w:p w14:paraId="026AB8AC"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связанных с приобретением</w:t>
      </w:r>
    </w:p>
    <w:p w14:paraId="533B4D3D"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 xml:space="preserve"> и обновлением основных средств</w:t>
      </w:r>
    </w:p>
    <w:p w14:paraId="250F0431" w14:textId="77777777" w:rsidR="009B08DE" w:rsidRPr="005C3558" w:rsidRDefault="009B08DE" w:rsidP="009B08DE">
      <w:pPr>
        <w:pStyle w:val="ConsPlusNonformat"/>
        <w:jc w:val="center"/>
        <w:rPr>
          <w:rFonts w:ascii="Times New Roman" w:hAnsi="Times New Roman" w:cs="Times New Roman"/>
          <w:b/>
          <w:sz w:val="24"/>
          <w:szCs w:val="24"/>
        </w:rPr>
      </w:pPr>
    </w:p>
    <w:p w14:paraId="4C208CEA" w14:textId="77777777" w:rsidR="009B08DE" w:rsidRPr="005C3558" w:rsidRDefault="009B08DE" w:rsidP="009B08DE">
      <w:pPr>
        <w:pStyle w:val="ConsPlusNonformat"/>
        <w:jc w:val="center"/>
        <w:rPr>
          <w:rFonts w:ascii="Times New Roman" w:hAnsi="Times New Roman" w:cs="Times New Roman"/>
          <w:b/>
          <w:sz w:val="24"/>
          <w:szCs w:val="24"/>
        </w:rPr>
      </w:pPr>
      <w:r w:rsidRPr="005C3558">
        <w:rPr>
          <w:rFonts w:ascii="Times New Roman" w:hAnsi="Times New Roman" w:cs="Times New Roman"/>
          <w:b/>
          <w:sz w:val="24"/>
          <w:szCs w:val="24"/>
        </w:rPr>
        <w:t>Технико-экономическое обоснование</w:t>
      </w:r>
    </w:p>
    <w:p w14:paraId="17CAC0EE" w14:textId="77777777" w:rsidR="009B08DE" w:rsidRPr="005C3558" w:rsidRDefault="009B08DE" w:rsidP="009B08DE">
      <w:pPr>
        <w:pStyle w:val="ConsPlusNonformat"/>
        <w:jc w:val="center"/>
        <w:rPr>
          <w:rFonts w:ascii="Times New Roman" w:hAnsi="Times New Roman" w:cs="Times New Roman"/>
          <w:b/>
          <w:sz w:val="24"/>
          <w:szCs w:val="24"/>
        </w:rPr>
      </w:pPr>
      <w:r w:rsidRPr="005C3558">
        <w:rPr>
          <w:rFonts w:ascii="Times New Roman" w:hAnsi="Times New Roman" w:cs="Times New Roman"/>
          <w:b/>
          <w:sz w:val="24"/>
          <w:szCs w:val="24"/>
        </w:rPr>
        <w:t>приобретения оборудования в целях создания и (или) развития</w:t>
      </w:r>
    </w:p>
    <w:p w14:paraId="58582EB8" w14:textId="77777777" w:rsidR="009B08DE" w:rsidRPr="005C3558" w:rsidRDefault="009B08DE" w:rsidP="009B08DE">
      <w:pPr>
        <w:pStyle w:val="ConsPlusNonformat"/>
        <w:jc w:val="center"/>
        <w:rPr>
          <w:rFonts w:ascii="Times New Roman" w:hAnsi="Times New Roman" w:cs="Times New Roman"/>
          <w:b/>
          <w:sz w:val="24"/>
          <w:szCs w:val="24"/>
        </w:rPr>
      </w:pPr>
      <w:r w:rsidRPr="005C3558">
        <w:rPr>
          <w:rFonts w:ascii="Times New Roman" w:hAnsi="Times New Roman" w:cs="Times New Roman"/>
          <w:b/>
          <w:sz w:val="24"/>
          <w:szCs w:val="24"/>
        </w:rPr>
        <w:t>либо модернизации производства товаров (работ, услуг)</w:t>
      </w:r>
    </w:p>
    <w:p w14:paraId="4A0534E4" w14:textId="77777777" w:rsidR="009B08DE" w:rsidRPr="005C3558" w:rsidRDefault="009B08DE" w:rsidP="009B08DE">
      <w:pPr>
        <w:pStyle w:val="ConsPlusNonformat"/>
        <w:jc w:val="both"/>
        <w:rPr>
          <w:rFonts w:ascii="Times New Roman" w:hAnsi="Times New Roman" w:cs="Times New Roman"/>
          <w:sz w:val="24"/>
          <w:szCs w:val="24"/>
        </w:rPr>
      </w:pPr>
    </w:p>
    <w:p w14:paraId="44CAE5D2"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Наименование заявителя: _______________________________________________</w:t>
      </w:r>
    </w:p>
    <w:p w14:paraId="36DF7EB5"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Юридический адрес: ____________________________________________________</w:t>
      </w:r>
    </w:p>
    <w:p w14:paraId="370CC24B"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Почтовый адрес:__________________________________________________________</w:t>
      </w:r>
    </w:p>
    <w:p w14:paraId="7F86773B"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Телефон: _____________________ Контактное лицо: _______________________</w:t>
      </w:r>
    </w:p>
    <w:p w14:paraId="64991748"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lang w:val="en-US"/>
        </w:rPr>
        <w:t>Email</w:t>
      </w:r>
      <w:r w:rsidRPr="005C3558">
        <w:rPr>
          <w:rFonts w:ascii="Times New Roman" w:hAnsi="Times New Roman" w:cs="Times New Roman"/>
          <w:sz w:val="24"/>
          <w:szCs w:val="24"/>
        </w:rPr>
        <w:t>:___________________________________________________________________</w:t>
      </w:r>
    </w:p>
    <w:p w14:paraId="601F00F1"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415"/>
        <w:gridCol w:w="3261"/>
      </w:tblGrid>
      <w:tr w:rsidR="009B08DE" w:rsidRPr="005C3558" w14:paraId="05F0F57B" w14:textId="77777777" w:rsidTr="00E47362">
        <w:tc>
          <w:tcPr>
            <w:tcW w:w="817" w:type="dxa"/>
          </w:tcPr>
          <w:p w14:paraId="20740AF3" w14:textId="77777777" w:rsidR="009B08DE" w:rsidRPr="005C3558" w:rsidRDefault="009B08DE" w:rsidP="00E47362">
            <w:pPr>
              <w:rPr>
                <w:sz w:val="24"/>
                <w:szCs w:val="24"/>
              </w:rPr>
            </w:pPr>
            <w:r w:rsidRPr="005C3558">
              <w:rPr>
                <w:sz w:val="24"/>
                <w:szCs w:val="24"/>
              </w:rPr>
              <w:t>1.</w:t>
            </w:r>
          </w:p>
        </w:tc>
        <w:tc>
          <w:tcPr>
            <w:tcW w:w="8676" w:type="dxa"/>
            <w:gridSpan w:val="2"/>
          </w:tcPr>
          <w:p w14:paraId="1ED4C740" w14:textId="77777777" w:rsidR="009B08DE" w:rsidRPr="005C3558" w:rsidRDefault="009B08DE" w:rsidP="00E47362">
            <w:pPr>
              <w:jc w:val="center"/>
              <w:rPr>
                <w:b/>
                <w:sz w:val="24"/>
                <w:szCs w:val="24"/>
              </w:rPr>
            </w:pPr>
            <w:r w:rsidRPr="005C3558">
              <w:rPr>
                <w:b/>
                <w:sz w:val="24"/>
                <w:szCs w:val="24"/>
              </w:rPr>
              <w:t>Характеристика приобретаемого оборудования</w:t>
            </w:r>
          </w:p>
          <w:p w14:paraId="63EC93DA" w14:textId="77777777" w:rsidR="009B08DE" w:rsidRPr="005C3558" w:rsidRDefault="009B08DE" w:rsidP="00E47362">
            <w:pPr>
              <w:jc w:val="center"/>
              <w:rPr>
                <w:sz w:val="24"/>
                <w:szCs w:val="24"/>
              </w:rPr>
            </w:pPr>
            <w:r w:rsidRPr="005C3558">
              <w:rPr>
                <w:b/>
                <w:sz w:val="24"/>
                <w:szCs w:val="24"/>
              </w:rPr>
              <w:t>(заполняется отдельно по каждому наименованию оборудования)</w:t>
            </w:r>
          </w:p>
        </w:tc>
      </w:tr>
      <w:tr w:rsidR="009B08DE" w:rsidRPr="005C3558" w14:paraId="09C6A1B1" w14:textId="77777777" w:rsidTr="00E47362">
        <w:tc>
          <w:tcPr>
            <w:tcW w:w="817" w:type="dxa"/>
          </w:tcPr>
          <w:p w14:paraId="080616A6" w14:textId="77777777" w:rsidR="009B08DE" w:rsidRPr="005C3558" w:rsidRDefault="009B08DE" w:rsidP="00E47362">
            <w:pPr>
              <w:rPr>
                <w:sz w:val="24"/>
                <w:szCs w:val="24"/>
              </w:rPr>
            </w:pPr>
            <w:r w:rsidRPr="005C3558">
              <w:rPr>
                <w:sz w:val="24"/>
                <w:szCs w:val="24"/>
              </w:rPr>
              <w:t>1.1</w:t>
            </w:r>
          </w:p>
        </w:tc>
        <w:tc>
          <w:tcPr>
            <w:tcW w:w="5415" w:type="dxa"/>
          </w:tcPr>
          <w:p w14:paraId="6C9FA329" w14:textId="77777777" w:rsidR="009B08DE" w:rsidRPr="005C3558" w:rsidRDefault="009B08DE" w:rsidP="00E47362">
            <w:pPr>
              <w:rPr>
                <w:sz w:val="24"/>
                <w:szCs w:val="24"/>
              </w:rPr>
            </w:pPr>
            <w:r w:rsidRPr="005C3558">
              <w:rPr>
                <w:sz w:val="24"/>
                <w:szCs w:val="24"/>
              </w:rPr>
              <w:t>Наименование приобретаемого оборудования</w:t>
            </w:r>
          </w:p>
        </w:tc>
        <w:tc>
          <w:tcPr>
            <w:tcW w:w="3261" w:type="dxa"/>
          </w:tcPr>
          <w:p w14:paraId="43435953" w14:textId="77777777" w:rsidR="009B08DE" w:rsidRPr="005C3558" w:rsidRDefault="009B08DE" w:rsidP="00E47362">
            <w:pPr>
              <w:rPr>
                <w:sz w:val="24"/>
                <w:szCs w:val="24"/>
              </w:rPr>
            </w:pPr>
          </w:p>
        </w:tc>
      </w:tr>
      <w:tr w:rsidR="009B08DE" w:rsidRPr="005C3558" w14:paraId="22D2975A" w14:textId="77777777" w:rsidTr="00E47362">
        <w:tc>
          <w:tcPr>
            <w:tcW w:w="817" w:type="dxa"/>
          </w:tcPr>
          <w:p w14:paraId="2435C34B" w14:textId="77777777" w:rsidR="009B08DE" w:rsidRPr="005C3558" w:rsidRDefault="009B08DE" w:rsidP="00E47362">
            <w:pPr>
              <w:rPr>
                <w:sz w:val="24"/>
                <w:szCs w:val="24"/>
              </w:rPr>
            </w:pPr>
            <w:r w:rsidRPr="005C3558">
              <w:rPr>
                <w:sz w:val="24"/>
                <w:szCs w:val="24"/>
              </w:rPr>
              <w:t>1.2</w:t>
            </w:r>
          </w:p>
        </w:tc>
        <w:tc>
          <w:tcPr>
            <w:tcW w:w="5415" w:type="dxa"/>
          </w:tcPr>
          <w:p w14:paraId="3D91CC5E" w14:textId="77777777" w:rsidR="009B08DE" w:rsidRPr="005C3558" w:rsidRDefault="009B08DE" w:rsidP="00E47362">
            <w:pPr>
              <w:rPr>
                <w:sz w:val="24"/>
                <w:szCs w:val="24"/>
              </w:rPr>
            </w:pPr>
            <w:r w:rsidRPr="005C3558">
              <w:rPr>
                <w:sz w:val="24"/>
                <w:szCs w:val="24"/>
              </w:rPr>
              <w:t>Код ОКОФ *</w:t>
            </w:r>
          </w:p>
        </w:tc>
        <w:tc>
          <w:tcPr>
            <w:tcW w:w="3261" w:type="dxa"/>
          </w:tcPr>
          <w:p w14:paraId="1D5A0DDD" w14:textId="77777777" w:rsidR="009B08DE" w:rsidRPr="005C3558" w:rsidRDefault="009B08DE" w:rsidP="00E47362">
            <w:pPr>
              <w:rPr>
                <w:sz w:val="24"/>
                <w:szCs w:val="24"/>
              </w:rPr>
            </w:pPr>
          </w:p>
        </w:tc>
      </w:tr>
      <w:tr w:rsidR="009B08DE" w:rsidRPr="005C3558" w14:paraId="1F7962E4" w14:textId="77777777" w:rsidTr="00E47362">
        <w:tc>
          <w:tcPr>
            <w:tcW w:w="817" w:type="dxa"/>
          </w:tcPr>
          <w:p w14:paraId="040516CA" w14:textId="77777777" w:rsidR="009B08DE" w:rsidRPr="005C3558" w:rsidRDefault="009B08DE" w:rsidP="00E47362">
            <w:pPr>
              <w:rPr>
                <w:sz w:val="24"/>
                <w:szCs w:val="24"/>
              </w:rPr>
            </w:pPr>
            <w:r w:rsidRPr="005C3558">
              <w:rPr>
                <w:sz w:val="24"/>
                <w:szCs w:val="24"/>
              </w:rPr>
              <w:t>1.3.</w:t>
            </w:r>
          </w:p>
        </w:tc>
        <w:tc>
          <w:tcPr>
            <w:tcW w:w="5415" w:type="dxa"/>
          </w:tcPr>
          <w:p w14:paraId="5247F49C" w14:textId="77777777" w:rsidR="009B08DE" w:rsidRPr="005C3558" w:rsidRDefault="009B08DE" w:rsidP="00E47362">
            <w:pPr>
              <w:rPr>
                <w:sz w:val="24"/>
                <w:szCs w:val="24"/>
              </w:rPr>
            </w:pPr>
            <w:r w:rsidRPr="005C3558">
              <w:rPr>
                <w:sz w:val="24"/>
                <w:szCs w:val="24"/>
              </w:rPr>
              <w:t>Количество приобретаемого оборудования, ед.</w:t>
            </w:r>
          </w:p>
        </w:tc>
        <w:tc>
          <w:tcPr>
            <w:tcW w:w="3261" w:type="dxa"/>
          </w:tcPr>
          <w:p w14:paraId="2D7FEB7A" w14:textId="77777777" w:rsidR="009B08DE" w:rsidRPr="005C3558" w:rsidRDefault="009B08DE" w:rsidP="00E47362">
            <w:pPr>
              <w:rPr>
                <w:sz w:val="24"/>
                <w:szCs w:val="24"/>
              </w:rPr>
            </w:pPr>
          </w:p>
        </w:tc>
      </w:tr>
      <w:tr w:rsidR="009B08DE" w:rsidRPr="005C3558" w14:paraId="514A5F18" w14:textId="77777777" w:rsidTr="00E47362">
        <w:tc>
          <w:tcPr>
            <w:tcW w:w="817" w:type="dxa"/>
          </w:tcPr>
          <w:p w14:paraId="0ED387D1" w14:textId="77777777" w:rsidR="009B08DE" w:rsidRPr="005C3558" w:rsidRDefault="009B08DE" w:rsidP="00E47362">
            <w:pPr>
              <w:rPr>
                <w:sz w:val="24"/>
                <w:szCs w:val="24"/>
              </w:rPr>
            </w:pPr>
            <w:r w:rsidRPr="005C3558">
              <w:rPr>
                <w:sz w:val="24"/>
                <w:szCs w:val="24"/>
              </w:rPr>
              <w:t>1.4</w:t>
            </w:r>
          </w:p>
        </w:tc>
        <w:tc>
          <w:tcPr>
            <w:tcW w:w="5415" w:type="dxa"/>
          </w:tcPr>
          <w:p w14:paraId="640E1F3C" w14:textId="77777777" w:rsidR="009B08DE" w:rsidRPr="005C3558" w:rsidRDefault="009B08DE" w:rsidP="00E47362">
            <w:pPr>
              <w:rPr>
                <w:sz w:val="24"/>
                <w:szCs w:val="24"/>
              </w:rPr>
            </w:pPr>
            <w:r w:rsidRPr="005C3558">
              <w:rPr>
                <w:sz w:val="24"/>
                <w:szCs w:val="24"/>
              </w:rPr>
              <w:t>Цена за 1 ед. оборудования, тыс. рублей</w:t>
            </w:r>
          </w:p>
        </w:tc>
        <w:tc>
          <w:tcPr>
            <w:tcW w:w="3261" w:type="dxa"/>
          </w:tcPr>
          <w:p w14:paraId="0CD1377D" w14:textId="77777777" w:rsidR="009B08DE" w:rsidRPr="005C3558" w:rsidRDefault="009B08DE" w:rsidP="00E47362">
            <w:pPr>
              <w:rPr>
                <w:sz w:val="24"/>
                <w:szCs w:val="24"/>
              </w:rPr>
            </w:pPr>
          </w:p>
        </w:tc>
      </w:tr>
      <w:tr w:rsidR="009B08DE" w:rsidRPr="005C3558" w14:paraId="2A15F0E4" w14:textId="77777777" w:rsidTr="00E47362">
        <w:tc>
          <w:tcPr>
            <w:tcW w:w="817" w:type="dxa"/>
          </w:tcPr>
          <w:p w14:paraId="2D2F0DC3" w14:textId="77777777" w:rsidR="009B08DE" w:rsidRPr="005C3558" w:rsidRDefault="009B08DE" w:rsidP="00E47362">
            <w:pPr>
              <w:rPr>
                <w:sz w:val="24"/>
                <w:szCs w:val="24"/>
              </w:rPr>
            </w:pPr>
            <w:r w:rsidRPr="005C3558">
              <w:rPr>
                <w:sz w:val="24"/>
                <w:szCs w:val="24"/>
              </w:rPr>
              <w:t>1.5</w:t>
            </w:r>
          </w:p>
        </w:tc>
        <w:tc>
          <w:tcPr>
            <w:tcW w:w="5415" w:type="dxa"/>
          </w:tcPr>
          <w:p w14:paraId="012FB6DA" w14:textId="77777777" w:rsidR="009B08DE" w:rsidRPr="005C3558" w:rsidRDefault="009B08DE" w:rsidP="00E47362">
            <w:pPr>
              <w:rPr>
                <w:sz w:val="24"/>
                <w:szCs w:val="24"/>
              </w:rPr>
            </w:pPr>
            <w:r w:rsidRPr="005C3558">
              <w:rPr>
                <w:sz w:val="24"/>
                <w:szCs w:val="24"/>
              </w:rPr>
              <w:t>Общая стоимость оборудования, тыс. рублей</w:t>
            </w:r>
          </w:p>
        </w:tc>
        <w:tc>
          <w:tcPr>
            <w:tcW w:w="3261" w:type="dxa"/>
          </w:tcPr>
          <w:p w14:paraId="1E8687D6" w14:textId="77777777" w:rsidR="009B08DE" w:rsidRPr="005C3558" w:rsidRDefault="009B08DE" w:rsidP="00E47362">
            <w:pPr>
              <w:rPr>
                <w:sz w:val="24"/>
                <w:szCs w:val="24"/>
              </w:rPr>
            </w:pPr>
          </w:p>
        </w:tc>
      </w:tr>
      <w:tr w:rsidR="009B08DE" w:rsidRPr="005C3558" w14:paraId="2A1AB863" w14:textId="77777777" w:rsidTr="00E47362">
        <w:tc>
          <w:tcPr>
            <w:tcW w:w="817" w:type="dxa"/>
          </w:tcPr>
          <w:p w14:paraId="26C71922" w14:textId="77777777" w:rsidR="009B08DE" w:rsidRPr="005C3558" w:rsidRDefault="009B08DE" w:rsidP="00E47362">
            <w:pPr>
              <w:rPr>
                <w:sz w:val="24"/>
                <w:szCs w:val="24"/>
              </w:rPr>
            </w:pPr>
            <w:r w:rsidRPr="005C3558">
              <w:rPr>
                <w:sz w:val="24"/>
                <w:szCs w:val="24"/>
              </w:rPr>
              <w:t>1.6</w:t>
            </w:r>
          </w:p>
        </w:tc>
        <w:tc>
          <w:tcPr>
            <w:tcW w:w="5415" w:type="dxa"/>
          </w:tcPr>
          <w:p w14:paraId="3F1BF552" w14:textId="77777777" w:rsidR="009B08DE" w:rsidRPr="005C3558" w:rsidRDefault="009B08DE" w:rsidP="00E47362">
            <w:pPr>
              <w:rPr>
                <w:sz w:val="24"/>
                <w:szCs w:val="24"/>
              </w:rPr>
            </w:pPr>
            <w:r w:rsidRPr="005C3558">
              <w:rPr>
                <w:sz w:val="24"/>
                <w:szCs w:val="24"/>
              </w:rPr>
              <w:t>Источники приобретения оборудования, всего, тыс. рублей, в том числе:</w:t>
            </w:r>
          </w:p>
        </w:tc>
        <w:tc>
          <w:tcPr>
            <w:tcW w:w="3261" w:type="dxa"/>
          </w:tcPr>
          <w:p w14:paraId="2E9F2351" w14:textId="77777777" w:rsidR="009B08DE" w:rsidRPr="005C3558" w:rsidRDefault="009B08DE" w:rsidP="00E47362">
            <w:pPr>
              <w:rPr>
                <w:sz w:val="24"/>
                <w:szCs w:val="24"/>
              </w:rPr>
            </w:pPr>
          </w:p>
        </w:tc>
      </w:tr>
      <w:tr w:rsidR="009B08DE" w:rsidRPr="005C3558" w14:paraId="35B71B82" w14:textId="77777777" w:rsidTr="00E47362">
        <w:tc>
          <w:tcPr>
            <w:tcW w:w="817" w:type="dxa"/>
          </w:tcPr>
          <w:p w14:paraId="5E207F43" w14:textId="77777777" w:rsidR="009B08DE" w:rsidRPr="005C3558" w:rsidRDefault="009B08DE" w:rsidP="00E47362">
            <w:pPr>
              <w:rPr>
                <w:sz w:val="24"/>
                <w:szCs w:val="24"/>
              </w:rPr>
            </w:pPr>
            <w:r w:rsidRPr="005C3558">
              <w:rPr>
                <w:sz w:val="24"/>
                <w:szCs w:val="24"/>
              </w:rPr>
              <w:t>1.6.1</w:t>
            </w:r>
          </w:p>
        </w:tc>
        <w:tc>
          <w:tcPr>
            <w:tcW w:w="5415" w:type="dxa"/>
          </w:tcPr>
          <w:p w14:paraId="1FBF0A41" w14:textId="77777777" w:rsidR="009B08DE" w:rsidRPr="005C3558" w:rsidRDefault="009B08DE" w:rsidP="00E47362">
            <w:pPr>
              <w:rPr>
                <w:sz w:val="24"/>
                <w:szCs w:val="24"/>
              </w:rPr>
            </w:pPr>
            <w:r w:rsidRPr="005C3558">
              <w:rPr>
                <w:sz w:val="24"/>
                <w:szCs w:val="24"/>
              </w:rPr>
              <w:t>Лизинг, тыс. рублей</w:t>
            </w:r>
          </w:p>
        </w:tc>
        <w:tc>
          <w:tcPr>
            <w:tcW w:w="3261" w:type="dxa"/>
          </w:tcPr>
          <w:p w14:paraId="7EF91C14" w14:textId="77777777" w:rsidR="009B08DE" w:rsidRPr="005C3558" w:rsidRDefault="009B08DE" w:rsidP="00E47362">
            <w:pPr>
              <w:rPr>
                <w:sz w:val="24"/>
                <w:szCs w:val="24"/>
              </w:rPr>
            </w:pPr>
          </w:p>
        </w:tc>
      </w:tr>
      <w:tr w:rsidR="009B08DE" w:rsidRPr="005C3558" w14:paraId="1B21827B" w14:textId="77777777" w:rsidTr="00E47362">
        <w:tc>
          <w:tcPr>
            <w:tcW w:w="817" w:type="dxa"/>
          </w:tcPr>
          <w:p w14:paraId="4CA727F6" w14:textId="77777777" w:rsidR="009B08DE" w:rsidRPr="005C3558" w:rsidRDefault="009B08DE" w:rsidP="00E47362">
            <w:pPr>
              <w:rPr>
                <w:sz w:val="24"/>
                <w:szCs w:val="24"/>
              </w:rPr>
            </w:pPr>
            <w:r w:rsidRPr="005C3558">
              <w:rPr>
                <w:sz w:val="24"/>
                <w:szCs w:val="24"/>
              </w:rPr>
              <w:t>1.6.2</w:t>
            </w:r>
          </w:p>
        </w:tc>
        <w:tc>
          <w:tcPr>
            <w:tcW w:w="5415" w:type="dxa"/>
          </w:tcPr>
          <w:p w14:paraId="43B4EB1F" w14:textId="77777777" w:rsidR="009B08DE" w:rsidRPr="005C3558" w:rsidRDefault="009B08DE" w:rsidP="00E47362">
            <w:pPr>
              <w:rPr>
                <w:sz w:val="24"/>
                <w:szCs w:val="24"/>
              </w:rPr>
            </w:pPr>
            <w:r w:rsidRPr="005C3558">
              <w:rPr>
                <w:sz w:val="24"/>
                <w:szCs w:val="24"/>
              </w:rPr>
              <w:t>Кредит, тыс. рублей</w:t>
            </w:r>
          </w:p>
        </w:tc>
        <w:tc>
          <w:tcPr>
            <w:tcW w:w="3261" w:type="dxa"/>
          </w:tcPr>
          <w:p w14:paraId="0EACED8A" w14:textId="77777777" w:rsidR="009B08DE" w:rsidRPr="005C3558" w:rsidRDefault="009B08DE" w:rsidP="00E47362">
            <w:pPr>
              <w:rPr>
                <w:sz w:val="24"/>
                <w:szCs w:val="24"/>
              </w:rPr>
            </w:pPr>
          </w:p>
        </w:tc>
      </w:tr>
      <w:tr w:rsidR="009B08DE" w:rsidRPr="005C3558" w14:paraId="387C418B" w14:textId="77777777" w:rsidTr="00E47362">
        <w:tc>
          <w:tcPr>
            <w:tcW w:w="817" w:type="dxa"/>
          </w:tcPr>
          <w:p w14:paraId="6F9756C3" w14:textId="77777777" w:rsidR="009B08DE" w:rsidRPr="005C3558" w:rsidRDefault="009B08DE" w:rsidP="00E47362">
            <w:pPr>
              <w:rPr>
                <w:sz w:val="24"/>
                <w:szCs w:val="24"/>
              </w:rPr>
            </w:pPr>
            <w:r w:rsidRPr="005C3558">
              <w:rPr>
                <w:sz w:val="24"/>
                <w:szCs w:val="24"/>
              </w:rPr>
              <w:t>1.6.3</w:t>
            </w:r>
          </w:p>
        </w:tc>
        <w:tc>
          <w:tcPr>
            <w:tcW w:w="5415" w:type="dxa"/>
          </w:tcPr>
          <w:p w14:paraId="1BE86BE1" w14:textId="77777777" w:rsidR="009B08DE" w:rsidRPr="005C3558" w:rsidRDefault="009B08DE" w:rsidP="00E47362">
            <w:pPr>
              <w:rPr>
                <w:sz w:val="24"/>
                <w:szCs w:val="24"/>
              </w:rPr>
            </w:pPr>
            <w:r w:rsidRPr="005C3558">
              <w:rPr>
                <w:sz w:val="24"/>
                <w:szCs w:val="24"/>
              </w:rPr>
              <w:t>Собственные средства, тыс. рублей</w:t>
            </w:r>
          </w:p>
        </w:tc>
        <w:tc>
          <w:tcPr>
            <w:tcW w:w="3261" w:type="dxa"/>
          </w:tcPr>
          <w:p w14:paraId="3E7F6616" w14:textId="77777777" w:rsidR="009B08DE" w:rsidRPr="005C3558" w:rsidRDefault="009B08DE" w:rsidP="00E47362">
            <w:pPr>
              <w:rPr>
                <w:sz w:val="24"/>
                <w:szCs w:val="24"/>
              </w:rPr>
            </w:pPr>
          </w:p>
        </w:tc>
      </w:tr>
      <w:tr w:rsidR="009B08DE" w:rsidRPr="005C3558" w14:paraId="50AF471E" w14:textId="77777777" w:rsidTr="00E47362">
        <w:tc>
          <w:tcPr>
            <w:tcW w:w="817" w:type="dxa"/>
          </w:tcPr>
          <w:p w14:paraId="11EB4C63" w14:textId="77777777" w:rsidR="009B08DE" w:rsidRPr="005C3558" w:rsidRDefault="009B08DE" w:rsidP="00E47362">
            <w:pPr>
              <w:rPr>
                <w:sz w:val="24"/>
                <w:szCs w:val="24"/>
              </w:rPr>
            </w:pPr>
            <w:r w:rsidRPr="005C3558">
              <w:rPr>
                <w:sz w:val="24"/>
                <w:szCs w:val="24"/>
              </w:rPr>
              <w:t>1.7</w:t>
            </w:r>
          </w:p>
        </w:tc>
        <w:tc>
          <w:tcPr>
            <w:tcW w:w="5415" w:type="dxa"/>
          </w:tcPr>
          <w:p w14:paraId="0ADE321B" w14:textId="77777777" w:rsidR="009B08DE" w:rsidRPr="005C3558" w:rsidRDefault="009B08DE" w:rsidP="00E47362">
            <w:pPr>
              <w:rPr>
                <w:sz w:val="24"/>
                <w:szCs w:val="24"/>
              </w:rPr>
            </w:pPr>
            <w:r w:rsidRPr="005C3558">
              <w:rPr>
                <w:sz w:val="24"/>
                <w:szCs w:val="24"/>
              </w:rPr>
              <w:t>Сфера предпринимательской деятельности, в которой используется оборудование (отметить выбор знаком «V»)</w:t>
            </w:r>
          </w:p>
        </w:tc>
        <w:tc>
          <w:tcPr>
            <w:tcW w:w="3261" w:type="dxa"/>
          </w:tcPr>
          <w:p w14:paraId="0934FBDF" w14:textId="77777777" w:rsidR="009B08DE" w:rsidRPr="005C3558" w:rsidRDefault="009B08DE" w:rsidP="00E47362">
            <w:pPr>
              <w:rPr>
                <w:sz w:val="24"/>
                <w:szCs w:val="24"/>
              </w:rPr>
            </w:pPr>
          </w:p>
        </w:tc>
      </w:tr>
      <w:tr w:rsidR="009B08DE" w:rsidRPr="005C3558" w14:paraId="7A585A61" w14:textId="77777777" w:rsidTr="00E47362">
        <w:tc>
          <w:tcPr>
            <w:tcW w:w="817" w:type="dxa"/>
          </w:tcPr>
          <w:p w14:paraId="6F483112" w14:textId="77777777" w:rsidR="009B08DE" w:rsidRPr="005C3558" w:rsidRDefault="009B08DE" w:rsidP="00E47362">
            <w:pPr>
              <w:rPr>
                <w:sz w:val="24"/>
                <w:szCs w:val="24"/>
              </w:rPr>
            </w:pPr>
            <w:r w:rsidRPr="005C3558">
              <w:rPr>
                <w:sz w:val="24"/>
                <w:szCs w:val="24"/>
              </w:rPr>
              <w:t>1.7.1</w:t>
            </w:r>
          </w:p>
        </w:tc>
        <w:tc>
          <w:tcPr>
            <w:tcW w:w="5415" w:type="dxa"/>
          </w:tcPr>
          <w:p w14:paraId="3F8F8450" w14:textId="77777777" w:rsidR="009B08DE" w:rsidRPr="005C3558" w:rsidRDefault="009B08DE" w:rsidP="00E47362">
            <w:pPr>
              <w:rPr>
                <w:sz w:val="24"/>
                <w:szCs w:val="24"/>
              </w:rPr>
            </w:pPr>
            <w:r w:rsidRPr="005C3558">
              <w:rPr>
                <w:sz w:val="24"/>
                <w:szCs w:val="24"/>
              </w:rPr>
              <w:t>Сельское хозяйство, охота и лесное хозяйство</w:t>
            </w:r>
          </w:p>
        </w:tc>
        <w:tc>
          <w:tcPr>
            <w:tcW w:w="3261" w:type="dxa"/>
          </w:tcPr>
          <w:p w14:paraId="7FD3C5CE" w14:textId="77777777" w:rsidR="009B08DE" w:rsidRPr="005C3558" w:rsidRDefault="009B08DE" w:rsidP="00E47362">
            <w:pPr>
              <w:rPr>
                <w:sz w:val="24"/>
                <w:szCs w:val="24"/>
              </w:rPr>
            </w:pPr>
          </w:p>
        </w:tc>
      </w:tr>
      <w:tr w:rsidR="009B08DE" w:rsidRPr="005C3558" w14:paraId="0727B5AC" w14:textId="77777777" w:rsidTr="00E47362">
        <w:tc>
          <w:tcPr>
            <w:tcW w:w="817" w:type="dxa"/>
          </w:tcPr>
          <w:p w14:paraId="2A9046D5" w14:textId="77777777" w:rsidR="009B08DE" w:rsidRPr="005C3558" w:rsidRDefault="009B08DE" w:rsidP="00E47362">
            <w:pPr>
              <w:rPr>
                <w:sz w:val="24"/>
                <w:szCs w:val="24"/>
              </w:rPr>
            </w:pPr>
            <w:r w:rsidRPr="005C3558">
              <w:rPr>
                <w:sz w:val="24"/>
                <w:szCs w:val="24"/>
              </w:rPr>
              <w:t>1.7.2</w:t>
            </w:r>
          </w:p>
        </w:tc>
        <w:tc>
          <w:tcPr>
            <w:tcW w:w="5415" w:type="dxa"/>
          </w:tcPr>
          <w:p w14:paraId="7BFA1C23" w14:textId="77777777" w:rsidR="009B08DE" w:rsidRPr="005C3558" w:rsidRDefault="009B08DE" w:rsidP="00E47362">
            <w:pPr>
              <w:rPr>
                <w:sz w:val="24"/>
                <w:szCs w:val="24"/>
              </w:rPr>
            </w:pPr>
            <w:r w:rsidRPr="005C3558">
              <w:rPr>
                <w:sz w:val="24"/>
                <w:szCs w:val="24"/>
              </w:rPr>
              <w:t>Добыча полезных ископаемых</w:t>
            </w:r>
          </w:p>
        </w:tc>
        <w:tc>
          <w:tcPr>
            <w:tcW w:w="3261" w:type="dxa"/>
          </w:tcPr>
          <w:p w14:paraId="451664D9" w14:textId="77777777" w:rsidR="009B08DE" w:rsidRPr="005C3558" w:rsidRDefault="009B08DE" w:rsidP="00E47362">
            <w:pPr>
              <w:rPr>
                <w:sz w:val="24"/>
                <w:szCs w:val="24"/>
              </w:rPr>
            </w:pPr>
          </w:p>
        </w:tc>
      </w:tr>
      <w:tr w:rsidR="009B08DE" w:rsidRPr="005C3558" w14:paraId="454207E1" w14:textId="77777777" w:rsidTr="00E47362">
        <w:tc>
          <w:tcPr>
            <w:tcW w:w="817" w:type="dxa"/>
          </w:tcPr>
          <w:p w14:paraId="19713CFC" w14:textId="77777777" w:rsidR="009B08DE" w:rsidRPr="005C3558" w:rsidRDefault="009B08DE" w:rsidP="00E47362">
            <w:pPr>
              <w:rPr>
                <w:sz w:val="24"/>
                <w:szCs w:val="24"/>
              </w:rPr>
            </w:pPr>
            <w:r w:rsidRPr="005C3558">
              <w:rPr>
                <w:sz w:val="24"/>
                <w:szCs w:val="24"/>
              </w:rPr>
              <w:t>1.7.3</w:t>
            </w:r>
          </w:p>
        </w:tc>
        <w:tc>
          <w:tcPr>
            <w:tcW w:w="5415" w:type="dxa"/>
          </w:tcPr>
          <w:p w14:paraId="283D5D8D" w14:textId="77777777" w:rsidR="009B08DE" w:rsidRPr="005C3558" w:rsidRDefault="009B08DE" w:rsidP="00E47362">
            <w:pPr>
              <w:rPr>
                <w:sz w:val="24"/>
                <w:szCs w:val="24"/>
              </w:rPr>
            </w:pPr>
            <w:r w:rsidRPr="005C3558">
              <w:rPr>
                <w:sz w:val="24"/>
                <w:szCs w:val="24"/>
              </w:rPr>
              <w:t>Обрабатывающие производства</w:t>
            </w:r>
          </w:p>
        </w:tc>
        <w:tc>
          <w:tcPr>
            <w:tcW w:w="3261" w:type="dxa"/>
          </w:tcPr>
          <w:p w14:paraId="553AA112" w14:textId="77777777" w:rsidR="009B08DE" w:rsidRPr="005C3558" w:rsidRDefault="009B08DE" w:rsidP="00E47362">
            <w:pPr>
              <w:rPr>
                <w:sz w:val="24"/>
                <w:szCs w:val="24"/>
              </w:rPr>
            </w:pPr>
          </w:p>
        </w:tc>
      </w:tr>
      <w:tr w:rsidR="009B08DE" w:rsidRPr="005C3558" w14:paraId="2D132A83" w14:textId="77777777" w:rsidTr="00E47362">
        <w:tc>
          <w:tcPr>
            <w:tcW w:w="817" w:type="dxa"/>
          </w:tcPr>
          <w:p w14:paraId="11352280" w14:textId="77777777" w:rsidR="009B08DE" w:rsidRPr="005C3558" w:rsidRDefault="009B08DE" w:rsidP="00E47362">
            <w:pPr>
              <w:rPr>
                <w:sz w:val="24"/>
                <w:szCs w:val="24"/>
              </w:rPr>
            </w:pPr>
            <w:r w:rsidRPr="005C3558">
              <w:rPr>
                <w:sz w:val="24"/>
                <w:szCs w:val="24"/>
              </w:rPr>
              <w:t>1.7.4</w:t>
            </w:r>
          </w:p>
        </w:tc>
        <w:tc>
          <w:tcPr>
            <w:tcW w:w="5415" w:type="dxa"/>
          </w:tcPr>
          <w:p w14:paraId="3E794139" w14:textId="77777777" w:rsidR="009B08DE" w:rsidRPr="005C3558" w:rsidRDefault="009B08DE" w:rsidP="00E47362">
            <w:pPr>
              <w:rPr>
                <w:sz w:val="24"/>
                <w:szCs w:val="24"/>
              </w:rPr>
            </w:pPr>
            <w:r w:rsidRPr="005C3558">
              <w:rPr>
                <w:sz w:val="24"/>
                <w:szCs w:val="24"/>
              </w:rPr>
              <w:t>Производство и перераспределение электроэнергии, газа и воды</w:t>
            </w:r>
          </w:p>
        </w:tc>
        <w:tc>
          <w:tcPr>
            <w:tcW w:w="3261" w:type="dxa"/>
          </w:tcPr>
          <w:p w14:paraId="4CC7EE70" w14:textId="77777777" w:rsidR="009B08DE" w:rsidRPr="005C3558" w:rsidRDefault="009B08DE" w:rsidP="00E47362">
            <w:pPr>
              <w:rPr>
                <w:sz w:val="24"/>
                <w:szCs w:val="24"/>
              </w:rPr>
            </w:pPr>
          </w:p>
        </w:tc>
      </w:tr>
      <w:tr w:rsidR="009B08DE" w:rsidRPr="005C3558" w14:paraId="4EF38E79" w14:textId="77777777" w:rsidTr="00E47362">
        <w:tc>
          <w:tcPr>
            <w:tcW w:w="817" w:type="dxa"/>
          </w:tcPr>
          <w:p w14:paraId="5352A5AD" w14:textId="77777777" w:rsidR="009B08DE" w:rsidRPr="005C3558" w:rsidRDefault="009B08DE" w:rsidP="00E47362">
            <w:pPr>
              <w:rPr>
                <w:sz w:val="24"/>
                <w:szCs w:val="24"/>
              </w:rPr>
            </w:pPr>
            <w:r w:rsidRPr="005C3558">
              <w:rPr>
                <w:sz w:val="24"/>
                <w:szCs w:val="24"/>
              </w:rPr>
              <w:t>1.7.5</w:t>
            </w:r>
          </w:p>
        </w:tc>
        <w:tc>
          <w:tcPr>
            <w:tcW w:w="5415" w:type="dxa"/>
          </w:tcPr>
          <w:p w14:paraId="24AABFA2" w14:textId="77777777" w:rsidR="009B08DE" w:rsidRPr="005C3558" w:rsidRDefault="009B08DE" w:rsidP="00E47362">
            <w:pPr>
              <w:rPr>
                <w:sz w:val="24"/>
                <w:szCs w:val="24"/>
              </w:rPr>
            </w:pPr>
            <w:r w:rsidRPr="005C3558">
              <w:rPr>
                <w:sz w:val="24"/>
                <w:szCs w:val="24"/>
              </w:rPr>
              <w:t>Строительство</w:t>
            </w:r>
          </w:p>
        </w:tc>
        <w:tc>
          <w:tcPr>
            <w:tcW w:w="3261" w:type="dxa"/>
          </w:tcPr>
          <w:p w14:paraId="45865EE7" w14:textId="77777777" w:rsidR="009B08DE" w:rsidRPr="005C3558" w:rsidRDefault="009B08DE" w:rsidP="00E47362">
            <w:pPr>
              <w:rPr>
                <w:sz w:val="24"/>
                <w:szCs w:val="24"/>
              </w:rPr>
            </w:pPr>
          </w:p>
        </w:tc>
      </w:tr>
      <w:tr w:rsidR="009B08DE" w:rsidRPr="005C3558" w14:paraId="1AC868AE" w14:textId="77777777" w:rsidTr="00E47362">
        <w:tc>
          <w:tcPr>
            <w:tcW w:w="817" w:type="dxa"/>
          </w:tcPr>
          <w:p w14:paraId="70AD8787" w14:textId="77777777" w:rsidR="009B08DE" w:rsidRPr="005C3558" w:rsidRDefault="009B08DE" w:rsidP="00E47362">
            <w:pPr>
              <w:rPr>
                <w:sz w:val="24"/>
                <w:szCs w:val="24"/>
              </w:rPr>
            </w:pPr>
            <w:r w:rsidRPr="005C3558">
              <w:rPr>
                <w:sz w:val="24"/>
                <w:szCs w:val="24"/>
              </w:rPr>
              <w:t>1.7.6</w:t>
            </w:r>
          </w:p>
        </w:tc>
        <w:tc>
          <w:tcPr>
            <w:tcW w:w="5415" w:type="dxa"/>
          </w:tcPr>
          <w:p w14:paraId="4C354280" w14:textId="77777777" w:rsidR="009B08DE" w:rsidRPr="005C3558" w:rsidRDefault="009B08DE" w:rsidP="00E47362">
            <w:pPr>
              <w:rPr>
                <w:sz w:val="24"/>
                <w:szCs w:val="24"/>
              </w:rPr>
            </w:pPr>
            <w:r w:rsidRPr="005C3558">
              <w:rPr>
                <w:sz w:val="24"/>
                <w:szCs w:val="24"/>
              </w:rPr>
              <w:t>Оптовая и розничная торговля</w:t>
            </w:r>
          </w:p>
        </w:tc>
        <w:tc>
          <w:tcPr>
            <w:tcW w:w="3261" w:type="dxa"/>
          </w:tcPr>
          <w:p w14:paraId="3244F71A" w14:textId="77777777" w:rsidR="009B08DE" w:rsidRPr="005C3558" w:rsidRDefault="009B08DE" w:rsidP="00E47362">
            <w:pPr>
              <w:rPr>
                <w:sz w:val="24"/>
                <w:szCs w:val="24"/>
              </w:rPr>
            </w:pPr>
          </w:p>
        </w:tc>
      </w:tr>
      <w:tr w:rsidR="009B08DE" w:rsidRPr="005C3558" w14:paraId="572DCF95" w14:textId="77777777" w:rsidTr="00E47362">
        <w:tc>
          <w:tcPr>
            <w:tcW w:w="817" w:type="dxa"/>
          </w:tcPr>
          <w:p w14:paraId="15649296" w14:textId="77777777" w:rsidR="009B08DE" w:rsidRPr="005C3558" w:rsidRDefault="009B08DE" w:rsidP="00E47362">
            <w:pPr>
              <w:rPr>
                <w:sz w:val="24"/>
                <w:szCs w:val="24"/>
              </w:rPr>
            </w:pPr>
            <w:r w:rsidRPr="005C3558">
              <w:rPr>
                <w:sz w:val="24"/>
                <w:szCs w:val="24"/>
              </w:rPr>
              <w:t>1.7.7</w:t>
            </w:r>
          </w:p>
        </w:tc>
        <w:tc>
          <w:tcPr>
            <w:tcW w:w="5415" w:type="dxa"/>
          </w:tcPr>
          <w:p w14:paraId="4E5840E2" w14:textId="77777777" w:rsidR="009B08DE" w:rsidRPr="005C3558" w:rsidRDefault="009B08DE" w:rsidP="00E47362">
            <w:pPr>
              <w:rPr>
                <w:sz w:val="24"/>
                <w:szCs w:val="24"/>
              </w:rPr>
            </w:pPr>
            <w:r w:rsidRPr="005C3558">
              <w:rPr>
                <w:sz w:val="24"/>
                <w:szCs w:val="24"/>
              </w:rPr>
              <w:t>Общественное питание</w:t>
            </w:r>
          </w:p>
        </w:tc>
        <w:tc>
          <w:tcPr>
            <w:tcW w:w="3261" w:type="dxa"/>
          </w:tcPr>
          <w:p w14:paraId="2ABE0761" w14:textId="77777777" w:rsidR="009B08DE" w:rsidRPr="005C3558" w:rsidRDefault="009B08DE" w:rsidP="00E47362">
            <w:pPr>
              <w:rPr>
                <w:sz w:val="24"/>
                <w:szCs w:val="24"/>
              </w:rPr>
            </w:pPr>
          </w:p>
        </w:tc>
      </w:tr>
      <w:tr w:rsidR="009B08DE" w:rsidRPr="005C3558" w14:paraId="6A6751D8" w14:textId="77777777" w:rsidTr="00E47362">
        <w:tc>
          <w:tcPr>
            <w:tcW w:w="817" w:type="dxa"/>
          </w:tcPr>
          <w:p w14:paraId="13815B93" w14:textId="77777777" w:rsidR="009B08DE" w:rsidRPr="005C3558" w:rsidRDefault="009B08DE" w:rsidP="00E47362">
            <w:pPr>
              <w:rPr>
                <w:sz w:val="24"/>
                <w:szCs w:val="24"/>
              </w:rPr>
            </w:pPr>
            <w:r w:rsidRPr="005C3558">
              <w:rPr>
                <w:sz w:val="24"/>
                <w:szCs w:val="24"/>
              </w:rPr>
              <w:t>1.7.8</w:t>
            </w:r>
          </w:p>
        </w:tc>
        <w:tc>
          <w:tcPr>
            <w:tcW w:w="5415" w:type="dxa"/>
          </w:tcPr>
          <w:p w14:paraId="64A2E513" w14:textId="77777777" w:rsidR="009B08DE" w:rsidRPr="005C3558" w:rsidRDefault="009B08DE" w:rsidP="00E47362">
            <w:pPr>
              <w:rPr>
                <w:sz w:val="24"/>
                <w:szCs w:val="24"/>
              </w:rPr>
            </w:pPr>
            <w:r w:rsidRPr="005C3558">
              <w:rPr>
                <w:sz w:val="24"/>
                <w:szCs w:val="24"/>
              </w:rPr>
              <w:t>Транспортные услуги</w:t>
            </w:r>
          </w:p>
        </w:tc>
        <w:tc>
          <w:tcPr>
            <w:tcW w:w="3261" w:type="dxa"/>
          </w:tcPr>
          <w:p w14:paraId="583AFF77" w14:textId="77777777" w:rsidR="009B08DE" w:rsidRPr="005C3558" w:rsidRDefault="009B08DE" w:rsidP="00E47362">
            <w:pPr>
              <w:rPr>
                <w:sz w:val="24"/>
                <w:szCs w:val="24"/>
              </w:rPr>
            </w:pPr>
          </w:p>
        </w:tc>
      </w:tr>
      <w:tr w:rsidR="009B08DE" w:rsidRPr="005C3558" w14:paraId="7811075C" w14:textId="77777777" w:rsidTr="00E47362">
        <w:tc>
          <w:tcPr>
            <w:tcW w:w="817" w:type="dxa"/>
          </w:tcPr>
          <w:p w14:paraId="18BBAE9A" w14:textId="77777777" w:rsidR="009B08DE" w:rsidRPr="005C3558" w:rsidRDefault="009B08DE" w:rsidP="00E47362">
            <w:pPr>
              <w:rPr>
                <w:sz w:val="24"/>
                <w:szCs w:val="24"/>
              </w:rPr>
            </w:pPr>
            <w:r w:rsidRPr="005C3558">
              <w:rPr>
                <w:sz w:val="24"/>
                <w:szCs w:val="24"/>
              </w:rPr>
              <w:t>1.7.9</w:t>
            </w:r>
          </w:p>
        </w:tc>
        <w:tc>
          <w:tcPr>
            <w:tcW w:w="5415" w:type="dxa"/>
          </w:tcPr>
          <w:p w14:paraId="73260955" w14:textId="77777777" w:rsidR="009B08DE" w:rsidRPr="005C3558" w:rsidRDefault="009B08DE" w:rsidP="00E47362">
            <w:pPr>
              <w:rPr>
                <w:sz w:val="24"/>
                <w:szCs w:val="24"/>
              </w:rPr>
            </w:pPr>
            <w:r w:rsidRPr="005C3558">
              <w:rPr>
                <w:sz w:val="24"/>
                <w:szCs w:val="24"/>
              </w:rPr>
              <w:t>Бытовые услуги населению</w:t>
            </w:r>
          </w:p>
        </w:tc>
        <w:tc>
          <w:tcPr>
            <w:tcW w:w="3261" w:type="dxa"/>
          </w:tcPr>
          <w:p w14:paraId="1540F559" w14:textId="77777777" w:rsidR="009B08DE" w:rsidRPr="005C3558" w:rsidRDefault="009B08DE" w:rsidP="00E47362">
            <w:pPr>
              <w:rPr>
                <w:sz w:val="24"/>
                <w:szCs w:val="24"/>
              </w:rPr>
            </w:pPr>
          </w:p>
        </w:tc>
      </w:tr>
      <w:tr w:rsidR="009B08DE" w:rsidRPr="005C3558" w14:paraId="7A10B7DE" w14:textId="77777777" w:rsidTr="00E47362">
        <w:tc>
          <w:tcPr>
            <w:tcW w:w="817" w:type="dxa"/>
          </w:tcPr>
          <w:p w14:paraId="40543ED2" w14:textId="77777777" w:rsidR="009B08DE" w:rsidRPr="005C3558" w:rsidRDefault="009B08DE" w:rsidP="00E47362">
            <w:pPr>
              <w:rPr>
                <w:sz w:val="24"/>
                <w:szCs w:val="24"/>
              </w:rPr>
            </w:pPr>
            <w:r w:rsidRPr="005C3558">
              <w:rPr>
                <w:sz w:val="24"/>
                <w:szCs w:val="24"/>
              </w:rPr>
              <w:t>1.7.10</w:t>
            </w:r>
          </w:p>
        </w:tc>
        <w:tc>
          <w:tcPr>
            <w:tcW w:w="5415" w:type="dxa"/>
          </w:tcPr>
          <w:p w14:paraId="7AFAD56D" w14:textId="77777777" w:rsidR="009B08DE" w:rsidRPr="005C3558" w:rsidRDefault="009B08DE" w:rsidP="00E47362">
            <w:pPr>
              <w:rPr>
                <w:sz w:val="24"/>
                <w:szCs w:val="24"/>
              </w:rPr>
            </w:pPr>
            <w:r w:rsidRPr="005C3558">
              <w:rPr>
                <w:sz w:val="24"/>
                <w:szCs w:val="24"/>
              </w:rPr>
              <w:t>Инновации</w:t>
            </w:r>
          </w:p>
        </w:tc>
        <w:tc>
          <w:tcPr>
            <w:tcW w:w="3261" w:type="dxa"/>
          </w:tcPr>
          <w:p w14:paraId="03DAC052" w14:textId="77777777" w:rsidR="009B08DE" w:rsidRPr="005C3558" w:rsidRDefault="009B08DE" w:rsidP="00E47362">
            <w:pPr>
              <w:rPr>
                <w:sz w:val="24"/>
                <w:szCs w:val="24"/>
              </w:rPr>
            </w:pPr>
          </w:p>
        </w:tc>
      </w:tr>
      <w:tr w:rsidR="009B08DE" w:rsidRPr="005C3558" w14:paraId="2DF8504D" w14:textId="77777777" w:rsidTr="00E47362">
        <w:tc>
          <w:tcPr>
            <w:tcW w:w="817" w:type="dxa"/>
          </w:tcPr>
          <w:p w14:paraId="6E6AB4AF" w14:textId="77777777" w:rsidR="009B08DE" w:rsidRPr="005C3558" w:rsidRDefault="009B08DE" w:rsidP="00E47362">
            <w:pPr>
              <w:rPr>
                <w:sz w:val="24"/>
                <w:szCs w:val="24"/>
              </w:rPr>
            </w:pPr>
            <w:r w:rsidRPr="005C3558">
              <w:rPr>
                <w:sz w:val="24"/>
                <w:szCs w:val="24"/>
              </w:rPr>
              <w:t>1.7.11</w:t>
            </w:r>
          </w:p>
        </w:tc>
        <w:tc>
          <w:tcPr>
            <w:tcW w:w="5415" w:type="dxa"/>
          </w:tcPr>
          <w:p w14:paraId="0EA2934A" w14:textId="77777777" w:rsidR="009B08DE" w:rsidRPr="005C3558" w:rsidRDefault="009B08DE" w:rsidP="00E47362">
            <w:pPr>
              <w:rPr>
                <w:sz w:val="24"/>
                <w:szCs w:val="24"/>
              </w:rPr>
            </w:pPr>
            <w:r>
              <w:rPr>
                <w:sz w:val="24"/>
                <w:szCs w:val="24"/>
              </w:rPr>
              <w:t>Иное (указать)</w:t>
            </w:r>
          </w:p>
        </w:tc>
        <w:tc>
          <w:tcPr>
            <w:tcW w:w="3261" w:type="dxa"/>
          </w:tcPr>
          <w:p w14:paraId="0DF93F26" w14:textId="77777777" w:rsidR="009B08DE" w:rsidRPr="005C3558" w:rsidRDefault="009B08DE" w:rsidP="00E47362">
            <w:pPr>
              <w:rPr>
                <w:sz w:val="24"/>
                <w:szCs w:val="24"/>
              </w:rPr>
            </w:pPr>
          </w:p>
        </w:tc>
      </w:tr>
      <w:tr w:rsidR="009B08DE" w:rsidRPr="005C3558" w14:paraId="3F564DF6" w14:textId="77777777" w:rsidTr="00E47362">
        <w:tc>
          <w:tcPr>
            <w:tcW w:w="817" w:type="dxa"/>
          </w:tcPr>
          <w:p w14:paraId="2A2D55FE" w14:textId="77777777" w:rsidR="009B08DE" w:rsidRPr="005C3558" w:rsidRDefault="009B08DE" w:rsidP="00E47362">
            <w:pPr>
              <w:rPr>
                <w:sz w:val="24"/>
                <w:szCs w:val="24"/>
              </w:rPr>
            </w:pPr>
            <w:r w:rsidRPr="005C3558">
              <w:rPr>
                <w:b/>
                <w:sz w:val="24"/>
                <w:szCs w:val="24"/>
              </w:rPr>
              <w:t>2</w:t>
            </w:r>
            <w:r w:rsidRPr="005C3558">
              <w:rPr>
                <w:sz w:val="24"/>
                <w:szCs w:val="24"/>
              </w:rPr>
              <w:t>.</w:t>
            </w:r>
          </w:p>
        </w:tc>
        <w:tc>
          <w:tcPr>
            <w:tcW w:w="8676" w:type="dxa"/>
            <w:gridSpan w:val="2"/>
          </w:tcPr>
          <w:p w14:paraId="2848B7B5" w14:textId="77777777" w:rsidR="009B08DE" w:rsidRPr="005C3558" w:rsidRDefault="009B08DE" w:rsidP="00E47362">
            <w:pPr>
              <w:jc w:val="center"/>
              <w:rPr>
                <w:b/>
                <w:sz w:val="24"/>
                <w:szCs w:val="24"/>
              </w:rPr>
            </w:pPr>
            <w:r w:rsidRPr="005C3558">
              <w:rPr>
                <w:b/>
                <w:sz w:val="24"/>
                <w:szCs w:val="24"/>
              </w:rPr>
              <w:t>Цель приобретения оборудования</w:t>
            </w:r>
          </w:p>
          <w:p w14:paraId="08BC6AB5" w14:textId="77777777" w:rsidR="009B08DE" w:rsidRPr="005C3558" w:rsidRDefault="009B08DE" w:rsidP="00E47362">
            <w:pPr>
              <w:jc w:val="center"/>
              <w:rPr>
                <w:sz w:val="24"/>
                <w:szCs w:val="24"/>
              </w:rPr>
            </w:pPr>
            <w:r w:rsidRPr="005C3558">
              <w:rPr>
                <w:b/>
                <w:sz w:val="24"/>
                <w:szCs w:val="24"/>
              </w:rPr>
              <w:t>(заполняется отдельно по каждому наименованию оборудования)</w:t>
            </w:r>
          </w:p>
        </w:tc>
      </w:tr>
      <w:tr w:rsidR="009B08DE" w:rsidRPr="005C3558" w14:paraId="5C090612" w14:textId="77777777" w:rsidTr="00E47362">
        <w:tc>
          <w:tcPr>
            <w:tcW w:w="817" w:type="dxa"/>
          </w:tcPr>
          <w:p w14:paraId="6CF9B6A6" w14:textId="77777777" w:rsidR="009B08DE" w:rsidRPr="005C3558" w:rsidRDefault="009B08DE" w:rsidP="00E47362">
            <w:pPr>
              <w:rPr>
                <w:sz w:val="24"/>
                <w:szCs w:val="24"/>
              </w:rPr>
            </w:pPr>
            <w:r w:rsidRPr="005C3558">
              <w:rPr>
                <w:sz w:val="24"/>
                <w:szCs w:val="24"/>
              </w:rPr>
              <w:t>2.1</w:t>
            </w:r>
          </w:p>
        </w:tc>
        <w:tc>
          <w:tcPr>
            <w:tcW w:w="5415" w:type="dxa"/>
          </w:tcPr>
          <w:p w14:paraId="42E0E7CE" w14:textId="77777777" w:rsidR="009B08DE" w:rsidRPr="005C3558" w:rsidRDefault="009B08DE" w:rsidP="00E47362">
            <w:pPr>
              <w:rPr>
                <w:sz w:val="24"/>
                <w:szCs w:val="24"/>
              </w:rPr>
            </w:pPr>
            <w:r w:rsidRPr="005C3558">
              <w:rPr>
                <w:sz w:val="24"/>
                <w:szCs w:val="24"/>
              </w:rPr>
              <w:t>Внедрение в производство новых видов продукции (услуг) (указать какие)</w:t>
            </w:r>
          </w:p>
        </w:tc>
        <w:tc>
          <w:tcPr>
            <w:tcW w:w="3261" w:type="dxa"/>
          </w:tcPr>
          <w:p w14:paraId="49299A15" w14:textId="77777777" w:rsidR="009B08DE" w:rsidRPr="005C3558" w:rsidRDefault="009B08DE" w:rsidP="00E47362">
            <w:pPr>
              <w:rPr>
                <w:sz w:val="24"/>
                <w:szCs w:val="24"/>
              </w:rPr>
            </w:pPr>
          </w:p>
        </w:tc>
      </w:tr>
      <w:tr w:rsidR="009B08DE" w:rsidRPr="005C3558" w14:paraId="26901424" w14:textId="77777777" w:rsidTr="00E47362">
        <w:tc>
          <w:tcPr>
            <w:tcW w:w="817" w:type="dxa"/>
          </w:tcPr>
          <w:p w14:paraId="613AD6B3" w14:textId="77777777" w:rsidR="009B08DE" w:rsidRPr="005C3558" w:rsidRDefault="009B08DE" w:rsidP="00E47362">
            <w:pPr>
              <w:rPr>
                <w:sz w:val="24"/>
                <w:szCs w:val="24"/>
              </w:rPr>
            </w:pPr>
            <w:r w:rsidRPr="005C3558">
              <w:rPr>
                <w:sz w:val="24"/>
                <w:szCs w:val="24"/>
              </w:rPr>
              <w:t>2.2</w:t>
            </w:r>
          </w:p>
        </w:tc>
        <w:tc>
          <w:tcPr>
            <w:tcW w:w="5415" w:type="dxa"/>
          </w:tcPr>
          <w:p w14:paraId="294B7C07" w14:textId="77777777" w:rsidR="009B08DE" w:rsidRPr="005C3558" w:rsidRDefault="009B08DE" w:rsidP="00E47362">
            <w:pPr>
              <w:rPr>
                <w:sz w:val="24"/>
                <w:szCs w:val="24"/>
              </w:rPr>
            </w:pPr>
            <w:r w:rsidRPr="005C3558">
              <w:rPr>
                <w:sz w:val="24"/>
                <w:szCs w:val="24"/>
              </w:rPr>
              <w:t>Увеличение объемов производства продукции (услуг) (указать ожидаемый рост)</w:t>
            </w:r>
          </w:p>
        </w:tc>
        <w:tc>
          <w:tcPr>
            <w:tcW w:w="3261" w:type="dxa"/>
          </w:tcPr>
          <w:p w14:paraId="4FE1DAB4" w14:textId="77777777" w:rsidR="009B08DE" w:rsidRPr="005C3558" w:rsidRDefault="009B08DE" w:rsidP="00E47362">
            <w:pPr>
              <w:rPr>
                <w:sz w:val="24"/>
                <w:szCs w:val="24"/>
              </w:rPr>
            </w:pPr>
          </w:p>
        </w:tc>
      </w:tr>
      <w:tr w:rsidR="009B08DE" w:rsidRPr="005C3558" w14:paraId="27480A2E" w14:textId="77777777" w:rsidTr="00E47362">
        <w:tc>
          <w:tcPr>
            <w:tcW w:w="817" w:type="dxa"/>
          </w:tcPr>
          <w:p w14:paraId="00618060" w14:textId="77777777" w:rsidR="009B08DE" w:rsidRPr="005C3558" w:rsidRDefault="009B08DE" w:rsidP="00E47362">
            <w:pPr>
              <w:rPr>
                <w:sz w:val="24"/>
                <w:szCs w:val="24"/>
              </w:rPr>
            </w:pPr>
            <w:r w:rsidRPr="005C3558">
              <w:rPr>
                <w:sz w:val="24"/>
                <w:szCs w:val="24"/>
              </w:rPr>
              <w:t>2.3</w:t>
            </w:r>
          </w:p>
        </w:tc>
        <w:tc>
          <w:tcPr>
            <w:tcW w:w="5415" w:type="dxa"/>
          </w:tcPr>
          <w:p w14:paraId="37868771" w14:textId="77777777" w:rsidR="009B08DE" w:rsidRPr="005C3558" w:rsidRDefault="009B08DE" w:rsidP="00E47362">
            <w:pPr>
              <w:rPr>
                <w:sz w:val="24"/>
                <w:szCs w:val="24"/>
              </w:rPr>
            </w:pPr>
            <w:r w:rsidRPr="005C3558">
              <w:rPr>
                <w:sz w:val="24"/>
                <w:szCs w:val="24"/>
              </w:rPr>
              <w:t xml:space="preserve">Снижение затрат на производство продукции (услуг) </w:t>
            </w:r>
          </w:p>
          <w:p w14:paraId="3F06C61B" w14:textId="77777777" w:rsidR="009B08DE" w:rsidRPr="005C3558" w:rsidRDefault="009B08DE" w:rsidP="00E47362">
            <w:pPr>
              <w:rPr>
                <w:sz w:val="24"/>
                <w:szCs w:val="24"/>
              </w:rPr>
            </w:pPr>
            <w:r w:rsidRPr="005C3558">
              <w:rPr>
                <w:sz w:val="24"/>
                <w:szCs w:val="24"/>
              </w:rPr>
              <w:lastRenderedPageBreak/>
              <w:t>(указать ожидаемое снижение)</w:t>
            </w:r>
          </w:p>
        </w:tc>
        <w:tc>
          <w:tcPr>
            <w:tcW w:w="3261" w:type="dxa"/>
          </w:tcPr>
          <w:p w14:paraId="01EAC9B0" w14:textId="77777777" w:rsidR="009B08DE" w:rsidRPr="005C3558" w:rsidRDefault="009B08DE" w:rsidP="00E47362">
            <w:pPr>
              <w:rPr>
                <w:sz w:val="24"/>
                <w:szCs w:val="24"/>
              </w:rPr>
            </w:pPr>
          </w:p>
        </w:tc>
      </w:tr>
      <w:tr w:rsidR="009B08DE" w:rsidRPr="005C3558" w14:paraId="39540790" w14:textId="77777777" w:rsidTr="00E47362">
        <w:tc>
          <w:tcPr>
            <w:tcW w:w="817" w:type="dxa"/>
          </w:tcPr>
          <w:p w14:paraId="11BB44C2" w14:textId="77777777" w:rsidR="009B08DE" w:rsidRPr="005C3558" w:rsidRDefault="009B08DE" w:rsidP="00E47362">
            <w:pPr>
              <w:rPr>
                <w:sz w:val="24"/>
                <w:szCs w:val="24"/>
              </w:rPr>
            </w:pPr>
            <w:r w:rsidRPr="005C3558">
              <w:rPr>
                <w:sz w:val="24"/>
                <w:szCs w:val="24"/>
              </w:rPr>
              <w:t>2.4</w:t>
            </w:r>
          </w:p>
        </w:tc>
        <w:tc>
          <w:tcPr>
            <w:tcW w:w="5415" w:type="dxa"/>
          </w:tcPr>
          <w:p w14:paraId="584979E0" w14:textId="77777777" w:rsidR="009B08DE" w:rsidRPr="005C3558" w:rsidRDefault="009B08DE" w:rsidP="00E47362">
            <w:pPr>
              <w:rPr>
                <w:sz w:val="24"/>
                <w:szCs w:val="24"/>
              </w:rPr>
            </w:pPr>
            <w:r w:rsidRPr="005C3558">
              <w:rPr>
                <w:sz w:val="24"/>
                <w:szCs w:val="24"/>
              </w:rPr>
              <w:t>Иные цели (расшифровать)</w:t>
            </w:r>
          </w:p>
        </w:tc>
        <w:tc>
          <w:tcPr>
            <w:tcW w:w="3261" w:type="dxa"/>
          </w:tcPr>
          <w:p w14:paraId="15D57772" w14:textId="77777777" w:rsidR="009B08DE" w:rsidRPr="005C3558" w:rsidRDefault="009B08DE" w:rsidP="00E47362">
            <w:pPr>
              <w:rPr>
                <w:sz w:val="24"/>
                <w:szCs w:val="24"/>
              </w:rPr>
            </w:pPr>
          </w:p>
        </w:tc>
      </w:tr>
      <w:tr w:rsidR="009B08DE" w:rsidRPr="005C3558" w14:paraId="4EC570EB" w14:textId="77777777" w:rsidTr="00E47362">
        <w:tc>
          <w:tcPr>
            <w:tcW w:w="817" w:type="dxa"/>
          </w:tcPr>
          <w:p w14:paraId="67B2ED29" w14:textId="77777777" w:rsidR="009B08DE" w:rsidRPr="005C3558" w:rsidRDefault="009B08DE" w:rsidP="00E47362">
            <w:pPr>
              <w:rPr>
                <w:b/>
                <w:sz w:val="24"/>
                <w:szCs w:val="24"/>
              </w:rPr>
            </w:pPr>
            <w:r w:rsidRPr="005C3558">
              <w:rPr>
                <w:b/>
                <w:sz w:val="24"/>
                <w:szCs w:val="24"/>
              </w:rPr>
              <w:t>3.</w:t>
            </w:r>
          </w:p>
        </w:tc>
        <w:tc>
          <w:tcPr>
            <w:tcW w:w="8676" w:type="dxa"/>
            <w:gridSpan w:val="2"/>
          </w:tcPr>
          <w:p w14:paraId="56413388" w14:textId="77777777" w:rsidR="009B08DE" w:rsidRPr="005C3558" w:rsidRDefault="009B08DE" w:rsidP="00E47362">
            <w:pPr>
              <w:jc w:val="center"/>
              <w:rPr>
                <w:b/>
                <w:sz w:val="24"/>
                <w:szCs w:val="24"/>
              </w:rPr>
            </w:pPr>
            <w:r w:rsidRPr="005C3558">
              <w:rPr>
                <w:b/>
                <w:sz w:val="24"/>
                <w:szCs w:val="24"/>
              </w:rPr>
              <w:t xml:space="preserve">Плановые показатели от эффективности использования оборудования  </w:t>
            </w:r>
          </w:p>
          <w:p w14:paraId="1E62C8FE" w14:textId="77777777" w:rsidR="009B08DE" w:rsidRPr="005C3558" w:rsidRDefault="009B08DE" w:rsidP="00E47362">
            <w:pPr>
              <w:jc w:val="center"/>
              <w:rPr>
                <w:b/>
                <w:sz w:val="24"/>
                <w:szCs w:val="24"/>
              </w:rPr>
            </w:pPr>
            <w:r w:rsidRPr="005C3558">
              <w:rPr>
                <w:b/>
                <w:sz w:val="24"/>
                <w:szCs w:val="24"/>
              </w:rPr>
              <w:t>(на период не менее трех лет с даты заключения договора лизинга)</w:t>
            </w:r>
          </w:p>
        </w:tc>
      </w:tr>
      <w:tr w:rsidR="009B08DE" w:rsidRPr="005C3558" w14:paraId="7F3592E8" w14:textId="77777777" w:rsidTr="00E47362">
        <w:tc>
          <w:tcPr>
            <w:tcW w:w="817" w:type="dxa"/>
          </w:tcPr>
          <w:p w14:paraId="0789CD81" w14:textId="77777777" w:rsidR="009B08DE" w:rsidRPr="005C3558" w:rsidRDefault="009B08DE" w:rsidP="00E47362">
            <w:pPr>
              <w:rPr>
                <w:bCs/>
                <w:sz w:val="24"/>
                <w:szCs w:val="24"/>
              </w:rPr>
            </w:pPr>
            <w:r w:rsidRPr="005C3558">
              <w:rPr>
                <w:bCs/>
                <w:sz w:val="24"/>
                <w:szCs w:val="24"/>
              </w:rPr>
              <w:t>3.1</w:t>
            </w:r>
          </w:p>
        </w:tc>
        <w:tc>
          <w:tcPr>
            <w:tcW w:w="5415" w:type="dxa"/>
          </w:tcPr>
          <w:p w14:paraId="4C9D7114" w14:textId="77777777" w:rsidR="009B08DE" w:rsidRPr="005C3558" w:rsidRDefault="009B08DE" w:rsidP="00E47362">
            <w:pPr>
              <w:rPr>
                <w:bCs/>
                <w:sz w:val="24"/>
                <w:szCs w:val="24"/>
              </w:rPr>
            </w:pPr>
            <w:r w:rsidRPr="005C3558">
              <w:rPr>
                <w:bCs/>
                <w:sz w:val="24"/>
                <w:szCs w:val="24"/>
              </w:rPr>
              <w:t>Создание рабочих мест (чел.)</w:t>
            </w:r>
          </w:p>
        </w:tc>
        <w:tc>
          <w:tcPr>
            <w:tcW w:w="3261" w:type="dxa"/>
          </w:tcPr>
          <w:p w14:paraId="4F07F457" w14:textId="77777777" w:rsidR="009B08DE" w:rsidRPr="005C3558" w:rsidRDefault="009B08DE" w:rsidP="00E47362">
            <w:pPr>
              <w:jc w:val="center"/>
              <w:rPr>
                <w:bCs/>
                <w:sz w:val="24"/>
                <w:szCs w:val="24"/>
              </w:rPr>
            </w:pPr>
          </w:p>
        </w:tc>
      </w:tr>
      <w:tr w:rsidR="009B08DE" w:rsidRPr="005C3558" w14:paraId="402DE244" w14:textId="77777777" w:rsidTr="00E47362">
        <w:tc>
          <w:tcPr>
            <w:tcW w:w="817" w:type="dxa"/>
          </w:tcPr>
          <w:p w14:paraId="4551BE4D" w14:textId="77777777" w:rsidR="009B08DE" w:rsidRPr="005C3558" w:rsidRDefault="009B08DE" w:rsidP="00E47362">
            <w:pPr>
              <w:rPr>
                <w:sz w:val="24"/>
                <w:szCs w:val="24"/>
              </w:rPr>
            </w:pPr>
            <w:r w:rsidRPr="005C3558">
              <w:rPr>
                <w:sz w:val="24"/>
                <w:szCs w:val="24"/>
              </w:rPr>
              <w:t>3.2</w:t>
            </w:r>
          </w:p>
        </w:tc>
        <w:tc>
          <w:tcPr>
            <w:tcW w:w="5415" w:type="dxa"/>
          </w:tcPr>
          <w:p w14:paraId="6BFE58BA" w14:textId="77777777" w:rsidR="009B08DE" w:rsidRPr="005C3558" w:rsidRDefault="009B08DE" w:rsidP="00E47362">
            <w:pPr>
              <w:rPr>
                <w:sz w:val="24"/>
                <w:szCs w:val="24"/>
              </w:rPr>
            </w:pPr>
            <w:r w:rsidRPr="005C3558">
              <w:rPr>
                <w:sz w:val="24"/>
                <w:szCs w:val="24"/>
              </w:rPr>
              <w:t>Среднесписочная чи</w:t>
            </w:r>
            <w:r>
              <w:rPr>
                <w:sz w:val="24"/>
                <w:szCs w:val="24"/>
              </w:rPr>
              <w:t xml:space="preserve">сленность работников, человек  </w:t>
            </w:r>
            <w:r w:rsidRPr="005C3558">
              <w:rPr>
                <w:sz w:val="24"/>
                <w:szCs w:val="24"/>
              </w:rPr>
              <w:t>(указать ожидаемые показатели)</w:t>
            </w:r>
          </w:p>
        </w:tc>
        <w:tc>
          <w:tcPr>
            <w:tcW w:w="3261" w:type="dxa"/>
          </w:tcPr>
          <w:p w14:paraId="179EBFB9" w14:textId="77777777" w:rsidR="009B08DE" w:rsidRPr="005C3558" w:rsidRDefault="009B08DE" w:rsidP="00E47362">
            <w:pPr>
              <w:rPr>
                <w:sz w:val="24"/>
                <w:szCs w:val="24"/>
              </w:rPr>
            </w:pPr>
          </w:p>
        </w:tc>
      </w:tr>
      <w:tr w:rsidR="009B08DE" w:rsidRPr="005C3558" w14:paraId="157AE915" w14:textId="77777777" w:rsidTr="00E47362">
        <w:tc>
          <w:tcPr>
            <w:tcW w:w="817" w:type="dxa"/>
          </w:tcPr>
          <w:p w14:paraId="3B4E1E2D" w14:textId="77777777" w:rsidR="009B08DE" w:rsidRPr="005C3558" w:rsidRDefault="009B08DE" w:rsidP="00E47362">
            <w:pPr>
              <w:rPr>
                <w:sz w:val="24"/>
                <w:szCs w:val="24"/>
              </w:rPr>
            </w:pPr>
          </w:p>
        </w:tc>
        <w:tc>
          <w:tcPr>
            <w:tcW w:w="5415" w:type="dxa"/>
          </w:tcPr>
          <w:p w14:paraId="3EE86529" w14:textId="77777777" w:rsidR="009B08DE" w:rsidRPr="005C3558" w:rsidRDefault="009B08DE" w:rsidP="00E47362">
            <w:pPr>
              <w:rPr>
                <w:sz w:val="24"/>
                <w:szCs w:val="24"/>
              </w:rPr>
            </w:pPr>
            <w:r w:rsidRPr="005C3558">
              <w:rPr>
                <w:sz w:val="24"/>
                <w:szCs w:val="24"/>
              </w:rPr>
              <w:t>20__ год (с даты предоставления субсидии)</w:t>
            </w:r>
          </w:p>
        </w:tc>
        <w:tc>
          <w:tcPr>
            <w:tcW w:w="3261" w:type="dxa"/>
          </w:tcPr>
          <w:p w14:paraId="747DB44D" w14:textId="77777777" w:rsidR="009B08DE" w:rsidRPr="005C3558" w:rsidRDefault="009B08DE" w:rsidP="00E47362">
            <w:pPr>
              <w:rPr>
                <w:sz w:val="24"/>
                <w:szCs w:val="24"/>
              </w:rPr>
            </w:pPr>
          </w:p>
        </w:tc>
      </w:tr>
      <w:tr w:rsidR="009B08DE" w:rsidRPr="005C3558" w14:paraId="7437F78B" w14:textId="77777777" w:rsidTr="00E47362">
        <w:tc>
          <w:tcPr>
            <w:tcW w:w="817" w:type="dxa"/>
          </w:tcPr>
          <w:p w14:paraId="274C8EE4" w14:textId="77777777" w:rsidR="009B08DE" w:rsidRPr="005C3558" w:rsidRDefault="009B08DE" w:rsidP="00E47362">
            <w:pPr>
              <w:rPr>
                <w:sz w:val="24"/>
                <w:szCs w:val="24"/>
              </w:rPr>
            </w:pPr>
          </w:p>
        </w:tc>
        <w:tc>
          <w:tcPr>
            <w:tcW w:w="5415" w:type="dxa"/>
          </w:tcPr>
          <w:p w14:paraId="3F128683"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год (2 год)</w:t>
            </w:r>
          </w:p>
        </w:tc>
        <w:tc>
          <w:tcPr>
            <w:tcW w:w="3261" w:type="dxa"/>
          </w:tcPr>
          <w:p w14:paraId="44BF2695" w14:textId="77777777" w:rsidR="009B08DE" w:rsidRPr="005C3558" w:rsidRDefault="009B08DE" w:rsidP="00E47362">
            <w:pPr>
              <w:rPr>
                <w:sz w:val="24"/>
                <w:szCs w:val="24"/>
              </w:rPr>
            </w:pPr>
          </w:p>
        </w:tc>
      </w:tr>
      <w:tr w:rsidR="009B08DE" w:rsidRPr="005C3558" w14:paraId="2A9E934A" w14:textId="77777777" w:rsidTr="00E47362">
        <w:tc>
          <w:tcPr>
            <w:tcW w:w="817" w:type="dxa"/>
          </w:tcPr>
          <w:p w14:paraId="22209266" w14:textId="77777777" w:rsidR="009B08DE" w:rsidRPr="005C3558" w:rsidRDefault="009B08DE" w:rsidP="00E47362">
            <w:pPr>
              <w:rPr>
                <w:sz w:val="24"/>
                <w:szCs w:val="24"/>
              </w:rPr>
            </w:pPr>
          </w:p>
        </w:tc>
        <w:tc>
          <w:tcPr>
            <w:tcW w:w="5415" w:type="dxa"/>
          </w:tcPr>
          <w:p w14:paraId="569D131E"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 xml:space="preserve"> год (3 (год)</w:t>
            </w:r>
          </w:p>
        </w:tc>
        <w:tc>
          <w:tcPr>
            <w:tcW w:w="3261" w:type="dxa"/>
          </w:tcPr>
          <w:p w14:paraId="62F34B59" w14:textId="77777777" w:rsidR="009B08DE" w:rsidRPr="005C3558" w:rsidRDefault="009B08DE" w:rsidP="00E47362">
            <w:pPr>
              <w:rPr>
                <w:sz w:val="24"/>
                <w:szCs w:val="24"/>
              </w:rPr>
            </w:pPr>
          </w:p>
        </w:tc>
      </w:tr>
      <w:tr w:rsidR="009B08DE" w:rsidRPr="005C3558" w14:paraId="40BD457A" w14:textId="77777777" w:rsidTr="00E47362">
        <w:tc>
          <w:tcPr>
            <w:tcW w:w="817" w:type="dxa"/>
          </w:tcPr>
          <w:p w14:paraId="20853E53" w14:textId="77777777" w:rsidR="009B08DE" w:rsidRPr="005C3558" w:rsidRDefault="009B08DE" w:rsidP="00E47362">
            <w:pPr>
              <w:rPr>
                <w:sz w:val="24"/>
                <w:szCs w:val="24"/>
              </w:rPr>
            </w:pPr>
            <w:r w:rsidRPr="005C3558">
              <w:rPr>
                <w:sz w:val="24"/>
                <w:szCs w:val="24"/>
              </w:rPr>
              <w:t>3.3</w:t>
            </w:r>
          </w:p>
        </w:tc>
        <w:tc>
          <w:tcPr>
            <w:tcW w:w="5415" w:type="dxa"/>
          </w:tcPr>
          <w:p w14:paraId="32B4B1B9" w14:textId="77777777" w:rsidR="009B08DE" w:rsidRPr="005C3558" w:rsidRDefault="009B08DE" w:rsidP="00E47362">
            <w:pPr>
              <w:rPr>
                <w:sz w:val="24"/>
                <w:szCs w:val="24"/>
              </w:rPr>
            </w:pPr>
            <w:r w:rsidRPr="005C3558">
              <w:rPr>
                <w:sz w:val="24"/>
                <w:szCs w:val="24"/>
              </w:rPr>
              <w:t>Окупаемость проекта (год)</w:t>
            </w:r>
          </w:p>
        </w:tc>
        <w:tc>
          <w:tcPr>
            <w:tcW w:w="3261" w:type="dxa"/>
          </w:tcPr>
          <w:p w14:paraId="5912C931" w14:textId="77777777" w:rsidR="009B08DE" w:rsidRPr="005C3558" w:rsidRDefault="009B08DE" w:rsidP="00E47362">
            <w:pPr>
              <w:rPr>
                <w:sz w:val="24"/>
                <w:szCs w:val="24"/>
              </w:rPr>
            </w:pPr>
          </w:p>
        </w:tc>
      </w:tr>
      <w:tr w:rsidR="009B08DE" w:rsidRPr="005C3558" w14:paraId="0737BA50" w14:textId="77777777" w:rsidTr="00E47362">
        <w:tc>
          <w:tcPr>
            <w:tcW w:w="817" w:type="dxa"/>
          </w:tcPr>
          <w:p w14:paraId="381F29A5" w14:textId="77777777" w:rsidR="009B08DE" w:rsidRPr="005C3558" w:rsidRDefault="009B08DE" w:rsidP="00E47362">
            <w:pPr>
              <w:rPr>
                <w:sz w:val="24"/>
                <w:szCs w:val="24"/>
              </w:rPr>
            </w:pPr>
            <w:r w:rsidRPr="005C3558">
              <w:rPr>
                <w:sz w:val="24"/>
                <w:szCs w:val="24"/>
              </w:rPr>
              <w:t>3.4.</w:t>
            </w:r>
          </w:p>
        </w:tc>
        <w:tc>
          <w:tcPr>
            <w:tcW w:w="5415" w:type="dxa"/>
          </w:tcPr>
          <w:p w14:paraId="1E8D6DFE" w14:textId="77777777" w:rsidR="009B08DE" w:rsidRPr="005C3558" w:rsidRDefault="009B08DE" w:rsidP="00E47362">
            <w:pPr>
              <w:jc w:val="both"/>
              <w:rPr>
                <w:sz w:val="24"/>
                <w:szCs w:val="24"/>
              </w:rPr>
            </w:pPr>
            <w:r w:rsidRPr="005C3558">
              <w:rPr>
                <w:sz w:val="24"/>
                <w:szCs w:val="24"/>
              </w:rPr>
              <w:t>Платежи в бюджет и страховые взносы во внебюджетные фонды, тыс. рублей</w:t>
            </w:r>
          </w:p>
          <w:p w14:paraId="32C174F4" w14:textId="77777777" w:rsidR="009B08DE" w:rsidRPr="005C3558" w:rsidRDefault="009B08DE" w:rsidP="00E47362">
            <w:pPr>
              <w:jc w:val="both"/>
              <w:rPr>
                <w:sz w:val="24"/>
                <w:szCs w:val="24"/>
              </w:rPr>
            </w:pPr>
            <w:r w:rsidRPr="005C3558">
              <w:rPr>
                <w:sz w:val="24"/>
                <w:szCs w:val="24"/>
              </w:rPr>
              <w:t>(указать ожидаемые показатели)</w:t>
            </w:r>
          </w:p>
        </w:tc>
        <w:tc>
          <w:tcPr>
            <w:tcW w:w="3261" w:type="dxa"/>
          </w:tcPr>
          <w:p w14:paraId="42B079A6" w14:textId="77777777" w:rsidR="009B08DE" w:rsidRPr="005C3558" w:rsidRDefault="009B08DE" w:rsidP="00E47362">
            <w:pPr>
              <w:rPr>
                <w:sz w:val="24"/>
                <w:szCs w:val="24"/>
              </w:rPr>
            </w:pPr>
          </w:p>
        </w:tc>
      </w:tr>
      <w:tr w:rsidR="009B08DE" w:rsidRPr="005C3558" w14:paraId="370548A1" w14:textId="77777777" w:rsidTr="00E47362">
        <w:tc>
          <w:tcPr>
            <w:tcW w:w="817" w:type="dxa"/>
          </w:tcPr>
          <w:p w14:paraId="7FF33CD7" w14:textId="77777777" w:rsidR="009B08DE" w:rsidRPr="005C3558" w:rsidRDefault="009B08DE" w:rsidP="00E47362">
            <w:pPr>
              <w:rPr>
                <w:sz w:val="24"/>
                <w:szCs w:val="24"/>
              </w:rPr>
            </w:pPr>
          </w:p>
        </w:tc>
        <w:tc>
          <w:tcPr>
            <w:tcW w:w="5415" w:type="dxa"/>
          </w:tcPr>
          <w:p w14:paraId="317203A2"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 xml:space="preserve"> год</w:t>
            </w:r>
          </w:p>
        </w:tc>
        <w:tc>
          <w:tcPr>
            <w:tcW w:w="3261" w:type="dxa"/>
          </w:tcPr>
          <w:p w14:paraId="7E023DAE" w14:textId="77777777" w:rsidR="009B08DE" w:rsidRPr="005C3558" w:rsidRDefault="009B08DE" w:rsidP="00E47362">
            <w:pPr>
              <w:rPr>
                <w:sz w:val="24"/>
                <w:szCs w:val="24"/>
              </w:rPr>
            </w:pPr>
          </w:p>
        </w:tc>
      </w:tr>
      <w:tr w:rsidR="009B08DE" w:rsidRPr="005C3558" w14:paraId="182B08CB" w14:textId="77777777" w:rsidTr="00E47362">
        <w:tc>
          <w:tcPr>
            <w:tcW w:w="817" w:type="dxa"/>
          </w:tcPr>
          <w:p w14:paraId="60C00B3F" w14:textId="77777777" w:rsidR="009B08DE" w:rsidRPr="005C3558" w:rsidRDefault="009B08DE" w:rsidP="00E47362">
            <w:pPr>
              <w:rPr>
                <w:sz w:val="24"/>
                <w:szCs w:val="24"/>
              </w:rPr>
            </w:pPr>
          </w:p>
        </w:tc>
        <w:tc>
          <w:tcPr>
            <w:tcW w:w="5415" w:type="dxa"/>
          </w:tcPr>
          <w:p w14:paraId="427C6A05"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 xml:space="preserve"> год</w:t>
            </w:r>
          </w:p>
        </w:tc>
        <w:tc>
          <w:tcPr>
            <w:tcW w:w="3261" w:type="dxa"/>
          </w:tcPr>
          <w:p w14:paraId="39FC1E81" w14:textId="77777777" w:rsidR="009B08DE" w:rsidRPr="005C3558" w:rsidRDefault="009B08DE" w:rsidP="00E47362">
            <w:pPr>
              <w:rPr>
                <w:sz w:val="24"/>
                <w:szCs w:val="24"/>
              </w:rPr>
            </w:pPr>
          </w:p>
        </w:tc>
      </w:tr>
      <w:tr w:rsidR="009B08DE" w:rsidRPr="005C3558" w14:paraId="636EDDFB" w14:textId="77777777" w:rsidTr="00E47362">
        <w:tc>
          <w:tcPr>
            <w:tcW w:w="817" w:type="dxa"/>
          </w:tcPr>
          <w:p w14:paraId="45FD03A0" w14:textId="77777777" w:rsidR="009B08DE" w:rsidRPr="005C3558" w:rsidRDefault="009B08DE" w:rsidP="00E47362">
            <w:pPr>
              <w:rPr>
                <w:sz w:val="24"/>
                <w:szCs w:val="24"/>
              </w:rPr>
            </w:pPr>
          </w:p>
        </w:tc>
        <w:tc>
          <w:tcPr>
            <w:tcW w:w="5415" w:type="dxa"/>
          </w:tcPr>
          <w:p w14:paraId="1680ED97"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 xml:space="preserve"> год</w:t>
            </w:r>
          </w:p>
        </w:tc>
        <w:tc>
          <w:tcPr>
            <w:tcW w:w="3261" w:type="dxa"/>
          </w:tcPr>
          <w:p w14:paraId="6B2772E0" w14:textId="77777777" w:rsidR="009B08DE" w:rsidRPr="005C3558" w:rsidRDefault="009B08DE" w:rsidP="00E47362">
            <w:pPr>
              <w:rPr>
                <w:sz w:val="24"/>
                <w:szCs w:val="24"/>
              </w:rPr>
            </w:pPr>
          </w:p>
        </w:tc>
      </w:tr>
      <w:tr w:rsidR="009B08DE" w:rsidRPr="005C3558" w14:paraId="48AA50FA" w14:textId="77777777" w:rsidTr="00E47362">
        <w:tc>
          <w:tcPr>
            <w:tcW w:w="817" w:type="dxa"/>
          </w:tcPr>
          <w:p w14:paraId="2F46C186" w14:textId="77777777" w:rsidR="009B08DE" w:rsidRPr="005C3558" w:rsidRDefault="009B08DE" w:rsidP="00E47362">
            <w:pPr>
              <w:rPr>
                <w:sz w:val="24"/>
                <w:szCs w:val="24"/>
              </w:rPr>
            </w:pPr>
            <w:r w:rsidRPr="005C3558">
              <w:rPr>
                <w:sz w:val="24"/>
                <w:szCs w:val="24"/>
              </w:rPr>
              <w:t>3.3</w:t>
            </w:r>
          </w:p>
        </w:tc>
        <w:tc>
          <w:tcPr>
            <w:tcW w:w="5415" w:type="dxa"/>
          </w:tcPr>
          <w:p w14:paraId="487AF544" w14:textId="77777777" w:rsidR="009B08DE" w:rsidRPr="005C3558" w:rsidRDefault="009B08DE" w:rsidP="00E47362">
            <w:pPr>
              <w:jc w:val="both"/>
              <w:rPr>
                <w:sz w:val="24"/>
                <w:szCs w:val="24"/>
              </w:rPr>
            </w:pPr>
            <w:r w:rsidRPr="005C3558">
              <w:rPr>
                <w:sz w:val="24"/>
                <w:szCs w:val="24"/>
              </w:rPr>
              <w:t>Средняя заработная плата на 1 работника (руб.)</w:t>
            </w:r>
          </w:p>
          <w:p w14:paraId="30200566" w14:textId="77777777" w:rsidR="009B08DE" w:rsidRPr="005C3558" w:rsidRDefault="009B08DE" w:rsidP="00E47362">
            <w:pPr>
              <w:jc w:val="both"/>
              <w:rPr>
                <w:sz w:val="24"/>
                <w:szCs w:val="24"/>
              </w:rPr>
            </w:pPr>
            <w:r w:rsidRPr="005C3558">
              <w:rPr>
                <w:sz w:val="24"/>
                <w:szCs w:val="24"/>
              </w:rPr>
              <w:t>(указать ожидаемые показатели)</w:t>
            </w:r>
          </w:p>
        </w:tc>
        <w:tc>
          <w:tcPr>
            <w:tcW w:w="3261" w:type="dxa"/>
          </w:tcPr>
          <w:p w14:paraId="577BEFC6" w14:textId="77777777" w:rsidR="009B08DE" w:rsidRPr="005C3558" w:rsidRDefault="009B08DE" w:rsidP="00E47362">
            <w:pPr>
              <w:rPr>
                <w:sz w:val="24"/>
                <w:szCs w:val="24"/>
              </w:rPr>
            </w:pPr>
          </w:p>
        </w:tc>
      </w:tr>
      <w:tr w:rsidR="009B08DE" w:rsidRPr="005C3558" w14:paraId="3EE68C28" w14:textId="77777777" w:rsidTr="00E47362">
        <w:tc>
          <w:tcPr>
            <w:tcW w:w="817" w:type="dxa"/>
          </w:tcPr>
          <w:p w14:paraId="48F15CB0" w14:textId="77777777" w:rsidR="009B08DE" w:rsidRPr="005C3558" w:rsidRDefault="009B08DE" w:rsidP="00E47362">
            <w:pPr>
              <w:rPr>
                <w:sz w:val="24"/>
                <w:szCs w:val="24"/>
              </w:rPr>
            </w:pPr>
          </w:p>
        </w:tc>
        <w:tc>
          <w:tcPr>
            <w:tcW w:w="5415" w:type="dxa"/>
          </w:tcPr>
          <w:p w14:paraId="6E7DABEB" w14:textId="77777777" w:rsidR="009B08DE" w:rsidRPr="005C3558" w:rsidRDefault="009B08DE" w:rsidP="00E47362">
            <w:pPr>
              <w:rPr>
                <w:sz w:val="24"/>
                <w:szCs w:val="24"/>
              </w:rPr>
            </w:pPr>
            <w:r w:rsidRPr="005C3558">
              <w:rPr>
                <w:sz w:val="24"/>
                <w:szCs w:val="24"/>
              </w:rPr>
              <w:t>20__ год (с даты предоставления субсидии)</w:t>
            </w:r>
          </w:p>
        </w:tc>
        <w:tc>
          <w:tcPr>
            <w:tcW w:w="3261" w:type="dxa"/>
          </w:tcPr>
          <w:p w14:paraId="66394A5C" w14:textId="77777777" w:rsidR="009B08DE" w:rsidRPr="005C3558" w:rsidRDefault="009B08DE" w:rsidP="00E47362">
            <w:pPr>
              <w:rPr>
                <w:sz w:val="24"/>
                <w:szCs w:val="24"/>
              </w:rPr>
            </w:pPr>
          </w:p>
        </w:tc>
      </w:tr>
      <w:tr w:rsidR="009B08DE" w:rsidRPr="005C3558" w14:paraId="2DD27559" w14:textId="77777777" w:rsidTr="00E47362">
        <w:tc>
          <w:tcPr>
            <w:tcW w:w="817" w:type="dxa"/>
          </w:tcPr>
          <w:p w14:paraId="2D9BA11D" w14:textId="77777777" w:rsidR="009B08DE" w:rsidRPr="005C3558" w:rsidRDefault="009B08DE" w:rsidP="00E47362">
            <w:pPr>
              <w:rPr>
                <w:sz w:val="24"/>
                <w:szCs w:val="24"/>
              </w:rPr>
            </w:pPr>
          </w:p>
        </w:tc>
        <w:tc>
          <w:tcPr>
            <w:tcW w:w="5415" w:type="dxa"/>
          </w:tcPr>
          <w:p w14:paraId="4680B36C"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 xml:space="preserve"> год</w:t>
            </w:r>
          </w:p>
        </w:tc>
        <w:tc>
          <w:tcPr>
            <w:tcW w:w="3261" w:type="dxa"/>
          </w:tcPr>
          <w:p w14:paraId="52700090" w14:textId="77777777" w:rsidR="009B08DE" w:rsidRPr="005C3558" w:rsidRDefault="009B08DE" w:rsidP="00E47362">
            <w:pPr>
              <w:rPr>
                <w:sz w:val="24"/>
                <w:szCs w:val="24"/>
              </w:rPr>
            </w:pPr>
          </w:p>
        </w:tc>
      </w:tr>
      <w:tr w:rsidR="009B08DE" w:rsidRPr="005C3558" w14:paraId="302590E8" w14:textId="77777777" w:rsidTr="00E47362">
        <w:tc>
          <w:tcPr>
            <w:tcW w:w="817" w:type="dxa"/>
          </w:tcPr>
          <w:p w14:paraId="7DEC936C" w14:textId="77777777" w:rsidR="009B08DE" w:rsidRPr="005C3558" w:rsidRDefault="009B08DE" w:rsidP="00E47362">
            <w:pPr>
              <w:rPr>
                <w:sz w:val="24"/>
                <w:szCs w:val="24"/>
              </w:rPr>
            </w:pPr>
          </w:p>
        </w:tc>
        <w:tc>
          <w:tcPr>
            <w:tcW w:w="5415" w:type="dxa"/>
          </w:tcPr>
          <w:p w14:paraId="77E089FF"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 xml:space="preserve"> год</w:t>
            </w:r>
          </w:p>
        </w:tc>
        <w:tc>
          <w:tcPr>
            <w:tcW w:w="3261" w:type="dxa"/>
          </w:tcPr>
          <w:p w14:paraId="7C1AEDE6" w14:textId="77777777" w:rsidR="009B08DE" w:rsidRPr="005C3558" w:rsidRDefault="009B08DE" w:rsidP="00E47362">
            <w:pPr>
              <w:rPr>
                <w:sz w:val="24"/>
                <w:szCs w:val="24"/>
              </w:rPr>
            </w:pPr>
          </w:p>
        </w:tc>
      </w:tr>
    </w:tbl>
    <w:p w14:paraId="2C34F3F7" w14:textId="77777777" w:rsidR="009B08DE" w:rsidRPr="005C3558" w:rsidRDefault="009B08DE" w:rsidP="009B08DE">
      <w:pPr>
        <w:rPr>
          <w:sz w:val="24"/>
          <w:szCs w:val="24"/>
        </w:rPr>
      </w:pPr>
      <w:r w:rsidRPr="005C3558">
        <w:rPr>
          <w:sz w:val="24"/>
          <w:szCs w:val="24"/>
        </w:rPr>
        <w:t>&lt;*&gt; Общероссийский классификатор основных фондов (ОКОФ)</w:t>
      </w:r>
    </w:p>
    <w:p w14:paraId="068022DA"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 xml:space="preserve">    Достоверность представленных сведений гарантирую.</w:t>
      </w:r>
    </w:p>
    <w:p w14:paraId="7CC5A9AF" w14:textId="77777777" w:rsidR="009B08DE" w:rsidRPr="005C3558" w:rsidRDefault="009B08DE" w:rsidP="009B08DE">
      <w:pPr>
        <w:pStyle w:val="ConsPlusNonformat"/>
        <w:jc w:val="both"/>
        <w:rPr>
          <w:rFonts w:ascii="Times New Roman" w:hAnsi="Times New Roman" w:cs="Times New Roman"/>
          <w:sz w:val="24"/>
          <w:szCs w:val="24"/>
        </w:rPr>
      </w:pPr>
    </w:p>
    <w:p w14:paraId="460B8A05"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 xml:space="preserve">    Руководитель: _________________ ________________ ______________________</w:t>
      </w:r>
    </w:p>
    <w:p w14:paraId="43BACDF0" w14:textId="77777777" w:rsidR="009B08DE" w:rsidRPr="005C3558" w:rsidRDefault="009B08DE" w:rsidP="009B08DE">
      <w:pPr>
        <w:pStyle w:val="ConsPlusNonformat"/>
        <w:jc w:val="center"/>
        <w:rPr>
          <w:rFonts w:ascii="Times New Roman" w:hAnsi="Times New Roman" w:cs="Times New Roman"/>
          <w:sz w:val="24"/>
          <w:szCs w:val="24"/>
        </w:rPr>
      </w:pPr>
      <w:r w:rsidRPr="005C3558">
        <w:rPr>
          <w:rFonts w:ascii="Times New Roman" w:hAnsi="Times New Roman" w:cs="Times New Roman"/>
          <w:sz w:val="24"/>
          <w:szCs w:val="24"/>
        </w:rPr>
        <w:t>(должность)       (подпись)     (расшифровка подписи)</w:t>
      </w:r>
    </w:p>
    <w:p w14:paraId="707B4E25" w14:textId="77777777" w:rsidR="009B08DE"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 xml:space="preserve">    "___" ______________ 20__ г.</w:t>
      </w:r>
    </w:p>
    <w:p w14:paraId="4571D91A"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 xml:space="preserve">    М.П.</w:t>
      </w:r>
    </w:p>
    <w:p w14:paraId="58445B0E" w14:textId="77777777" w:rsidR="009B08DE" w:rsidRDefault="009B08DE">
      <w:pPr>
        <w:rPr>
          <w:lang w:val="en-US"/>
        </w:rPr>
      </w:pPr>
    </w:p>
    <w:p w14:paraId="4FADD490" w14:textId="77777777" w:rsidR="009B08DE" w:rsidRDefault="009B08DE">
      <w:pPr>
        <w:rPr>
          <w:lang w:val="en-US"/>
        </w:rPr>
      </w:pPr>
    </w:p>
    <w:p w14:paraId="22B7618D" w14:textId="77777777" w:rsidR="009B08DE" w:rsidRDefault="009B08DE">
      <w:pPr>
        <w:rPr>
          <w:lang w:val="en-US"/>
        </w:rPr>
      </w:pPr>
    </w:p>
    <w:p w14:paraId="01A9B8DF" w14:textId="77777777" w:rsidR="009B08DE" w:rsidRDefault="009B08DE">
      <w:pPr>
        <w:rPr>
          <w:lang w:val="en-US"/>
        </w:rPr>
      </w:pPr>
    </w:p>
    <w:p w14:paraId="388A52C5" w14:textId="77777777" w:rsidR="009B08DE" w:rsidRDefault="009B08DE">
      <w:pPr>
        <w:rPr>
          <w:lang w:val="en-US"/>
        </w:rPr>
      </w:pPr>
    </w:p>
    <w:p w14:paraId="7546665F" w14:textId="77777777" w:rsidR="009B08DE" w:rsidRDefault="009B08DE">
      <w:pPr>
        <w:rPr>
          <w:lang w:val="en-US"/>
        </w:rPr>
      </w:pPr>
    </w:p>
    <w:p w14:paraId="2630042A" w14:textId="77777777" w:rsidR="009B08DE" w:rsidRDefault="009B08DE">
      <w:pPr>
        <w:rPr>
          <w:lang w:val="en-US"/>
        </w:rPr>
      </w:pPr>
    </w:p>
    <w:p w14:paraId="2F3EF2E4" w14:textId="77777777" w:rsidR="009B08DE" w:rsidRDefault="009B08DE">
      <w:pPr>
        <w:rPr>
          <w:lang w:val="en-US"/>
        </w:rPr>
      </w:pPr>
    </w:p>
    <w:p w14:paraId="11E96A53" w14:textId="77777777" w:rsidR="009B08DE" w:rsidRDefault="009B08DE">
      <w:pPr>
        <w:rPr>
          <w:lang w:val="en-US"/>
        </w:rPr>
      </w:pPr>
    </w:p>
    <w:p w14:paraId="2BD8D6CE" w14:textId="77777777" w:rsidR="009B08DE" w:rsidRDefault="009B08DE">
      <w:pPr>
        <w:rPr>
          <w:lang w:val="en-US"/>
        </w:rPr>
      </w:pPr>
    </w:p>
    <w:p w14:paraId="1FA8B54C" w14:textId="77777777" w:rsidR="009B08DE" w:rsidRDefault="009B08DE">
      <w:pPr>
        <w:rPr>
          <w:lang w:val="en-US"/>
        </w:rPr>
      </w:pPr>
    </w:p>
    <w:p w14:paraId="7B292BF6" w14:textId="77777777" w:rsidR="009B08DE" w:rsidRDefault="009B08DE">
      <w:pPr>
        <w:rPr>
          <w:lang w:val="en-US"/>
        </w:rPr>
      </w:pPr>
    </w:p>
    <w:p w14:paraId="0FBB233E" w14:textId="77777777" w:rsidR="009B08DE" w:rsidRDefault="009B08DE">
      <w:pPr>
        <w:rPr>
          <w:lang w:val="en-US"/>
        </w:rPr>
      </w:pPr>
    </w:p>
    <w:p w14:paraId="5413A33A" w14:textId="77777777" w:rsidR="009B08DE" w:rsidRDefault="009B08DE">
      <w:pPr>
        <w:rPr>
          <w:lang w:val="en-US"/>
        </w:rPr>
      </w:pPr>
    </w:p>
    <w:p w14:paraId="42BFAAA5" w14:textId="77777777" w:rsidR="009B08DE" w:rsidRDefault="009B08DE">
      <w:pPr>
        <w:rPr>
          <w:lang w:val="en-US"/>
        </w:rPr>
      </w:pPr>
    </w:p>
    <w:p w14:paraId="4CD511FB" w14:textId="77777777" w:rsidR="009B08DE" w:rsidRDefault="009B08DE">
      <w:pPr>
        <w:rPr>
          <w:lang w:val="en-US"/>
        </w:rPr>
      </w:pPr>
    </w:p>
    <w:p w14:paraId="49829040" w14:textId="77777777" w:rsidR="009B08DE" w:rsidRDefault="009B08DE">
      <w:pPr>
        <w:rPr>
          <w:lang w:val="en-US"/>
        </w:rPr>
      </w:pPr>
    </w:p>
    <w:p w14:paraId="50BF78D3" w14:textId="77777777" w:rsidR="009B08DE" w:rsidRDefault="009B08DE">
      <w:pPr>
        <w:rPr>
          <w:lang w:val="en-US"/>
        </w:rPr>
      </w:pPr>
    </w:p>
    <w:p w14:paraId="5C9A53BD" w14:textId="77777777" w:rsidR="009B08DE" w:rsidRDefault="009B08DE">
      <w:pPr>
        <w:rPr>
          <w:lang w:val="en-US"/>
        </w:rPr>
      </w:pPr>
    </w:p>
    <w:p w14:paraId="2A118484" w14:textId="77777777" w:rsidR="009B08DE" w:rsidRDefault="009B08DE">
      <w:pPr>
        <w:rPr>
          <w:lang w:val="en-US"/>
        </w:rPr>
      </w:pPr>
    </w:p>
    <w:p w14:paraId="3B85D371" w14:textId="77777777" w:rsidR="009B08DE" w:rsidRDefault="009B08DE">
      <w:pPr>
        <w:rPr>
          <w:lang w:val="en-US"/>
        </w:rPr>
      </w:pPr>
    </w:p>
    <w:p w14:paraId="56B84D6E" w14:textId="77777777" w:rsidR="009B08DE" w:rsidRDefault="009B08DE">
      <w:pPr>
        <w:rPr>
          <w:lang w:val="en-US"/>
        </w:rPr>
      </w:pPr>
    </w:p>
    <w:p w14:paraId="6B8B8E4C" w14:textId="77777777" w:rsidR="009B08DE" w:rsidRDefault="009B08DE">
      <w:pPr>
        <w:rPr>
          <w:lang w:val="en-US"/>
        </w:rPr>
      </w:pPr>
    </w:p>
    <w:p w14:paraId="775429A8" w14:textId="77777777" w:rsidR="009B08DE" w:rsidRDefault="009B08DE">
      <w:pPr>
        <w:rPr>
          <w:lang w:val="en-US"/>
        </w:rPr>
      </w:pPr>
    </w:p>
    <w:p w14:paraId="0DD2EFEC" w14:textId="77777777" w:rsidR="009B08DE" w:rsidRDefault="009B08DE">
      <w:pPr>
        <w:rPr>
          <w:lang w:val="en-US"/>
        </w:rPr>
      </w:pPr>
    </w:p>
    <w:p w14:paraId="05D6A9A3" w14:textId="77777777" w:rsidR="009B08DE" w:rsidRDefault="009B08DE">
      <w:pPr>
        <w:rPr>
          <w:lang w:val="en-US"/>
        </w:rPr>
      </w:pPr>
    </w:p>
    <w:p w14:paraId="1FC53F38" w14:textId="77777777" w:rsidR="009B08DE" w:rsidRDefault="009B08DE">
      <w:pPr>
        <w:rPr>
          <w:lang w:val="en-US"/>
        </w:rPr>
      </w:pPr>
    </w:p>
    <w:p w14:paraId="284D3D2F" w14:textId="77777777" w:rsidR="009B08DE" w:rsidRDefault="009B08DE">
      <w:pPr>
        <w:rPr>
          <w:lang w:val="en-US"/>
        </w:rPr>
      </w:pPr>
    </w:p>
    <w:p w14:paraId="0F9CC1F7" w14:textId="77777777" w:rsidR="009B08DE" w:rsidRDefault="009B08DE">
      <w:pPr>
        <w:rPr>
          <w:lang w:val="en-US"/>
        </w:rPr>
      </w:pPr>
    </w:p>
    <w:p w14:paraId="665C34BD" w14:textId="77777777" w:rsidR="009B08DE" w:rsidRDefault="009B08DE">
      <w:pPr>
        <w:rPr>
          <w:lang w:val="en-US"/>
        </w:rPr>
      </w:pPr>
    </w:p>
    <w:p w14:paraId="4F5D2B4B" w14:textId="77777777" w:rsidR="009B08DE" w:rsidRPr="005C3558" w:rsidRDefault="009B08DE" w:rsidP="009B08DE">
      <w:pPr>
        <w:pStyle w:val="ConsPlusNormal"/>
        <w:jc w:val="right"/>
        <w:outlineLvl w:val="2"/>
        <w:rPr>
          <w:rFonts w:ascii="Times New Roman" w:hAnsi="Times New Roman" w:cs="Times New Roman"/>
          <w:sz w:val="24"/>
          <w:szCs w:val="24"/>
        </w:rPr>
      </w:pPr>
      <w:r w:rsidRPr="005C355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p>
    <w:p w14:paraId="4452B26A"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к программе муниципального района</w:t>
      </w:r>
    </w:p>
    <w:p w14:paraId="33936201"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 xml:space="preserve"> «Сыктывдинский» Республики Коми </w:t>
      </w:r>
    </w:p>
    <w:p w14:paraId="38237D81"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 xml:space="preserve">«Развитие экономики» </w:t>
      </w:r>
    </w:p>
    <w:p w14:paraId="4492A018" w14:textId="77777777" w:rsidR="009B08DE" w:rsidRPr="005C3558" w:rsidRDefault="009B08DE" w:rsidP="009B08DE">
      <w:pPr>
        <w:pStyle w:val="ConsPlusNormal"/>
        <w:rPr>
          <w:rFonts w:ascii="Times New Roman" w:hAnsi="Times New Roman" w:cs="Times New Roman"/>
          <w:sz w:val="24"/>
          <w:szCs w:val="24"/>
        </w:rPr>
      </w:pPr>
    </w:p>
    <w:p w14:paraId="48149794" w14:textId="77777777" w:rsidR="009B08DE" w:rsidRPr="005C3558" w:rsidRDefault="009B08DE" w:rsidP="009B08DE">
      <w:pPr>
        <w:pStyle w:val="ConsPlusTitle"/>
        <w:jc w:val="center"/>
        <w:rPr>
          <w:rFonts w:ascii="Times New Roman" w:hAnsi="Times New Roman" w:cs="Times New Roman"/>
          <w:sz w:val="24"/>
          <w:szCs w:val="24"/>
        </w:rPr>
      </w:pPr>
      <w:r w:rsidRPr="005C3558">
        <w:rPr>
          <w:rFonts w:ascii="Times New Roman" w:hAnsi="Times New Roman" w:cs="Times New Roman"/>
          <w:sz w:val="24"/>
          <w:szCs w:val="24"/>
        </w:rPr>
        <w:t xml:space="preserve">ПОРЯДОК </w:t>
      </w:r>
    </w:p>
    <w:p w14:paraId="5907E0F4" w14:textId="77777777" w:rsidR="009B08DE" w:rsidRPr="005C3558" w:rsidRDefault="009B08DE" w:rsidP="009B08DE">
      <w:pPr>
        <w:pStyle w:val="ConsPlusTitle"/>
        <w:jc w:val="center"/>
        <w:rPr>
          <w:rFonts w:ascii="Times New Roman" w:hAnsi="Times New Roman" w:cs="Times New Roman"/>
          <w:sz w:val="24"/>
          <w:szCs w:val="24"/>
        </w:rPr>
      </w:pPr>
      <w:r w:rsidRPr="005C3558">
        <w:rPr>
          <w:rFonts w:ascii="Times New Roman" w:hAnsi="Times New Roman" w:cs="Times New Roman"/>
          <w:sz w:val="24"/>
          <w:szCs w:val="24"/>
        </w:rPr>
        <w:t>СУБСИДИРОВАНИЯ ЧАСТИ РАСХОДОВ СЕЛЬСКОХОЗЯЙСТВЕННЫХ ПРЕДПРИЯТИЙ, КРЕСТЬЯНСКИХ (ФЕРМЕРСКИХ) ХОЗЯЙСТВ И СЕЛЬСКОХОЗЯЙСТВЕННЫХ ПОТРЕБИТЕЛЬСКИХ КООПЕРАТИВОВ, СВЯЗАННЫХ С ПРИОБРЕТЕНИЕМ И ОБНОВЛЕНИЕМ ОСНОВНЫХ СРЕДСТВ</w:t>
      </w:r>
    </w:p>
    <w:p w14:paraId="1E4DE8D4" w14:textId="77777777" w:rsidR="009B08DE" w:rsidRPr="005C3558" w:rsidRDefault="009B08DE" w:rsidP="009B08DE">
      <w:pPr>
        <w:pStyle w:val="ConsPlusNormal"/>
        <w:ind w:firstLine="0"/>
        <w:jc w:val="center"/>
        <w:rPr>
          <w:rFonts w:ascii="Times New Roman" w:hAnsi="Times New Roman" w:cs="Times New Roman"/>
          <w:sz w:val="24"/>
          <w:szCs w:val="24"/>
        </w:rPr>
      </w:pPr>
    </w:p>
    <w:p w14:paraId="2DE9CDFB" w14:textId="77777777" w:rsidR="009B08DE" w:rsidRPr="005C3558" w:rsidRDefault="009B08DE" w:rsidP="009B08DE">
      <w:pPr>
        <w:pStyle w:val="ConsPlusNormal"/>
        <w:numPr>
          <w:ilvl w:val="0"/>
          <w:numId w:val="11"/>
        </w:numPr>
        <w:tabs>
          <w:tab w:val="left" w:pos="3828"/>
          <w:tab w:val="left" w:pos="3969"/>
        </w:tabs>
        <w:jc w:val="center"/>
        <w:rPr>
          <w:rFonts w:ascii="Times New Roman" w:hAnsi="Times New Roman" w:cs="Times New Roman"/>
          <w:b/>
          <w:bCs/>
          <w:sz w:val="24"/>
          <w:szCs w:val="24"/>
        </w:rPr>
      </w:pPr>
      <w:r w:rsidRPr="005C3558">
        <w:rPr>
          <w:rFonts w:ascii="Times New Roman" w:hAnsi="Times New Roman" w:cs="Times New Roman"/>
          <w:b/>
          <w:bCs/>
          <w:sz w:val="24"/>
          <w:szCs w:val="24"/>
        </w:rPr>
        <w:t>Общие положения</w:t>
      </w:r>
    </w:p>
    <w:p w14:paraId="7D8FDC2A" w14:textId="77777777" w:rsidR="009B08DE" w:rsidRPr="005C3558" w:rsidRDefault="009B08DE" w:rsidP="009B08DE">
      <w:pPr>
        <w:pStyle w:val="ConsPlusNormal"/>
        <w:tabs>
          <w:tab w:val="left" w:pos="3828"/>
          <w:tab w:val="left" w:pos="3969"/>
        </w:tabs>
        <w:ind w:left="900" w:firstLine="0"/>
        <w:rPr>
          <w:rFonts w:ascii="Times New Roman" w:hAnsi="Times New Roman" w:cs="Times New Roman"/>
          <w:b/>
          <w:bCs/>
          <w:sz w:val="24"/>
          <w:szCs w:val="24"/>
        </w:rPr>
      </w:pPr>
    </w:p>
    <w:p w14:paraId="12FE2A20" w14:textId="77777777" w:rsidR="009B08DE" w:rsidRPr="005C3558" w:rsidRDefault="009B08DE" w:rsidP="009B08DE">
      <w:pPr>
        <w:pStyle w:val="a7"/>
        <w:widowControl w:val="0"/>
        <w:numPr>
          <w:ilvl w:val="1"/>
          <w:numId w:val="11"/>
        </w:numPr>
        <w:tabs>
          <w:tab w:val="left" w:pos="1134"/>
          <w:tab w:val="left" w:pos="1323"/>
        </w:tabs>
        <w:suppressAutoHyphens w:val="0"/>
        <w:autoSpaceDE w:val="0"/>
        <w:autoSpaceDN w:val="0"/>
        <w:ind w:left="0" w:firstLine="709"/>
        <w:contextualSpacing w:val="0"/>
        <w:jc w:val="both"/>
        <w:rPr>
          <w:sz w:val="24"/>
          <w:szCs w:val="24"/>
        </w:rPr>
      </w:pPr>
      <w:r w:rsidRPr="005C3558">
        <w:rPr>
          <w:sz w:val="24"/>
          <w:szCs w:val="24"/>
        </w:rPr>
        <w:t>Настоящий Порядок разработан в соответствии со статьей 78  Бюджетного</w:t>
      </w:r>
      <w:r w:rsidRPr="005C3558">
        <w:rPr>
          <w:spacing w:val="45"/>
          <w:sz w:val="24"/>
          <w:szCs w:val="24"/>
        </w:rPr>
        <w:t xml:space="preserve"> </w:t>
      </w:r>
      <w:r w:rsidRPr="005C3558">
        <w:rPr>
          <w:sz w:val="24"/>
          <w:szCs w:val="24"/>
        </w:rPr>
        <w:t>кодекса</w:t>
      </w:r>
      <w:r w:rsidRPr="005C3558">
        <w:rPr>
          <w:spacing w:val="45"/>
          <w:sz w:val="24"/>
          <w:szCs w:val="24"/>
        </w:rPr>
        <w:t xml:space="preserve"> </w:t>
      </w:r>
      <w:r w:rsidRPr="005C3558">
        <w:rPr>
          <w:sz w:val="24"/>
          <w:szCs w:val="24"/>
        </w:rPr>
        <w:t>Российской</w:t>
      </w:r>
      <w:r w:rsidRPr="005C3558">
        <w:rPr>
          <w:spacing w:val="44"/>
          <w:sz w:val="24"/>
          <w:szCs w:val="24"/>
        </w:rPr>
        <w:t xml:space="preserve"> </w:t>
      </w:r>
      <w:r w:rsidRPr="005C3558">
        <w:rPr>
          <w:sz w:val="24"/>
          <w:szCs w:val="24"/>
        </w:rPr>
        <w:t>Федерации,</w:t>
      </w:r>
      <w:r w:rsidRPr="005C3558">
        <w:rPr>
          <w:spacing w:val="44"/>
          <w:sz w:val="24"/>
          <w:szCs w:val="24"/>
        </w:rPr>
        <w:t xml:space="preserve"> </w:t>
      </w:r>
      <w:r w:rsidRPr="005C3558">
        <w:rPr>
          <w:sz w:val="24"/>
          <w:szCs w:val="24"/>
        </w:rPr>
        <w:t>Федеральным</w:t>
      </w:r>
      <w:r w:rsidRPr="005C3558">
        <w:rPr>
          <w:spacing w:val="43"/>
          <w:sz w:val="24"/>
          <w:szCs w:val="24"/>
        </w:rPr>
        <w:t xml:space="preserve"> </w:t>
      </w:r>
      <w:r w:rsidRPr="005C3558">
        <w:rPr>
          <w:sz w:val="24"/>
          <w:szCs w:val="24"/>
        </w:rPr>
        <w:t>законом</w:t>
      </w:r>
      <w:r w:rsidRPr="005C3558">
        <w:rPr>
          <w:spacing w:val="43"/>
          <w:sz w:val="24"/>
          <w:szCs w:val="24"/>
        </w:rPr>
        <w:t xml:space="preserve"> </w:t>
      </w:r>
      <w:r w:rsidRPr="005C3558">
        <w:rPr>
          <w:sz w:val="24"/>
          <w:szCs w:val="24"/>
        </w:rPr>
        <w:t>от</w:t>
      </w:r>
      <w:r w:rsidRPr="005C3558">
        <w:rPr>
          <w:spacing w:val="44"/>
          <w:sz w:val="24"/>
          <w:szCs w:val="24"/>
        </w:rPr>
        <w:t xml:space="preserve"> </w:t>
      </w:r>
      <w:r w:rsidRPr="005C3558">
        <w:rPr>
          <w:sz w:val="24"/>
          <w:szCs w:val="24"/>
        </w:rPr>
        <w:t>06.10.2003 №</w:t>
      </w:r>
      <w:r>
        <w:rPr>
          <w:sz w:val="24"/>
          <w:szCs w:val="24"/>
        </w:rPr>
        <w:t xml:space="preserve"> </w:t>
      </w:r>
      <w:r w:rsidRPr="005C3558">
        <w:rPr>
          <w:sz w:val="24"/>
          <w:szCs w:val="24"/>
        </w:rPr>
        <w:t>131-ФЗ «Об общих принципах    организации местного  самоуправления в Российской Федерации», постановлением Правительства РФ</w:t>
      </w:r>
      <w:r w:rsidRPr="005C3558">
        <w:rPr>
          <w:spacing w:val="10"/>
          <w:sz w:val="24"/>
          <w:szCs w:val="24"/>
        </w:rPr>
        <w:t xml:space="preserve"> </w:t>
      </w:r>
      <w:r w:rsidRPr="005C3558">
        <w:rPr>
          <w:sz w:val="24"/>
          <w:szCs w:val="24"/>
        </w:rPr>
        <w:t>от 18.09.</w:t>
      </w:r>
      <w:r>
        <w:rPr>
          <w:sz w:val="24"/>
          <w:szCs w:val="24"/>
        </w:rPr>
        <w:t>2020</w:t>
      </w:r>
      <w:r w:rsidRPr="005C3558">
        <w:rPr>
          <w:sz w:val="24"/>
          <w:szCs w:val="24"/>
        </w:rPr>
        <w:t xml:space="preserve">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
    <w:p w14:paraId="3BA2D2A2" w14:textId="77777777" w:rsidR="009B08DE" w:rsidRPr="005C3558" w:rsidRDefault="009B08DE" w:rsidP="009B08DE">
      <w:pPr>
        <w:pStyle w:val="a7"/>
        <w:numPr>
          <w:ilvl w:val="1"/>
          <w:numId w:val="11"/>
        </w:numPr>
        <w:tabs>
          <w:tab w:val="left" w:pos="993"/>
          <w:tab w:val="left" w:pos="1134"/>
        </w:tabs>
        <w:autoSpaceDE w:val="0"/>
        <w:autoSpaceDN w:val="0"/>
        <w:adjustRightInd w:val="0"/>
        <w:ind w:left="0" w:right="103" w:firstLine="709"/>
        <w:jc w:val="both"/>
        <w:rPr>
          <w:sz w:val="24"/>
          <w:szCs w:val="24"/>
        </w:rPr>
      </w:pPr>
      <w:r w:rsidRPr="005C3558">
        <w:rPr>
          <w:sz w:val="24"/>
          <w:szCs w:val="24"/>
        </w:rPr>
        <w:t xml:space="preserve">Настоящий Порядок определяет цели, условия и порядок предоставления из бюджета муниципального района «Сыктывдинский» Республики Коми (далее – бюджет района) Субсидии на возмещение части затрат сельскохозяйственных предприятий, крестьянских (фермерских) хозяйств, сельскохозяйственных потребительских кооперативов (далее – получатели субсидии), на строительство (реконструкцию) </w:t>
      </w:r>
      <w:r w:rsidRPr="005C3558">
        <w:rPr>
          <w:rFonts w:eastAsiaTheme="minorHAnsi"/>
          <w:sz w:val="24"/>
          <w:szCs w:val="24"/>
          <w:lang w:eastAsia="en-US"/>
        </w:rPr>
        <w:t>производственных и складских помещений (зданий)</w:t>
      </w:r>
      <w:r w:rsidRPr="005C3558">
        <w:rPr>
          <w:sz w:val="24"/>
          <w:szCs w:val="24"/>
        </w:rPr>
        <w:t>, приобретение оборудования, устройств, механизмов, автотранспортных средств (за исключением легковых автомобилей, автотранспортных средств, бывших в эксплуатации, а также грузовых автомобилей, разрешенная максимальная грузоподъемность которых не превышает 1000 кг), приборов, аппаратов, агрегатов, установок, машин (далее – Субсидия).</w:t>
      </w:r>
    </w:p>
    <w:p w14:paraId="707775DA" w14:textId="77777777" w:rsidR="009B08DE" w:rsidRPr="005C3558" w:rsidRDefault="009B08DE" w:rsidP="009B08DE">
      <w:pPr>
        <w:pStyle w:val="a7"/>
        <w:numPr>
          <w:ilvl w:val="1"/>
          <w:numId w:val="11"/>
        </w:numPr>
        <w:tabs>
          <w:tab w:val="left" w:pos="1134"/>
          <w:tab w:val="left" w:pos="1323"/>
        </w:tabs>
        <w:autoSpaceDE w:val="0"/>
        <w:autoSpaceDN w:val="0"/>
        <w:adjustRightInd w:val="0"/>
        <w:ind w:left="0" w:firstLine="709"/>
        <w:jc w:val="both"/>
        <w:rPr>
          <w:sz w:val="24"/>
          <w:szCs w:val="24"/>
        </w:rPr>
      </w:pPr>
      <w:r w:rsidRPr="005C3558">
        <w:rPr>
          <w:sz w:val="24"/>
          <w:szCs w:val="24"/>
        </w:rPr>
        <w:t xml:space="preserve">Целью предоставления Субсидии   является   оказание   финансовой поддержки   сельскохозяйственным предприятием, крестьянским (фермерским) хозяйствам, сельскохозяйственным потребительским кооперативам, на возмещение части затрат на строительство (реконструкцию) </w:t>
      </w:r>
      <w:r w:rsidRPr="005C3558">
        <w:rPr>
          <w:rFonts w:eastAsiaTheme="minorHAnsi"/>
          <w:sz w:val="24"/>
          <w:szCs w:val="24"/>
          <w:lang w:eastAsia="en-US"/>
        </w:rPr>
        <w:t>производственных и складских помещений (зданий)</w:t>
      </w:r>
      <w:r w:rsidRPr="005C3558">
        <w:rPr>
          <w:sz w:val="24"/>
          <w:szCs w:val="24"/>
        </w:rPr>
        <w:t>, приобретение оборудования, устройств, механизмов, автотранспортных средств (за исключением легковых автомобилей, автотранспортных средств, бывших в эксплуатации, а также грузовых автомобилей, разрешенная максимальная грузоподъемность которых не превышает 1000 кг), приборов, аппаратов, агрегатов, установок, машин.</w:t>
      </w:r>
    </w:p>
    <w:p w14:paraId="31F126B4" w14:textId="77777777" w:rsidR="009B08DE" w:rsidRPr="005C3558" w:rsidRDefault="009B08DE" w:rsidP="009B08DE">
      <w:pPr>
        <w:pStyle w:val="a7"/>
        <w:numPr>
          <w:ilvl w:val="1"/>
          <w:numId w:val="11"/>
        </w:numPr>
        <w:tabs>
          <w:tab w:val="left" w:pos="1134"/>
          <w:tab w:val="left" w:pos="1323"/>
        </w:tabs>
        <w:autoSpaceDE w:val="0"/>
        <w:autoSpaceDN w:val="0"/>
        <w:adjustRightInd w:val="0"/>
        <w:ind w:left="0" w:firstLine="709"/>
        <w:jc w:val="both"/>
        <w:rPr>
          <w:sz w:val="24"/>
          <w:szCs w:val="24"/>
        </w:rPr>
      </w:pPr>
      <w:r w:rsidRPr="005C3558">
        <w:rPr>
          <w:sz w:val="24"/>
          <w:szCs w:val="24"/>
        </w:rPr>
        <w:t xml:space="preserve">Предоставление Субсидии осуществляется в рамках </w:t>
      </w:r>
      <w:hyperlink w:anchor="P255" w:history="1">
        <w:r w:rsidRPr="005C3558">
          <w:rPr>
            <w:sz w:val="24"/>
            <w:szCs w:val="24"/>
          </w:rPr>
          <w:t>подпрограммы</w:t>
        </w:r>
      </w:hyperlink>
      <w:r w:rsidRPr="005C3558">
        <w:rPr>
          <w:sz w:val="24"/>
          <w:szCs w:val="24"/>
        </w:rPr>
        <w:t xml:space="preserve"> 3 «Развитие агропромышленного и рыбохозяйственного комплексов» муниципальной программы муниципального района «Сыктывдинский» Республики Коми «Развитие экономики» (далее – муниципальная программа) в целях развития сельскохозяйственного производства на территории муниципального района «Сыктывдинский».</w:t>
      </w:r>
    </w:p>
    <w:p w14:paraId="0B66A0A2" w14:textId="77777777" w:rsidR="009B08DE" w:rsidRPr="005C3558" w:rsidRDefault="009B08DE" w:rsidP="009B08DE">
      <w:pPr>
        <w:pStyle w:val="a7"/>
        <w:numPr>
          <w:ilvl w:val="1"/>
          <w:numId w:val="11"/>
        </w:numPr>
        <w:tabs>
          <w:tab w:val="left" w:pos="1134"/>
          <w:tab w:val="left" w:pos="1323"/>
        </w:tabs>
        <w:autoSpaceDE w:val="0"/>
        <w:autoSpaceDN w:val="0"/>
        <w:adjustRightInd w:val="0"/>
        <w:ind w:left="0" w:firstLine="709"/>
        <w:jc w:val="both"/>
        <w:rPr>
          <w:sz w:val="24"/>
          <w:szCs w:val="24"/>
        </w:rPr>
      </w:pPr>
      <w:r w:rsidRPr="005C3558">
        <w:rPr>
          <w:sz w:val="24"/>
          <w:szCs w:val="24"/>
        </w:rPr>
        <w:t>Администрация муниципального района «Сыктывдинский» Республики Коми является Главным распорядителем средств бюджета района, осуществляющим предоставление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пределах бюджетных ассигнований, предусмотренных в бюджете района на соответствующий финансовый год, и лимитов бюджетных обязательств, утвержденных в установленном порядке на предоставление субсидий (далее – Главный распорядитель).</w:t>
      </w:r>
    </w:p>
    <w:p w14:paraId="7B2D2723" w14:textId="77777777" w:rsidR="009B08DE" w:rsidRPr="005C3558" w:rsidRDefault="009B08DE" w:rsidP="009B08DE">
      <w:pPr>
        <w:pStyle w:val="ConsPlusNormal"/>
        <w:numPr>
          <w:ilvl w:val="1"/>
          <w:numId w:val="11"/>
        </w:numPr>
        <w:tabs>
          <w:tab w:val="left" w:pos="1134"/>
          <w:tab w:val="left" w:pos="1701"/>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lastRenderedPageBreak/>
        <w:t xml:space="preserve"> Субсидия предоставляется Получателям субсидии, одновременно отвечающим следующим требованиям на дату подачи заявки на получение субсидии:</w:t>
      </w:r>
    </w:p>
    <w:p w14:paraId="0E436413"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1) зарегистрированным и осуществляющим свою деятельность на территории муниципального района «Сыктывдинский»;</w:t>
      </w:r>
    </w:p>
    <w:p w14:paraId="4A62F834"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2) не имеющим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1D8D1C9"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3) не находящимся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для получателей субсидий - индивидуальных предпринимателей - не прекратившим деятельность в качестве индивидуального предпринимателя;</w:t>
      </w:r>
    </w:p>
    <w:p w14:paraId="05F4DF45"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4) </w:t>
      </w:r>
      <w:r w:rsidRPr="008A5C2E">
        <w:rPr>
          <w:rFonts w:ascii="Times New Roman" w:hAnsi="Times New Roman" w:cs="Times New Roman"/>
          <w:sz w:val="24"/>
          <w:szCs w:val="24"/>
        </w:rPr>
        <w:t xml:space="preserve">не являющимся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7" w:history="1">
        <w:r w:rsidRPr="008A5C2E">
          <w:rPr>
            <w:rFonts w:ascii="Times New Roman" w:hAnsi="Times New Roman" w:cs="Times New Roman"/>
            <w:color w:val="0000FF"/>
            <w:sz w:val="24"/>
            <w:szCs w:val="24"/>
          </w:rPr>
          <w:t>перечень</w:t>
        </w:r>
      </w:hyperlink>
      <w:r w:rsidRPr="008A5C2E">
        <w:rPr>
          <w:rFonts w:ascii="Times New Roman" w:hAnsi="Times New Roman" w:cs="Times New Roman"/>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w:t>
      </w:r>
      <w:r w:rsidRPr="008A5C2E">
        <w:rPr>
          <w:rFonts w:ascii="Times New Roman" w:hAnsi="Times New Roman" w:cs="Times New Roman"/>
          <w:sz w:val="24"/>
          <w:szCs w:val="24"/>
          <w:shd w:val="clear" w:color="auto" w:fill="C0C0C0"/>
        </w:rPr>
        <w:t xml:space="preserve"> </w:t>
      </w:r>
      <w:r w:rsidRPr="008A5C2E">
        <w:rPr>
          <w:rFonts w:ascii="Times New Roman" w:hAnsi="Times New Roman" w:cs="Times New Roman"/>
          <w:sz w:val="24"/>
          <w:szCs w:val="24"/>
        </w:rPr>
        <w:t>участия офшорных компаний в совокупности превышает 25 процентов (если иное не</w:t>
      </w:r>
      <w:r w:rsidRPr="008A5C2E">
        <w:rPr>
          <w:rFonts w:ascii="Times New Roman" w:hAnsi="Times New Roman" w:cs="Times New Roman"/>
          <w:sz w:val="24"/>
          <w:szCs w:val="24"/>
          <w:shd w:val="clear" w:color="auto" w:fill="C0C0C0"/>
        </w:rPr>
        <w:t xml:space="preserve"> </w:t>
      </w:r>
      <w:r w:rsidRPr="008A5C2E">
        <w:rPr>
          <w:rFonts w:ascii="Times New Roman" w:hAnsi="Times New Roman" w:cs="Times New Roman"/>
          <w:sz w:val="24"/>
          <w:szCs w:val="24"/>
        </w:rPr>
        <w:t>предусмотрено законодательством Российской Федерации);</w:t>
      </w:r>
    </w:p>
    <w:p w14:paraId="1E2605FA"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5) не имеющим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14:paraId="33C00C3B" w14:textId="77777777" w:rsidR="009B08DE" w:rsidRPr="005C3558" w:rsidRDefault="009B08DE" w:rsidP="009B08DE">
      <w:pPr>
        <w:pStyle w:val="ConsPlusNormal"/>
        <w:ind w:firstLine="709"/>
        <w:jc w:val="both"/>
        <w:rPr>
          <w:rFonts w:ascii="Times New Roman" w:hAnsi="Times New Roman" w:cs="Times New Roman"/>
          <w:sz w:val="24"/>
          <w:szCs w:val="24"/>
        </w:rPr>
      </w:pPr>
      <w:r w:rsidRPr="005C3558">
        <w:rPr>
          <w:rFonts w:ascii="Times New Roman" w:hAnsi="Times New Roman" w:cs="Times New Roman"/>
          <w:sz w:val="24"/>
          <w:szCs w:val="24"/>
        </w:rPr>
        <w:t>6)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14:paraId="69A2070D"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7) не имеющим задолженности по заработной плате перед наемными работниками;</w:t>
      </w:r>
    </w:p>
    <w:p w14:paraId="07F572D7"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8) осуществляющим деятельность в сфере производства товаров (работ, услуг).</w:t>
      </w:r>
    </w:p>
    <w:p w14:paraId="6E4351E8"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Ответственность за соблюдение вышеуказанных положений и достоверность представляемых сведений несут Получатели субсидии в соответствии с законодательством Российской Федерации.</w:t>
      </w:r>
    </w:p>
    <w:p w14:paraId="27AA2D24" w14:textId="77777777" w:rsidR="009B08DE" w:rsidRPr="005C3558" w:rsidRDefault="009B08DE" w:rsidP="009B08DE">
      <w:pPr>
        <w:pStyle w:val="ConsPlusNormal"/>
        <w:numPr>
          <w:ilvl w:val="1"/>
          <w:numId w:val="11"/>
        </w:numPr>
        <w:tabs>
          <w:tab w:val="left" w:pos="1134"/>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Получатель субсидии не должен получать средства из бюджета района на основании иных муниципальных правовых актов муниципального района «Сыктывдинский» на цели, указанные в </w:t>
      </w:r>
      <w:hyperlink w:anchor="P488" w:history="1">
        <w:r w:rsidRPr="005C3558">
          <w:rPr>
            <w:rFonts w:ascii="Times New Roman" w:hAnsi="Times New Roman" w:cs="Times New Roman"/>
            <w:sz w:val="24"/>
            <w:szCs w:val="24"/>
          </w:rPr>
          <w:t>пункте 1</w:t>
        </w:r>
      </w:hyperlink>
      <w:r w:rsidRPr="005C3558">
        <w:rPr>
          <w:rFonts w:ascii="Times New Roman" w:hAnsi="Times New Roman" w:cs="Times New Roman"/>
          <w:sz w:val="24"/>
          <w:szCs w:val="24"/>
        </w:rPr>
        <w:t>.3 настоящего Порядка.</w:t>
      </w:r>
    </w:p>
    <w:p w14:paraId="46927B4B" w14:textId="77777777" w:rsidR="009B08DE" w:rsidRPr="005C3558" w:rsidRDefault="009B08DE" w:rsidP="009B08DE">
      <w:pPr>
        <w:pStyle w:val="ConsPlusNormal"/>
        <w:numPr>
          <w:ilvl w:val="1"/>
          <w:numId w:val="11"/>
        </w:numPr>
        <w:tabs>
          <w:tab w:val="left" w:pos="1134"/>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В случае если сумма заявок на финансовую поддержку по данному виду Субсидий превышает бюджетный лимит, Главный распорядитель имеет право </w:t>
      </w:r>
      <w:proofErr w:type="spellStart"/>
      <w:r w:rsidRPr="005C3558">
        <w:rPr>
          <w:rFonts w:ascii="Times New Roman" w:hAnsi="Times New Roman" w:cs="Times New Roman"/>
          <w:sz w:val="24"/>
          <w:szCs w:val="24"/>
        </w:rPr>
        <w:t>комиссионно</w:t>
      </w:r>
      <w:proofErr w:type="spellEnd"/>
      <w:r w:rsidRPr="005C3558">
        <w:rPr>
          <w:rFonts w:ascii="Times New Roman" w:hAnsi="Times New Roman" w:cs="Times New Roman"/>
          <w:sz w:val="24"/>
          <w:szCs w:val="24"/>
        </w:rPr>
        <w:t xml:space="preserve"> по отобранным критериям выбрать заявки, наиболее удовлетворяющие критериям экономической, бюджетной, социальной эффективности, исходя из следующих критериев: </w:t>
      </w:r>
    </w:p>
    <w:p w14:paraId="7C90D571"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 понесенные затраты (исходя из сумм, фактически уплаченным по актам выполненных работ, договорам купли-продажи, иным финансовым документам); </w:t>
      </w:r>
    </w:p>
    <w:p w14:paraId="5B595127" w14:textId="77777777" w:rsidR="009B08DE" w:rsidRPr="005C3558"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 создание и сохранение рабочих мест;</w:t>
      </w:r>
    </w:p>
    <w:p w14:paraId="0C8B1DD0" w14:textId="77777777" w:rsidR="009B08DE" w:rsidRPr="005C3558" w:rsidRDefault="009B08DE" w:rsidP="009B08DE">
      <w:pPr>
        <w:pStyle w:val="a7"/>
        <w:tabs>
          <w:tab w:val="left" w:pos="1134"/>
          <w:tab w:val="left" w:pos="1323"/>
        </w:tabs>
        <w:ind w:left="0"/>
        <w:rPr>
          <w:sz w:val="24"/>
          <w:szCs w:val="24"/>
        </w:rPr>
      </w:pPr>
      <w:r w:rsidRPr="005C3558">
        <w:rPr>
          <w:sz w:val="24"/>
          <w:szCs w:val="24"/>
        </w:rPr>
        <w:lastRenderedPageBreak/>
        <w:t xml:space="preserve">- средняя заработная плата на 1 работника. </w:t>
      </w:r>
    </w:p>
    <w:p w14:paraId="50036378" w14:textId="77777777" w:rsidR="009B08DE" w:rsidRPr="005C3558" w:rsidRDefault="009B08DE" w:rsidP="009B08DE">
      <w:pPr>
        <w:pStyle w:val="a7"/>
        <w:tabs>
          <w:tab w:val="left" w:pos="1134"/>
          <w:tab w:val="left" w:pos="1323"/>
        </w:tabs>
        <w:ind w:left="0" w:firstLine="709"/>
        <w:jc w:val="both"/>
        <w:rPr>
          <w:sz w:val="24"/>
          <w:szCs w:val="24"/>
        </w:rPr>
      </w:pPr>
      <w:r w:rsidRPr="005C3558">
        <w:rPr>
          <w:sz w:val="24"/>
          <w:szCs w:val="24"/>
        </w:rPr>
        <w:t>1.9</w:t>
      </w:r>
      <w:r w:rsidRPr="002E02D2">
        <w:rPr>
          <w:sz w:val="24"/>
          <w:szCs w:val="24"/>
        </w:rPr>
        <w:t>.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не позднее 15-го рабочего дня, следующего за днем принятия закона (решения) о бюджете (закона (решения) о внесении изменений в закон (решение) о бюджете).</w:t>
      </w:r>
    </w:p>
    <w:p w14:paraId="2D0BC132" w14:textId="77777777" w:rsidR="009B08DE" w:rsidRPr="005C3558" w:rsidRDefault="009B08DE" w:rsidP="009B08DE">
      <w:pPr>
        <w:pStyle w:val="a7"/>
        <w:tabs>
          <w:tab w:val="left" w:pos="1134"/>
          <w:tab w:val="left" w:pos="1323"/>
        </w:tabs>
        <w:ind w:left="0"/>
        <w:rPr>
          <w:sz w:val="24"/>
          <w:szCs w:val="24"/>
        </w:rPr>
      </w:pPr>
    </w:p>
    <w:p w14:paraId="36FF6365" w14:textId="77777777" w:rsidR="009B08DE" w:rsidRPr="005C3558" w:rsidRDefault="009B08DE" w:rsidP="009B08DE">
      <w:pPr>
        <w:pStyle w:val="a7"/>
        <w:widowControl w:val="0"/>
        <w:numPr>
          <w:ilvl w:val="0"/>
          <w:numId w:val="11"/>
        </w:numPr>
        <w:tabs>
          <w:tab w:val="left" w:pos="284"/>
          <w:tab w:val="left" w:pos="1134"/>
        </w:tabs>
        <w:suppressAutoHyphens w:val="0"/>
        <w:autoSpaceDE w:val="0"/>
        <w:autoSpaceDN w:val="0"/>
        <w:ind w:right="103"/>
        <w:contextualSpacing w:val="0"/>
        <w:jc w:val="center"/>
        <w:rPr>
          <w:b/>
          <w:bCs/>
          <w:sz w:val="24"/>
          <w:szCs w:val="24"/>
        </w:rPr>
      </w:pPr>
      <w:r w:rsidRPr="005C3558">
        <w:rPr>
          <w:b/>
          <w:bCs/>
          <w:sz w:val="24"/>
          <w:szCs w:val="24"/>
        </w:rPr>
        <w:t>Условия и порядок предоставления</w:t>
      </w:r>
      <w:r w:rsidRPr="005C3558">
        <w:rPr>
          <w:b/>
          <w:bCs/>
          <w:spacing w:val="-6"/>
          <w:sz w:val="24"/>
          <w:szCs w:val="24"/>
        </w:rPr>
        <w:t xml:space="preserve"> </w:t>
      </w:r>
      <w:r w:rsidRPr="005C3558">
        <w:rPr>
          <w:b/>
          <w:bCs/>
          <w:sz w:val="24"/>
          <w:szCs w:val="24"/>
        </w:rPr>
        <w:t>Субсидий</w:t>
      </w:r>
    </w:p>
    <w:p w14:paraId="7E94F76C" w14:textId="77777777" w:rsidR="009B08DE" w:rsidRPr="005C3558" w:rsidRDefault="009B08DE" w:rsidP="009B08DE">
      <w:pPr>
        <w:pStyle w:val="a7"/>
        <w:tabs>
          <w:tab w:val="left" w:pos="284"/>
          <w:tab w:val="left" w:pos="1134"/>
        </w:tabs>
        <w:ind w:left="0"/>
        <w:rPr>
          <w:sz w:val="24"/>
          <w:szCs w:val="24"/>
        </w:rPr>
      </w:pPr>
    </w:p>
    <w:p w14:paraId="33E4F35B" w14:textId="77777777" w:rsidR="009B08DE" w:rsidRPr="005C3558" w:rsidRDefault="009B08DE" w:rsidP="009B08DE">
      <w:pPr>
        <w:pStyle w:val="a7"/>
        <w:widowControl w:val="0"/>
        <w:numPr>
          <w:ilvl w:val="1"/>
          <w:numId w:val="11"/>
        </w:numPr>
        <w:tabs>
          <w:tab w:val="left" w:pos="1134"/>
          <w:tab w:val="left" w:pos="1276"/>
          <w:tab w:val="left" w:pos="1558"/>
        </w:tabs>
        <w:suppressAutoHyphens w:val="0"/>
        <w:autoSpaceDE w:val="0"/>
        <w:autoSpaceDN w:val="0"/>
        <w:ind w:left="0" w:right="103" w:firstLine="709"/>
        <w:contextualSpacing w:val="0"/>
        <w:jc w:val="both"/>
        <w:rPr>
          <w:sz w:val="24"/>
          <w:szCs w:val="24"/>
        </w:rPr>
      </w:pPr>
      <w:r w:rsidRPr="005C3558">
        <w:rPr>
          <w:sz w:val="24"/>
          <w:szCs w:val="24"/>
        </w:rPr>
        <w:t xml:space="preserve">Субсидированию подлежат понесенные затраты на строительство (реконструкцию) </w:t>
      </w:r>
      <w:r w:rsidRPr="005C3558">
        <w:rPr>
          <w:rFonts w:eastAsiaTheme="minorHAnsi"/>
          <w:sz w:val="24"/>
          <w:szCs w:val="24"/>
          <w:lang w:eastAsia="en-US"/>
        </w:rPr>
        <w:t>производственных и складских помещений (зданий)</w:t>
      </w:r>
      <w:r w:rsidRPr="005C3558">
        <w:rPr>
          <w:sz w:val="24"/>
          <w:szCs w:val="24"/>
        </w:rPr>
        <w:t xml:space="preserve">, приобретение оборудования (включая затраты на монтаж), устройств, механизмов, автотранспортных средств (за исключением легковых автомобилей, а также грузовых автомобилей, разрешенная максимальная грузоподъемность которых не превышает 1000 кг), приборов, аппаратов, агрегатов, установок, машин. Оборудование определяется в соответствии с Общероссийским </w:t>
      </w:r>
      <w:hyperlink r:id="rId18" w:history="1">
        <w:r w:rsidRPr="005C3558">
          <w:rPr>
            <w:sz w:val="24"/>
            <w:szCs w:val="24"/>
          </w:rPr>
          <w:t>классификатором</w:t>
        </w:r>
      </w:hyperlink>
      <w:r w:rsidRPr="005C3558">
        <w:rPr>
          <w:sz w:val="24"/>
          <w:szCs w:val="24"/>
        </w:rPr>
        <w:t xml:space="preserve"> основных фондов ОК 013-2014 (СНС 2008), утвержденным Приказом Росстандарта от 12 декабря 2014 г. № 2018-ст. (далее - оборудование).</w:t>
      </w:r>
    </w:p>
    <w:p w14:paraId="7158AD1E" w14:textId="77777777" w:rsidR="009B08DE" w:rsidRPr="005C3558" w:rsidRDefault="009B08DE" w:rsidP="009B08DE">
      <w:pPr>
        <w:pStyle w:val="a7"/>
        <w:numPr>
          <w:ilvl w:val="1"/>
          <w:numId w:val="11"/>
        </w:numPr>
        <w:tabs>
          <w:tab w:val="left" w:pos="1134"/>
          <w:tab w:val="left" w:pos="1276"/>
          <w:tab w:val="left" w:pos="1323"/>
        </w:tabs>
        <w:autoSpaceDE w:val="0"/>
        <w:autoSpaceDN w:val="0"/>
        <w:adjustRightInd w:val="0"/>
        <w:ind w:left="0" w:firstLine="708"/>
        <w:jc w:val="both"/>
        <w:rPr>
          <w:sz w:val="24"/>
          <w:szCs w:val="24"/>
        </w:rPr>
      </w:pPr>
      <w:r w:rsidRPr="005C3558">
        <w:rPr>
          <w:sz w:val="24"/>
          <w:szCs w:val="24"/>
        </w:rPr>
        <w:t xml:space="preserve">Субсидированию за счет средств бюджета района подлежит часть затрат Получателей субсидии, осуществивших строительство (реконструкцию) </w:t>
      </w:r>
      <w:r w:rsidRPr="005C3558">
        <w:rPr>
          <w:rFonts w:eastAsiaTheme="minorHAnsi"/>
          <w:sz w:val="24"/>
          <w:szCs w:val="24"/>
          <w:lang w:eastAsia="en-US"/>
        </w:rPr>
        <w:t>производственных и складских помещений (зданий)</w:t>
      </w:r>
      <w:r w:rsidRPr="005C3558">
        <w:rPr>
          <w:sz w:val="24"/>
          <w:szCs w:val="24"/>
        </w:rPr>
        <w:t>, приобретение оборудования в целях создания и (или) развития либо модернизации производства товаров (работ, услуг), из расчета не более 50 процентов произведенных затрат за вычетом налога на добавленную стоимость на одного получателя поддержки по одному или нескольким договорам.</w:t>
      </w:r>
    </w:p>
    <w:p w14:paraId="71F6478A" w14:textId="77777777" w:rsidR="009B08DE" w:rsidRPr="005C3558" w:rsidRDefault="009B08DE" w:rsidP="009B08DE">
      <w:pPr>
        <w:pStyle w:val="ConsPlusNormal"/>
        <w:numPr>
          <w:ilvl w:val="1"/>
          <w:numId w:val="11"/>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Субсидия предоставляется Получателям субсидии на возмещение части затрат по договорам строительства (реконструкции) и актам выполненных работ, договорам купли-продажи, иным финансовым документам, приобретения оборудования, заключенных не ранее 1 года до дня подачи заявки.</w:t>
      </w:r>
    </w:p>
    <w:p w14:paraId="10236BDA" w14:textId="77777777" w:rsidR="009B08DE" w:rsidRPr="005C3558" w:rsidRDefault="009B08DE" w:rsidP="009B08DE">
      <w:pPr>
        <w:pStyle w:val="ConsPlusNormal"/>
        <w:numPr>
          <w:ilvl w:val="1"/>
          <w:numId w:val="11"/>
        </w:numPr>
        <w:tabs>
          <w:tab w:val="left" w:pos="1134"/>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 Предметом договора не может быть физически изношенное или морально устаревшее оборудование старше 1 года с начала эксплуатации.</w:t>
      </w:r>
    </w:p>
    <w:p w14:paraId="39ED4145" w14:textId="77777777" w:rsidR="009B08DE" w:rsidRPr="005C3558" w:rsidRDefault="009B08DE" w:rsidP="009B08DE">
      <w:pPr>
        <w:pStyle w:val="a7"/>
        <w:numPr>
          <w:ilvl w:val="1"/>
          <w:numId w:val="11"/>
        </w:numPr>
        <w:tabs>
          <w:tab w:val="left" w:pos="1134"/>
          <w:tab w:val="left" w:pos="1276"/>
          <w:tab w:val="left" w:pos="1323"/>
        </w:tabs>
        <w:autoSpaceDE w:val="0"/>
        <w:autoSpaceDN w:val="0"/>
        <w:adjustRightInd w:val="0"/>
        <w:ind w:left="0" w:firstLine="708"/>
        <w:jc w:val="both"/>
        <w:rPr>
          <w:sz w:val="24"/>
          <w:szCs w:val="24"/>
        </w:rPr>
      </w:pPr>
      <w:r w:rsidRPr="005C3558">
        <w:rPr>
          <w:sz w:val="24"/>
          <w:szCs w:val="24"/>
        </w:rPr>
        <w:t xml:space="preserve">Размер субсидии рассчитывается по формуле из расчета </w:t>
      </w:r>
      <w:r w:rsidRPr="002E02D2">
        <w:rPr>
          <w:sz w:val="24"/>
          <w:szCs w:val="24"/>
        </w:rPr>
        <w:t>1000</w:t>
      </w:r>
      <w:r>
        <w:rPr>
          <w:sz w:val="24"/>
          <w:szCs w:val="24"/>
        </w:rPr>
        <w:t>,</w:t>
      </w:r>
      <w:r w:rsidRPr="002E02D2">
        <w:rPr>
          <w:sz w:val="24"/>
          <w:szCs w:val="24"/>
        </w:rPr>
        <w:t xml:space="preserve">0 </w:t>
      </w:r>
      <w:r w:rsidRPr="005C3558">
        <w:rPr>
          <w:sz w:val="24"/>
          <w:szCs w:val="24"/>
        </w:rPr>
        <w:t xml:space="preserve">тыс. руб. на одно созданное рабочее место, но не может превышать размер затрат, указанных в абзаце 2 данного пункта и пункте 2.2 Порядка. </w:t>
      </w:r>
    </w:p>
    <w:p w14:paraId="5DEDBAF2" w14:textId="77777777" w:rsidR="009B08DE" w:rsidRPr="005C3558" w:rsidRDefault="009B08DE" w:rsidP="009B08DE">
      <w:pPr>
        <w:pStyle w:val="ConsPlusNormal"/>
        <w:tabs>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lang w:val="en-US"/>
        </w:rPr>
        <w:t>C</w:t>
      </w:r>
      <w:r w:rsidRPr="005C3558">
        <w:rPr>
          <w:rFonts w:ascii="Times New Roman" w:hAnsi="Times New Roman" w:cs="Times New Roman"/>
          <w:sz w:val="24"/>
          <w:szCs w:val="24"/>
        </w:rPr>
        <w:t xml:space="preserve">= </w:t>
      </w:r>
      <w:r w:rsidRPr="005C3558">
        <w:rPr>
          <w:rFonts w:ascii="Times New Roman" w:hAnsi="Times New Roman" w:cs="Times New Roman"/>
          <w:sz w:val="24"/>
          <w:szCs w:val="24"/>
          <w:lang w:val="en-US"/>
        </w:rPr>
        <w:t>K</w:t>
      </w:r>
      <w:r w:rsidRPr="005C3558">
        <w:rPr>
          <w:rFonts w:ascii="Times New Roman" w:hAnsi="Times New Roman" w:cs="Times New Roman"/>
          <w:sz w:val="24"/>
          <w:szCs w:val="24"/>
        </w:rPr>
        <w:t>*</w:t>
      </w:r>
      <w:r w:rsidRPr="002E02D2">
        <w:rPr>
          <w:rFonts w:ascii="Times New Roman" w:hAnsi="Times New Roman" w:cs="Times New Roman"/>
          <w:sz w:val="24"/>
          <w:szCs w:val="24"/>
        </w:rPr>
        <w:t>1000</w:t>
      </w:r>
      <w:r>
        <w:rPr>
          <w:rFonts w:ascii="Times New Roman" w:hAnsi="Times New Roman" w:cs="Times New Roman"/>
          <w:sz w:val="24"/>
          <w:szCs w:val="24"/>
        </w:rPr>
        <w:t>,</w:t>
      </w:r>
      <w:r w:rsidRPr="002E02D2">
        <w:rPr>
          <w:rFonts w:ascii="Times New Roman" w:hAnsi="Times New Roman" w:cs="Times New Roman"/>
          <w:sz w:val="24"/>
          <w:szCs w:val="24"/>
        </w:rPr>
        <w:t xml:space="preserve">0 </w:t>
      </w:r>
      <w:r w:rsidRPr="005C3558">
        <w:rPr>
          <w:rFonts w:ascii="Times New Roman" w:hAnsi="Times New Roman" w:cs="Times New Roman"/>
          <w:sz w:val="24"/>
          <w:szCs w:val="24"/>
        </w:rPr>
        <w:t>тыс. руб. где,</w:t>
      </w:r>
    </w:p>
    <w:p w14:paraId="0429CFAD" w14:textId="77777777" w:rsidR="009B08DE" w:rsidRPr="005C3558" w:rsidRDefault="009B08DE" w:rsidP="009B08DE">
      <w:pPr>
        <w:pStyle w:val="ConsPlusNormal"/>
        <w:tabs>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lang w:val="en-US"/>
        </w:rPr>
        <w:t>C</w:t>
      </w:r>
      <w:r w:rsidRPr="005C3558">
        <w:rPr>
          <w:rFonts w:ascii="Times New Roman" w:hAnsi="Times New Roman" w:cs="Times New Roman"/>
          <w:sz w:val="24"/>
          <w:szCs w:val="24"/>
        </w:rPr>
        <w:t xml:space="preserve"> – сумма субсидии;</w:t>
      </w:r>
    </w:p>
    <w:p w14:paraId="5310D9B1" w14:textId="77777777" w:rsidR="009B08DE" w:rsidRPr="005C3558" w:rsidRDefault="009B08DE" w:rsidP="009B08DE">
      <w:pPr>
        <w:pStyle w:val="ConsPlusNormal"/>
        <w:tabs>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lang w:val="en-US"/>
        </w:rPr>
        <w:t>K</w:t>
      </w:r>
      <w:r w:rsidRPr="005C3558">
        <w:rPr>
          <w:rFonts w:ascii="Times New Roman" w:hAnsi="Times New Roman" w:cs="Times New Roman"/>
          <w:sz w:val="24"/>
          <w:szCs w:val="24"/>
        </w:rPr>
        <w:t xml:space="preserve"> – количество созданных рабочих мест.</w:t>
      </w:r>
    </w:p>
    <w:p w14:paraId="487C3DD5" w14:textId="77777777" w:rsidR="009B08DE" w:rsidRPr="005C3558" w:rsidRDefault="009B08DE" w:rsidP="009B08DE">
      <w:pPr>
        <w:pStyle w:val="ConsPlusNormal"/>
        <w:tabs>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Максимальный размер Субсидии для Получателя поддержки на приобретенное оборудование составляет не более 2,0 млн. рублей на одного Получателя поддержки. </w:t>
      </w:r>
    </w:p>
    <w:p w14:paraId="615CE8BF" w14:textId="77777777" w:rsidR="009B08DE" w:rsidRDefault="009B08DE" w:rsidP="009B08DE">
      <w:pPr>
        <w:pStyle w:val="ConsPlusNormal"/>
        <w:tabs>
          <w:tab w:val="left" w:pos="1134"/>
        </w:tabs>
        <w:ind w:firstLine="708"/>
        <w:jc w:val="both"/>
        <w:rPr>
          <w:rFonts w:ascii="Times New Roman" w:hAnsi="Times New Roman" w:cs="Times New Roman"/>
          <w:sz w:val="24"/>
          <w:szCs w:val="24"/>
        </w:rPr>
      </w:pPr>
      <w:r w:rsidRPr="005C3558">
        <w:rPr>
          <w:rFonts w:ascii="Times New Roman" w:hAnsi="Times New Roman" w:cs="Times New Roman"/>
          <w:sz w:val="24"/>
          <w:szCs w:val="24"/>
        </w:rPr>
        <w:t>Субсидия предоставляется в пределах средств бюджета района, предусмотренных на реализацию муниципальной программы на соответствующий финансовый год.</w:t>
      </w:r>
    </w:p>
    <w:p w14:paraId="4459D575" w14:textId="77777777" w:rsidR="009B08DE" w:rsidRPr="008A5C2E" w:rsidRDefault="009B08DE" w:rsidP="009B08DE">
      <w:pPr>
        <w:pStyle w:val="ConsPlusNormal"/>
        <w:tabs>
          <w:tab w:val="left" w:pos="1134"/>
        </w:tabs>
        <w:ind w:firstLine="708"/>
        <w:jc w:val="both"/>
        <w:rPr>
          <w:rFonts w:ascii="Times New Roman" w:hAnsi="Times New Roman" w:cs="Times New Roman"/>
          <w:sz w:val="24"/>
          <w:szCs w:val="24"/>
        </w:rPr>
      </w:pPr>
      <w:r w:rsidRPr="008A5C2E">
        <w:rPr>
          <w:rFonts w:ascii="Times New Roman" w:hAnsi="Times New Roman" w:cs="Times New Roman"/>
          <w:sz w:val="24"/>
          <w:szCs w:val="24"/>
        </w:rPr>
        <w:t>Результатом предоставление субсидии является:</w:t>
      </w:r>
    </w:p>
    <w:p w14:paraId="455EBCD3" w14:textId="77777777" w:rsidR="009B08DE" w:rsidRPr="008A5C2E" w:rsidRDefault="009B08DE" w:rsidP="009B08DE">
      <w:pPr>
        <w:pStyle w:val="ConsPlusNormal"/>
        <w:tabs>
          <w:tab w:val="left" w:pos="1134"/>
        </w:tabs>
        <w:jc w:val="both"/>
        <w:rPr>
          <w:rFonts w:ascii="Times New Roman" w:hAnsi="Times New Roman" w:cs="Times New Roman"/>
          <w:sz w:val="24"/>
          <w:szCs w:val="24"/>
        </w:rPr>
      </w:pPr>
      <w:r w:rsidRPr="008A5C2E">
        <w:rPr>
          <w:rFonts w:ascii="Times New Roman" w:hAnsi="Times New Roman" w:cs="Times New Roman"/>
          <w:sz w:val="24"/>
          <w:szCs w:val="24"/>
        </w:rPr>
        <w:t>а) создание Получателем субсидии рабочих мест в соответствии с пунктом 2.5 Порядка;</w:t>
      </w:r>
    </w:p>
    <w:p w14:paraId="5E7EC3E4" w14:textId="77777777" w:rsidR="009B08DE" w:rsidRPr="005C3558" w:rsidRDefault="009B08DE" w:rsidP="009B08DE">
      <w:pPr>
        <w:pStyle w:val="ConsPlusNormal"/>
        <w:tabs>
          <w:tab w:val="left" w:pos="1134"/>
        </w:tabs>
        <w:jc w:val="both"/>
        <w:rPr>
          <w:rFonts w:ascii="Times New Roman" w:hAnsi="Times New Roman" w:cs="Times New Roman"/>
          <w:sz w:val="24"/>
          <w:szCs w:val="24"/>
        </w:rPr>
      </w:pPr>
      <w:r w:rsidRPr="008A5C2E">
        <w:rPr>
          <w:rFonts w:ascii="Times New Roman" w:hAnsi="Times New Roman" w:cs="Times New Roman"/>
          <w:sz w:val="24"/>
          <w:szCs w:val="24"/>
        </w:rPr>
        <w:t>б) осуществление деятельности не менее трёх лет.</w:t>
      </w:r>
      <w:r>
        <w:rPr>
          <w:rFonts w:ascii="Times New Roman" w:hAnsi="Times New Roman" w:cs="Times New Roman"/>
          <w:sz w:val="24"/>
          <w:szCs w:val="24"/>
        </w:rPr>
        <w:t xml:space="preserve">  </w:t>
      </w:r>
    </w:p>
    <w:p w14:paraId="402DE87B" w14:textId="77777777" w:rsidR="009B08DE" w:rsidRPr="005C3558" w:rsidRDefault="009B08DE" w:rsidP="009B08DE">
      <w:pPr>
        <w:pStyle w:val="ConsPlusNormal"/>
        <w:numPr>
          <w:ilvl w:val="1"/>
          <w:numId w:val="11"/>
        </w:numPr>
        <w:tabs>
          <w:tab w:val="left" w:pos="1134"/>
          <w:tab w:val="left" w:pos="1276"/>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Получатели субсидии определяются на основании заявок, направленных Получателями субсидии для участия в отборе, исходя из соответствия участника отбора, требованиям установленным пунктом 1.6. Порядка и очередности поступления заявок на участие в отборе.</w:t>
      </w:r>
    </w:p>
    <w:p w14:paraId="3C3C8AAE" w14:textId="77777777" w:rsidR="009B08DE" w:rsidRPr="005C3558" w:rsidRDefault="009B08DE" w:rsidP="009B08DE">
      <w:pPr>
        <w:pStyle w:val="ConsPlusNormal"/>
        <w:numPr>
          <w:ilvl w:val="1"/>
          <w:numId w:val="11"/>
        </w:numPr>
        <w:tabs>
          <w:tab w:val="left" w:pos="1134"/>
          <w:tab w:val="left" w:pos="1276"/>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Главный распорядитель размещает информацию о начале приема заявок на получение субсидии на официальном сайте администрации муниципального района «Сыктывдинский» Республики Коми </w:t>
      </w:r>
      <w:hyperlink r:id="rId19" w:history="1">
        <w:r w:rsidRPr="005C3558">
          <w:rPr>
            <w:rStyle w:val="af1"/>
            <w:rFonts w:ascii="Times New Roman" w:hAnsi="Times New Roman" w:cs="Times New Roman"/>
            <w:sz w:val="24"/>
            <w:szCs w:val="24"/>
            <w:lang w:val="en-US"/>
          </w:rPr>
          <w:t>www</w:t>
        </w:r>
        <w:r w:rsidRPr="005C3558">
          <w:rPr>
            <w:rStyle w:val="af1"/>
            <w:rFonts w:ascii="Times New Roman" w:hAnsi="Times New Roman" w:cs="Times New Roman"/>
            <w:sz w:val="24"/>
            <w:szCs w:val="24"/>
          </w:rPr>
          <w:t>.</w:t>
        </w:r>
        <w:proofErr w:type="spellStart"/>
        <w:r w:rsidRPr="005C3558">
          <w:rPr>
            <w:rStyle w:val="af1"/>
            <w:rFonts w:ascii="Times New Roman" w:hAnsi="Times New Roman" w:cs="Times New Roman"/>
            <w:sz w:val="24"/>
            <w:szCs w:val="24"/>
            <w:lang w:val="en-US"/>
          </w:rPr>
          <w:t>syktyvdin</w:t>
        </w:r>
        <w:proofErr w:type="spellEnd"/>
        <w:r w:rsidRPr="005C3558">
          <w:rPr>
            <w:rStyle w:val="af1"/>
            <w:rFonts w:ascii="Times New Roman" w:hAnsi="Times New Roman" w:cs="Times New Roman"/>
            <w:sz w:val="24"/>
            <w:szCs w:val="24"/>
          </w:rPr>
          <w:t>.</w:t>
        </w:r>
        <w:proofErr w:type="spellStart"/>
        <w:r w:rsidRPr="005C3558">
          <w:rPr>
            <w:rStyle w:val="af1"/>
            <w:rFonts w:ascii="Times New Roman" w:hAnsi="Times New Roman" w:cs="Times New Roman"/>
            <w:sz w:val="24"/>
            <w:szCs w:val="24"/>
            <w:lang w:val="en-US"/>
          </w:rPr>
          <w:t>ru</w:t>
        </w:r>
        <w:proofErr w:type="spellEnd"/>
      </w:hyperlink>
      <w:r w:rsidRPr="005C3558">
        <w:rPr>
          <w:rStyle w:val="af1"/>
          <w:rFonts w:ascii="Times New Roman" w:hAnsi="Times New Roman" w:cs="Times New Roman"/>
          <w:sz w:val="24"/>
          <w:szCs w:val="24"/>
        </w:rPr>
        <w:t xml:space="preserve"> </w:t>
      </w:r>
      <w:r w:rsidRPr="005C3558">
        <w:rPr>
          <w:rFonts w:ascii="Times New Roman" w:hAnsi="Times New Roman" w:cs="Times New Roman"/>
          <w:sz w:val="24"/>
          <w:szCs w:val="24"/>
        </w:rPr>
        <w:t>.</w:t>
      </w:r>
    </w:p>
    <w:p w14:paraId="79A10070"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bCs/>
          <w:sz w:val="24"/>
          <w:szCs w:val="24"/>
        </w:rPr>
        <w:t xml:space="preserve">Информация в обязательном порядке должна содержать: </w:t>
      </w:r>
    </w:p>
    <w:p w14:paraId="309AB09D"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bCs/>
          <w:sz w:val="24"/>
          <w:szCs w:val="24"/>
        </w:rPr>
        <w:t>- сведения о Порядке с указанием ссылки на официальный сайт администрации муниципального района «Сыктывдинский» Республики Коми в информационно-</w:t>
      </w:r>
      <w:r w:rsidRPr="005C3558">
        <w:rPr>
          <w:rFonts w:ascii="Times New Roman" w:hAnsi="Times New Roman" w:cs="Times New Roman"/>
          <w:bCs/>
          <w:sz w:val="24"/>
          <w:szCs w:val="24"/>
        </w:rPr>
        <w:lastRenderedPageBreak/>
        <w:t xml:space="preserve">телекоммуникационной сети «Интернет», где размещен текст Порядка; </w:t>
      </w:r>
    </w:p>
    <w:p w14:paraId="39764E7A"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bCs/>
          <w:sz w:val="24"/>
          <w:szCs w:val="24"/>
        </w:rPr>
        <w:t xml:space="preserve">- срок представления заявок; </w:t>
      </w:r>
    </w:p>
    <w:p w14:paraId="0AAD7730"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bCs/>
          <w:sz w:val="24"/>
          <w:szCs w:val="24"/>
        </w:rPr>
        <w:t xml:space="preserve">- порядок подачи заявки; </w:t>
      </w:r>
    </w:p>
    <w:p w14:paraId="3BC23040"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bCs/>
          <w:sz w:val="24"/>
          <w:szCs w:val="24"/>
        </w:rPr>
        <w:t>- контактные телефоны лиц, осуществляющих прием заявок.</w:t>
      </w:r>
    </w:p>
    <w:p w14:paraId="23C1C97D"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bCs/>
          <w:sz w:val="24"/>
          <w:szCs w:val="24"/>
        </w:rPr>
        <w:t xml:space="preserve">Срок представления заявок должен составлять не менее 30 (тридцати) </w:t>
      </w:r>
      <w:r w:rsidRPr="005C3558">
        <w:rPr>
          <w:rFonts w:ascii="Times New Roman" w:hAnsi="Times New Roman" w:cs="Times New Roman"/>
          <w:sz w:val="24"/>
          <w:szCs w:val="24"/>
        </w:rPr>
        <w:t xml:space="preserve">календарных дней, следующих за днем размещения информации о начале приеме заявок, который </w:t>
      </w:r>
      <w:r w:rsidRPr="005C3558">
        <w:rPr>
          <w:rFonts w:ascii="Times New Roman" w:hAnsi="Times New Roman" w:cs="Times New Roman"/>
          <w:bCs/>
          <w:sz w:val="24"/>
          <w:szCs w:val="24"/>
        </w:rPr>
        <w:t>устанавливается главным распорядителем.</w:t>
      </w:r>
    </w:p>
    <w:p w14:paraId="5C5B89C3" w14:textId="77777777" w:rsidR="009B08DE" w:rsidRPr="005C3558" w:rsidRDefault="009B08DE" w:rsidP="009B08DE">
      <w:pPr>
        <w:pStyle w:val="ConsPlusNormal"/>
        <w:numPr>
          <w:ilvl w:val="1"/>
          <w:numId w:val="11"/>
        </w:numPr>
        <w:tabs>
          <w:tab w:val="left" w:pos="1134"/>
          <w:tab w:val="left" w:pos="1276"/>
        </w:tabs>
        <w:ind w:left="0" w:firstLine="708"/>
        <w:jc w:val="both"/>
        <w:rPr>
          <w:rFonts w:ascii="Times New Roman" w:hAnsi="Times New Roman" w:cs="Times New Roman"/>
          <w:sz w:val="24"/>
          <w:szCs w:val="24"/>
        </w:rPr>
      </w:pPr>
      <w:r w:rsidRPr="005C3558">
        <w:rPr>
          <w:rFonts w:ascii="Times New Roman" w:hAnsi="Times New Roman" w:cs="Times New Roman"/>
          <w:sz w:val="24"/>
          <w:szCs w:val="24"/>
        </w:rPr>
        <w:t>Получатель субсидии для получения Субсидии представляет Главному распорядителю следующие документы:</w:t>
      </w:r>
    </w:p>
    <w:p w14:paraId="3EC0F760"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1) </w:t>
      </w:r>
      <w:r w:rsidRPr="005C3558">
        <w:rPr>
          <w:rFonts w:ascii="Times New Roman" w:eastAsia="Courier New CYR" w:hAnsi="Times New Roman" w:cs="Times New Roman"/>
          <w:sz w:val="24"/>
          <w:szCs w:val="24"/>
          <w:shd w:val="clear" w:color="auto" w:fill="FFFFFF"/>
        </w:rPr>
        <w:t xml:space="preserve">заявка на получение финансовой поддержки - </w:t>
      </w:r>
      <w:r w:rsidRPr="005C3558">
        <w:rPr>
          <w:rFonts w:ascii="Times New Roman" w:hAnsi="Times New Roman" w:cs="Times New Roman"/>
          <w:sz w:val="24"/>
          <w:szCs w:val="24"/>
        </w:rPr>
        <w:t>субсидирование по форме согласно приложению 3 к муниципальной программе;</w:t>
      </w:r>
    </w:p>
    <w:p w14:paraId="0BDEE92E"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2) для юридических лиц – сведения из Единого государственного реестра юридических лиц, для индивидуальных предпринимателей – сведения из Единого государственного реестра индивидуальных предпринимателей с официального сайта ФНС России www.nalog.ru;</w:t>
      </w:r>
    </w:p>
    <w:p w14:paraId="01A4523F"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3) 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утвержденной приказом ФНС России, сформированную не ранее чем за один месяц до дня представления заявки;</w:t>
      </w:r>
    </w:p>
    <w:p w14:paraId="17F3E7C6" w14:textId="77777777" w:rsidR="009B08DE" w:rsidRPr="005C3558" w:rsidRDefault="009B08DE" w:rsidP="009B08DE">
      <w:pPr>
        <w:pStyle w:val="ConsPlusNormal"/>
        <w:ind w:firstLine="709"/>
        <w:jc w:val="both"/>
        <w:rPr>
          <w:rFonts w:ascii="Times New Roman" w:hAnsi="Times New Roman" w:cs="Times New Roman"/>
          <w:sz w:val="24"/>
          <w:szCs w:val="24"/>
        </w:rPr>
      </w:pPr>
      <w:r w:rsidRPr="005C3558">
        <w:rPr>
          <w:rFonts w:ascii="Times New Roman" w:hAnsi="Times New Roman" w:cs="Times New Roman"/>
          <w:sz w:val="24"/>
          <w:szCs w:val="24"/>
        </w:rPr>
        <w:t>4) копию договора(</w:t>
      </w:r>
      <w:proofErr w:type="spellStart"/>
      <w:r w:rsidRPr="005C3558">
        <w:rPr>
          <w:rFonts w:ascii="Times New Roman" w:hAnsi="Times New Roman" w:cs="Times New Roman"/>
          <w:sz w:val="24"/>
          <w:szCs w:val="24"/>
        </w:rPr>
        <w:t>ов</w:t>
      </w:r>
      <w:proofErr w:type="spellEnd"/>
      <w:r w:rsidRPr="005C3558">
        <w:rPr>
          <w:rFonts w:ascii="Times New Roman" w:hAnsi="Times New Roman" w:cs="Times New Roman"/>
          <w:sz w:val="24"/>
          <w:szCs w:val="24"/>
        </w:rPr>
        <w:t xml:space="preserve">) строительства (реконструкцию) </w:t>
      </w:r>
      <w:r w:rsidRPr="005C3558">
        <w:rPr>
          <w:rFonts w:ascii="Times New Roman" w:eastAsiaTheme="minorHAnsi" w:hAnsi="Times New Roman" w:cs="Times New Roman"/>
          <w:sz w:val="24"/>
          <w:szCs w:val="24"/>
          <w:lang w:eastAsia="en-US"/>
        </w:rPr>
        <w:t>производственных и складских помещений (зданий)</w:t>
      </w:r>
      <w:r w:rsidRPr="005C3558">
        <w:rPr>
          <w:rFonts w:ascii="Times New Roman" w:hAnsi="Times New Roman" w:cs="Times New Roman"/>
          <w:sz w:val="24"/>
          <w:szCs w:val="24"/>
        </w:rPr>
        <w:t>, договоров купли-продажи приобретенного оборудования;</w:t>
      </w:r>
    </w:p>
    <w:p w14:paraId="030F42D8" w14:textId="77777777" w:rsidR="009B08DE" w:rsidRPr="005C3558" w:rsidRDefault="009B08DE" w:rsidP="009B08DE">
      <w:pPr>
        <w:pStyle w:val="ConsPlusNormal"/>
        <w:ind w:firstLine="709"/>
        <w:jc w:val="both"/>
        <w:rPr>
          <w:rFonts w:ascii="Times New Roman" w:hAnsi="Times New Roman" w:cs="Times New Roman"/>
          <w:sz w:val="24"/>
          <w:szCs w:val="24"/>
        </w:rPr>
      </w:pPr>
      <w:r w:rsidRPr="005C3558">
        <w:rPr>
          <w:rFonts w:ascii="Times New Roman" w:hAnsi="Times New Roman" w:cs="Times New Roman"/>
          <w:sz w:val="24"/>
          <w:szCs w:val="24"/>
        </w:rPr>
        <w:t>5) копию паспорта оборудования, приобретенного в рамках договора, с предъявлением оригинала для заверения специалистом, осуществляющим регистрацию заявки, или заверенную нотариально</w:t>
      </w:r>
      <w:r w:rsidRPr="00347E33">
        <w:rPr>
          <w:rFonts w:ascii="Times New Roman" w:hAnsi="Times New Roman" w:cs="Times New Roman"/>
          <w:sz w:val="24"/>
          <w:szCs w:val="24"/>
        </w:rPr>
        <w:t xml:space="preserve"> </w:t>
      </w:r>
      <w:r>
        <w:rPr>
          <w:rFonts w:ascii="Times New Roman" w:hAnsi="Times New Roman" w:cs="Times New Roman"/>
          <w:sz w:val="24"/>
          <w:szCs w:val="24"/>
        </w:rPr>
        <w:t xml:space="preserve">или </w:t>
      </w:r>
      <w:r>
        <w:rPr>
          <w:rFonts w:ascii="Times New Roman" w:hAnsi="Times New Roman"/>
          <w:sz w:val="24"/>
          <w:szCs w:val="24"/>
        </w:rPr>
        <w:t>выпиской из электронного документа содержащую информацию о приобретенном транспортном средстве</w:t>
      </w:r>
      <w:r w:rsidRPr="005C3558">
        <w:rPr>
          <w:rFonts w:ascii="Times New Roman" w:hAnsi="Times New Roman" w:cs="Times New Roman"/>
          <w:sz w:val="24"/>
          <w:szCs w:val="24"/>
        </w:rPr>
        <w:t>.</w:t>
      </w:r>
    </w:p>
    <w:p w14:paraId="7B840203" w14:textId="77777777" w:rsidR="009B08DE" w:rsidRPr="005C3558" w:rsidRDefault="009B08DE" w:rsidP="009B08DE">
      <w:pPr>
        <w:pStyle w:val="ConsPlusNormal"/>
        <w:ind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7) копии документов, подтверждающих осуществление расходов на строительство (реконструкцию) </w:t>
      </w:r>
      <w:r w:rsidRPr="005C3558">
        <w:rPr>
          <w:rFonts w:ascii="Times New Roman" w:eastAsiaTheme="minorHAnsi" w:hAnsi="Times New Roman" w:cs="Times New Roman"/>
          <w:sz w:val="24"/>
          <w:szCs w:val="24"/>
          <w:lang w:eastAsia="en-US"/>
        </w:rPr>
        <w:t>производственных и складских помещений (зданий)</w:t>
      </w:r>
      <w:r w:rsidRPr="005C3558">
        <w:rPr>
          <w:rFonts w:ascii="Times New Roman" w:hAnsi="Times New Roman" w:cs="Times New Roman"/>
          <w:sz w:val="24"/>
          <w:szCs w:val="24"/>
        </w:rPr>
        <w:t>, приобретение оборудования, в том числе копии товарных и кассовых чеков, платежных поручений, инкассовых поручений, платежных требований, платежных ордеров с оригинальной отметкой банка и бухгалтерские документы, подтверждающие постановку на баланс указанного оборудования или гарантийное письмо о его постановке на баланс при поступлении от продавца;</w:t>
      </w:r>
    </w:p>
    <w:p w14:paraId="124E35BA" w14:textId="77777777" w:rsidR="009B08DE" w:rsidRPr="005C3558" w:rsidRDefault="009B08DE" w:rsidP="009B08DE">
      <w:pPr>
        <w:pStyle w:val="ConsPlusNormal"/>
        <w:ind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8) технико-экономическое </w:t>
      </w:r>
      <w:hyperlink w:anchor="P3365" w:history="1">
        <w:r w:rsidRPr="005C3558">
          <w:rPr>
            <w:rFonts w:ascii="Times New Roman" w:hAnsi="Times New Roman" w:cs="Times New Roman"/>
            <w:sz w:val="24"/>
            <w:szCs w:val="24"/>
          </w:rPr>
          <w:t>обоснование</w:t>
        </w:r>
      </w:hyperlink>
      <w:r w:rsidRPr="005C3558">
        <w:rPr>
          <w:rFonts w:ascii="Times New Roman" w:hAnsi="Times New Roman" w:cs="Times New Roman"/>
          <w:sz w:val="24"/>
          <w:szCs w:val="24"/>
        </w:rPr>
        <w:t xml:space="preserve"> приобретения оборудования в целях создания и (или) развития либо модернизации производства товаров (работ, услуг) по форме согласно приложению к настоящему порядку.</w:t>
      </w:r>
    </w:p>
    <w:p w14:paraId="5D6FE07C"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Заявка на получение субсидии представляется Главному распределителю Получателем субсидии на бумажном носителе самостоятельно, или через доверенное лицо, или в соответствии с договором гражданско-правового характера по доставке корреспонденции, осуществляемой почтовыми или не почтовыми организациями.</w:t>
      </w:r>
    </w:p>
    <w:p w14:paraId="2803CC91"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Датой поступления заявки считается дата, указанная на штампе входящей регистрации.</w:t>
      </w:r>
    </w:p>
    <w:p w14:paraId="34CB9026" w14:textId="77777777" w:rsidR="009B08DE" w:rsidRPr="005C3558" w:rsidRDefault="009B08DE" w:rsidP="009B08DE">
      <w:pPr>
        <w:pStyle w:val="ConsPlusNormal"/>
        <w:numPr>
          <w:ilvl w:val="1"/>
          <w:numId w:val="11"/>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 Главный распорядитель в течение 3 рабочих дней предварительно проверяет полноту (комплектность), оформление, представленных Получателем субсидии, документов, их соответствие требованиям, установленным настоящим Порядком.</w:t>
      </w:r>
    </w:p>
    <w:p w14:paraId="0065C17F"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В случае  предоставлении неполного пакета документов или предоставления заявителем недостоверных сведений, а равно наличия у налогоплательщика – заявителя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уведомляет заявителя  об отказе  рассмотрения заявки и в течение 3 рабочих дней возвращает заявку и представленный пакет документов с сопроводительным письмом  обратно заявителю.</w:t>
      </w:r>
    </w:p>
    <w:p w14:paraId="5ABCE7BF"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 xml:space="preserve">Получатель субсидии, в отношении которого принято решение об отказе в </w:t>
      </w:r>
      <w:r w:rsidRPr="005C3558">
        <w:rPr>
          <w:rFonts w:ascii="Times New Roman" w:hAnsi="Times New Roman" w:cs="Times New Roman"/>
          <w:sz w:val="24"/>
          <w:szCs w:val="24"/>
        </w:rPr>
        <w:lastRenderedPageBreak/>
        <w:t>предоставлении субсидии, вправе обратиться повторно после устранения выявленных недостатков на условиях, установленных настоящим Порядком.</w:t>
      </w:r>
    </w:p>
    <w:p w14:paraId="1C137696" w14:textId="77777777" w:rsidR="009B08DE" w:rsidRPr="005C3558" w:rsidRDefault="009B08DE" w:rsidP="009B08DE">
      <w:pPr>
        <w:pStyle w:val="ConsPlusNormal"/>
        <w:tabs>
          <w:tab w:val="left" w:pos="1134"/>
          <w:tab w:val="left" w:pos="1276"/>
        </w:tabs>
        <w:ind w:firstLine="708"/>
        <w:jc w:val="both"/>
        <w:rPr>
          <w:rFonts w:ascii="Times New Roman" w:hAnsi="Times New Roman" w:cs="Times New Roman"/>
          <w:sz w:val="24"/>
          <w:szCs w:val="24"/>
        </w:rPr>
      </w:pPr>
      <w:r w:rsidRPr="005C3558">
        <w:rPr>
          <w:rFonts w:ascii="Times New Roman" w:hAnsi="Times New Roman" w:cs="Times New Roman"/>
          <w:sz w:val="24"/>
          <w:szCs w:val="24"/>
        </w:rPr>
        <w:t>При соответствии заявки и пакета документов требованиям, установленным Порядком, Главный распорядитель направляет их в Комиссию по рассмотрению заявок Получателей субсидии, претендующих на получение Субсидии за счет средств бюджета района (далее - Комиссия).</w:t>
      </w:r>
    </w:p>
    <w:p w14:paraId="31B92572" w14:textId="77777777" w:rsidR="009B08DE" w:rsidRPr="005C3558" w:rsidRDefault="009B08DE" w:rsidP="009B08DE">
      <w:pPr>
        <w:pStyle w:val="ConsPlusNormal"/>
        <w:numPr>
          <w:ilvl w:val="1"/>
          <w:numId w:val="12"/>
        </w:numPr>
        <w:tabs>
          <w:tab w:val="left" w:pos="993"/>
          <w:tab w:val="left" w:pos="1134"/>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 Персональный </w:t>
      </w:r>
      <w:hyperlink w:anchor="P1018" w:history="1">
        <w:r w:rsidRPr="005C3558">
          <w:rPr>
            <w:rFonts w:ascii="Times New Roman" w:hAnsi="Times New Roman" w:cs="Times New Roman"/>
            <w:sz w:val="24"/>
            <w:szCs w:val="24"/>
          </w:rPr>
          <w:t>состав</w:t>
        </w:r>
      </w:hyperlink>
      <w:r w:rsidRPr="005C3558">
        <w:rPr>
          <w:rFonts w:ascii="Times New Roman" w:hAnsi="Times New Roman" w:cs="Times New Roman"/>
          <w:sz w:val="24"/>
          <w:szCs w:val="24"/>
        </w:rPr>
        <w:t xml:space="preserve"> Комиссии и регламент ее работы представлены в Приложении 4 к Программе.</w:t>
      </w:r>
    </w:p>
    <w:p w14:paraId="26DE4ECC" w14:textId="77777777" w:rsidR="009B08DE" w:rsidRPr="005C3558" w:rsidRDefault="009B08DE" w:rsidP="009B08DE">
      <w:pPr>
        <w:pStyle w:val="ConsPlusNormal"/>
        <w:numPr>
          <w:ilvl w:val="1"/>
          <w:numId w:val="12"/>
        </w:numPr>
        <w:tabs>
          <w:tab w:val="left" w:pos="993"/>
          <w:tab w:val="left" w:pos="1134"/>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 Комиссия рассматривает документы и осуществляет оценку соответствия Получателя субсидии условиям предоставления Субсидии и требованиям, установленным Федеральным </w:t>
      </w:r>
      <w:hyperlink r:id="rId20" w:history="1">
        <w:r w:rsidRPr="005C3558">
          <w:rPr>
            <w:rFonts w:ascii="Times New Roman" w:hAnsi="Times New Roman" w:cs="Times New Roman"/>
            <w:sz w:val="24"/>
            <w:szCs w:val="24"/>
          </w:rPr>
          <w:t>законом</w:t>
        </w:r>
      </w:hyperlink>
      <w:r w:rsidRPr="005C3558">
        <w:rPr>
          <w:rFonts w:ascii="Times New Roman" w:hAnsi="Times New Roman" w:cs="Times New Roman"/>
          <w:sz w:val="24"/>
          <w:szCs w:val="24"/>
        </w:rPr>
        <w:t xml:space="preserve"> и настоящим Порядком, в срок не более 5 рабочих дней со дня поступления документов в Комиссию.</w:t>
      </w:r>
    </w:p>
    <w:p w14:paraId="3981AD6B" w14:textId="77777777" w:rsidR="009B08DE" w:rsidRPr="005C3558" w:rsidRDefault="009B08DE" w:rsidP="009B08DE">
      <w:pPr>
        <w:pStyle w:val="ConsPlusNormal"/>
        <w:numPr>
          <w:ilvl w:val="1"/>
          <w:numId w:val="12"/>
        </w:numPr>
        <w:tabs>
          <w:tab w:val="left" w:pos="993"/>
          <w:tab w:val="left" w:pos="1134"/>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Решение Комиссии о соответствии (несоответствии) Получателя субсидии условиям предоставления Субсидии и требованиям, установленным настоящим Порядком, оформляется протоколом.</w:t>
      </w:r>
    </w:p>
    <w:p w14:paraId="3EE6BC63" w14:textId="77777777" w:rsidR="009B08DE" w:rsidRPr="005C3558" w:rsidRDefault="009B08DE" w:rsidP="009B08DE">
      <w:pPr>
        <w:pStyle w:val="ConsPlusNormal"/>
        <w:numPr>
          <w:ilvl w:val="1"/>
          <w:numId w:val="12"/>
        </w:numPr>
        <w:tabs>
          <w:tab w:val="left" w:pos="993"/>
          <w:tab w:val="left" w:pos="1134"/>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На основании протокола Комиссии Главный распорядитель в течение 5 рабочих дней со дня его подписания принимает решение об одобрении/отказе в предоставлении Субсидии.</w:t>
      </w:r>
    </w:p>
    <w:p w14:paraId="34D5E5A0" w14:textId="77777777" w:rsidR="009B08DE" w:rsidRPr="005C3558" w:rsidRDefault="009B08DE" w:rsidP="009B08DE">
      <w:pPr>
        <w:pStyle w:val="ConsPlusNormal"/>
        <w:numPr>
          <w:ilvl w:val="1"/>
          <w:numId w:val="12"/>
        </w:numPr>
        <w:tabs>
          <w:tab w:val="left" w:pos="993"/>
          <w:tab w:val="left" w:pos="1134"/>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В предоставлении Субсидии должно быть отказано в случае, если:</w:t>
      </w:r>
    </w:p>
    <w:p w14:paraId="0CD705CB" w14:textId="77777777" w:rsidR="009B08DE" w:rsidRPr="005C3558" w:rsidRDefault="009B08DE" w:rsidP="009B08DE">
      <w:pPr>
        <w:pStyle w:val="ConsPlusNormal"/>
        <w:tabs>
          <w:tab w:val="left" w:pos="993"/>
          <w:tab w:val="left" w:pos="1134"/>
        </w:tabs>
        <w:ind w:firstLine="709"/>
        <w:jc w:val="both"/>
        <w:rPr>
          <w:rFonts w:ascii="Times New Roman" w:hAnsi="Times New Roman" w:cs="Times New Roman"/>
          <w:sz w:val="24"/>
          <w:szCs w:val="24"/>
        </w:rPr>
      </w:pPr>
      <w:r w:rsidRPr="005C3558">
        <w:rPr>
          <w:rFonts w:ascii="Times New Roman" w:hAnsi="Times New Roman" w:cs="Times New Roman"/>
          <w:sz w:val="24"/>
          <w:szCs w:val="24"/>
        </w:rPr>
        <w:t>1) не представлены (представлены не в полном объеме) документы, определенные Порядком, или представлены недостоверные сведения и документы;</w:t>
      </w:r>
    </w:p>
    <w:p w14:paraId="3005E7FB" w14:textId="77777777" w:rsidR="009B08DE" w:rsidRPr="005C3558" w:rsidRDefault="009B08DE" w:rsidP="009B08DE">
      <w:pPr>
        <w:pStyle w:val="ConsPlusNormal"/>
        <w:tabs>
          <w:tab w:val="left" w:pos="993"/>
          <w:tab w:val="left" w:pos="1134"/>
        </w:tabs>
        <w:ind w:firstLine="709"/>
        <w:jc w:val="both"/>
        <w:rPr>
          <w:rFonts w:ascii="Times New Roman" w:hAnsi="Times New Roman" w:cs="Times New Roman"/>
          <w:sz w:val="24"/>
          <w:szCs w:val="24"/>
        </w:rPr>
      </w:pPr>
      <w:r w:rsidRPr="005C3558">
        <w:rPr>
          <w:rFonts w:ascii="Times New Roman" w:hAnsi="Times New Roman" w:cs="Times New Roman"/>
          <w:sz w:val="24"/>
          <w:szCs w:val="24"/>
        </w:rPr>
        <w:t>2) не выполнены условия предоставления Субсидии, установленные Порядком;</w:t>
      </w:r>
    </w:p>
    <w:p w14:paraId="6DA15A9A" w14:textId="77777777" w:rsidR="009B08DE" w:rsidRPr="005C3558" w:rsidRDefault="009B08DE" w:rsidP="009B08DE">
      <w:pPr>
        <w:pStyle w:val="ConsPlusNormal"/>
        <w:tabs>
          <w:tab w:val="left" w:pos="993"/>
          <w:tab w:val="left" w:pos="1134"/>
        </w:tabs>
        <w:ind w:firstLine="709"/>
        <w:jc w:val="both"/>
        <w:rPr>
          <w:rFonts w:ascii="Times New Roman" w:hAnsi="Times New Roman" w:cs="Times New Roman"/>
          <w:sz w:val="24"/>
          <w:szCs w:val="24"/>
        </w:rPr>
      </w:pPr>
      <w:r w:rsidRPr="005C3558">
        <w:rPr>
          <w:rFonts w:ascii="Times New Roman" w:hAnsi="Times New Roman" w:cs="Times New Roman"/>
          <w:sz w:val="24"/>
          <w:szCs w:val="24"/>
        </w:rPr>
        <w:t>3) ранее в отношении заявителя было принято решение об оказании аналогичной поддержки и сроки ее оказания не истекли, в т</w:t>
      </w:r>
      <w:r>
        <w:rPr>
          <w:rFonts w:ascii="Times New Roman" w:hAnsi="Times New Roman" w:cs="Times New Roman"/>
          <w:sz w:val="24"/>
          <w:szCs w:val="24"/>
        </w:rPr>
        <w:t>ом числе</w:t>
      </w:r>
      <w:r w:rsidRPr="005C3558">
        <w:rPr>
          <w:rFonts w:ascii="Times New Roman" w:hAnsi="Times New Roman" w:cs="Times New Roman"/>
          <w:sz w:val="24"/>
          <w:szCs w:val="24"/>
        </w:rPr>
        <w:t xml:space="preserve"> по государственным и муниципальным программам, поддержка в рамках одного и того же договора финансовой аренды (лизинга) считается аналогичной;</w:t>
      </w:r>
    </w:p>
    <w:p w14:paraId="621DBEA7" w14:textId="77777777" w:rsidR="009B08DE" w:rsidRPr="005C3558" w:rsidRDefault="009B08DE" w:rsidP="009B08DE">
      <w:pPr>
        <w:pStyle w:val="ConsPlusNormal"/>
        <w:tabs>
          <w:tab w:val="left" w:pos="993"/>
          <w:tab w:val="left" w:pos="1134"/>
        </w:tabs>
        <w:ind w:firstLine="709"/>
        <w:jc w:val="both"/>
        <w:rPr>
          <w:rFonts w:ascii="Times New Roman" w:hAnsi="Times New Roman" w:cs="Times New Roman"/>
          <w:sz w:val="24"/>
          <w:szCs w:val="24"/>
        </w:rPr>
      </w:pPr>
      <w:r w:rsidRPr="005C3558">
        <w:rPr>
          <w:rFonts w:ascii="Times New Roman" w:hAnsi="Times New Roman" w:cs="Times New Roman"/>
          <w:sz w:val="24"/>
          <w:szCs w:val="24"/>
        </w:rPr>
        <w:t>4) со дня признания юридического лица, индивидуального предпринимателя допустившим нарушение Порядка и условий оказания поддержки, в т</w:t>
      </w:r>
      <w:r>
        <w:rPr>
          <w:rFonts w:ascii="Times New Roman" w:hAnsi="Times New Roman" w:cs="Times New Roman"/>
          <w:sz w:val="24"/>
          <w:szCs w:val="24"/>
        </w:rPr>
        <w:t>ом числе</w:t>
      </w:r>
      <w:r w:rsidRPr="005C3558">
        <w:rPr>
          <w:rFonts w:ascii="Times New Roman" w:hAnsi="Times New Roman" w:cs="Times New Roman"/>
          <w:sz w:val="24"/>
          <w:szCs w:val="24"/>
        </w:rPr>
        <w:t xml:space="preserve"> не обеспечившим эффективного использования средств поддержки, прошло менее трёх лет.</w:t>
      </w:r>
    </w:p>
    <w:p w14:paraId="2A27FE7C" w14:textId="77777777" w:rsidR="009B08DE" w:rsidRPr="005C3558" w:rsidRDefault="009B08DE" w:rsidP="009B08DE">
      <w:pPr>
        <w:pStyle w:val="ConsPlusNormal"/>
        <w:numPr>
          <w:ilvl w:val="1"/>
          <w:numId w:val="2"/>
        </w:numPr>
        <w:tabs>
          <w:tab w:val="left" w:pos="993"/>
          <w:tab w:val="left" w:pos="1134"/>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Уведомление о принятом решении (отказе/одобрении в предоставлении Субсидии) направляется Главным распорядителем Получателю субсидии в течение 3 рабочих дней со дня принятия решения.</w:t>
      </w:r>
    </w:p>
    <w:p w14:paraId="5B5AB183" w14:textId="77777777" w:rsidR="009B08DE" w:rsidRPr="005C3558" w:rsidRDefault="009B08DE" w:rsidP="009B08DE">
      <w:pPr>
        <w:pStyle w:val="ConsPlusNormal"/>
        <w:numPr>
          <w:ilvl w:val="1"/>
          <w:numId w:val="2"/>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Субсидии предоставляются на основании Соглашения (Договора) о предоставлении субсидий (далее - Соглашение), заключаемого между Получателем субсидии и Главным распорядителем в течение 10 рабочих дней со дня подписания Соглашения по форме, установленной финансовым органом муниципального образования. </w:t>
      </w:r>
    </w:p>
    <w:p w14:paraId="4158DFF5" w14:textId="77777777" w:rsidR="009B08DE" w:rsidRPr="005C3558" w:rsidRDefault="009B08DE" w:rsidP="009B08DE">
      <w:pPr>
        <w:pStyle w:val="ConsPlusNormal"/>
        <w:numPr>
          <w:ilvl w:val="1"/>
          <w:numId w:val="2"/>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Срок подготовки Соглашения составляет не более 5 рабочих дней со дня принятия решения о предоставлении субсидии, по форме.</w:t>
      </w:r>
    </w:p>
    <w:p w14:paraId="09948D07" w14:textId="77777777" w:rsidR="009B08DE" w:rsidRPr="005C3558" w:rsidRDefault="009B08DE" w:rsidP="009B08DE">
      <w:pPr>
        <w:pStyle w:val="ConsPlusNormal"/>
        <w:numPr>
          <w:ilvl w:val="1"/>
          <w:numId w:val="2"/>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Срок рассмотрения Главным распорядителем, представленных Получателем субсидии документов, не может превышать 45 календарных дней со дня регистрации представленных документов до дня подписания Соглашения.</w:t>
      </w:r>
    </w:p>
    <w:p w14:paraId="22F302E9" w14:textId="77777777" w:rsidR="009B08DE" w:rsidRPr="005C3558" w:rsidRDefault="009B08DE" w:rsidP="009B08DE">
      <w:pPr>
        <w:pStyle w:val="ConsPlusNormal"/>
        <w:numPr>
          <w:ilvl w:val="1"/>
          <w:numId w:val="2"/>
        </w:numPr>
        <w:tabs>
          <w:tab w:val="left" w:pos="1134"/>
          <w:tab w:val="left" w:pos="1276"/>
        </w:tabs>
        <w:ind w:left="0" w:firstLine="709"/>
        <w:jc w:val="both"/>
        <w:rPr>
          <w:rFonts w:ascii="Times New Roman" w:hAnsi="Times New Roman" w:cs="Times New Roman"/>
          <w:sz w:val="24"/>
          <w:szCs w:val="24"/>
        </w:rPr>
      </w:pPr>
      <w:r w:rsidRPr="005C3558">
        <w:rPr>
          <w:rFonts w:ascii="Times New Roman" w:hAnsi="Times New Roman" w:cs="Times New Roman"/>
          <w:sz w:val="24"/>
          <w:szCs w:val="24"/>
        </w:rPr>
        <w:t xml:space="preserve">Субсидии предоставляются в пределах лимитов бюджетных обязательств на соответствующий финансовый год. </w:t>
      </w:r>
    </w:p>
    <w:p w14:paraId="5FC3756A" w14:textId="77777777" w:rsidR="009B08DE" w:rsidRPr="002E02D2" w:rsidRDefault="009B08DE" w:rsidP="009B08DE">
      <w:pPr>
        <w:pStyle w:val="ConsPlusNormal"/>
        <w:numPr>
          <w:ilvl w:val="1"/>
          <w:numId w:val="2"/>
        </w:numPr>
        <w:tabs>
          <w:tab w:val="left" w:pos="1134"/>
          <w:tab w:val="left" w:pos="1276"/>
        </w:tabs>
        <w:ind w:left="0" w:firstLine="709"/>
        <w:jc w:val="both"/>
        <w:rPr>
          <w:rFonts w:ascii="Times New Roman" w:hAnsi="Times New Roman" w:cs="Times New Roman"/>
          <w:sz w:val="24"/>
          <w:szCs w:val="24"/>
        </w:rPr>
      </w:pPr>
      <w:r w:rsidRPr="002E02D2">
        <w:rPr>
          <w:rFonts w:ascii="Times New Roman" w:hAnsi="Times New Roman" w:cs="Times New Roman"/>
          <w:sz w:val="24"/>
          <w:szCs w:val="24"/>
        </w:rPr>
        <w:t>Субсидия перечисляется на счет Получателя субсидии, открытого в учреждениях Центрального Банка Российской Федерации или кредитных организациях и указанные в представленных для рассмотрения документах на получение субсидии.</w:t>
      </w:r>
      <w:r w:rsidRPr="002E02D2">
        <w:t xml:space="preserve"> </w:t>
      </w:r>
      <w:r w:rsidRPr="002E02D2">
        <w:rPr>
          <w:rFonts w:ascii="Times New Roman" w:hAnsi="Times New Roman" w:cs="Times New Roman"/>
          <w:sz w:val="24"/>
          <w:szCs w:val="24"/>
        </w:rPr>
        <w:t>Субсидия перечисляется не позднее 10-го рабочего дня, следующего за днем принятия главным распорядителем как получателем бюджетных средств по результатам решения о предоставлении субсидии.</w:t>
      </w:r>
    </w:p>
    <w:p w14:paraId="687C5C5D" w14:textId="77777777" w:rsidR="009B08DE" w:rsidRPr="002E02D2" w:rsidRDefault="009B08DE" w:rsidP="009B08DE">
      <w:pPr>
        <w:pStyle w:val="ConsPlusNormal"/>
        <w:numPr>
          <w:ilvl w:val="1"/>
          <w:numId w:val="2"/>
        </w:numPr>
        <w:tabs>
          <w:tab w:val="left" w:pos="1134"/>
          <w:tab w:val="left" w:pos="1276"/>
        </w:tabs>
        <w:ind w:left="0" w:firstLine="709"/>
        <w:jc w:val="both"/>
        <w:rPr>
          <w:rFonts w:ascii="Times New Roman" w:hAnsi="Times New Roman" w:cs="Times New Roman"/>
          <w:sz w:val="24"/>
          <w:szCs w:val="24"/>
        </w:rPr>
      </w:pPr>
      <w:r w:rsidRPr="002E02D2">
        <w:rPr>
          <w:rFonts w:ascii="Times New Roman" w:hAnsi="Times New Roman" w:cs="Times New Roman"/>
          <w:sz w:val="24"/>
          <w:szCs w:val="24"/>
        </w:rPr>
        <w:t xml:space="preserve"> Получатель субсидии дает согласие на осуществление главным распорядителем бюджетных средств, предоставляющим субсидию, и органам государственного (муниципального) финансового контроля проверок соблюдения порядка и условий предоставления субсидий, в том числе в части достижения результатов их предоставления.</w:t>
      </w:r>
    </w:p>
    <w:p w14:paraId="05F05B78" w14:textId="77777777" w:rsidR="009B08DE" w:rsidRPr="005C3558" w:rsidRDefault="009B08DE" w:rsidP="009B08DE">
      <w:pPr>
        <w:pStyle w:val="ConsPlusNormal"/>
        <w:tabs>
          <w:tab w:val="left" w:pos="1134"/>
          <w:tab w:val="left" w:pos="1276"/>
        </w:tabs>
        <w:ind w:left="709" w:firstLine="0"/>
        <w:jc w:val="both"/>
        <w:rPr>
          <w:rFonts w:ascii="Times New Roman" w:hAnsi="Times New Roman" w:cs="Times New Roman"/>
          <w:sz w:val="24"/>
          <w:szCs w:val="24"/>
        </w:rPr>
      </w:pPr>
    </w:p>
    <w:p w14:paraId="70F1AB7C" w14:textId="77777777" w:rsidR="009B08DE" w:rsidRPr="005C3558" w:rsidRDefault="009B08DE" w:rsidP="009B08DE">
      <w:pPr>
        <w:pStyle w:val="ConsPlusNormal"/>
        <w:numPr>
          <w:ilvl w:val="0"/>
          <w:numId w:val="2"/>
        </w:numPr>
        <w:jc w:val="center"/>
        <w:rPr>
          <w:rFonts w:ascii="Times New Roman" w:hAnsi="Times New Roman" w:cs="Times New Roman"/>
          <w:b/>
          <w:sz w:val="24"/>
          <w:szCs w:val="24"/>
        </w:rPr>
      </w:pPr>
      <w:r w:rsidRPr="005C3558">
        <w:rPr>
          <w:rFonts w:ascii="Times New Roman" w:hAnsi="Times New Roman" w:cs="Times New Roman"/>
          <w:b/>
          <w:sz w:val="24"/>
          <w:szCs w:val="24"/>
        </w:rPr>
        <w:t>Требования к отчетности</w:t>
      </w:r>
    </w:p>
    <w:p w14:paraId="024CAA4A" w14:textId="77777777" w:rsidR="009B08DE" w:rsidRPr="005C3558" w:rsidRDefault="009B08DE" w:rsidP="009B08DE">
      <w:pPr>
        <w:pStyle w:val="ConsPlusNormal"/>
        <w:ind w:firstLine="708"/>
        <w:rPr>
          <w:rFonts w:ascii="Times New Roman" w:hAnsi="Times New Roman" w:cs="Times New Roman"/>
          <w:sz w:val="24"/>
          <w:szCs w:val="24"/>
        </w:rPr>
      </w:pPr>
    </w:p>
    <w:p w14:paraId="522D7E45" w14:textId="77777777" w:rsidR="009B08DE" w:rsidRPr="005C3558" w:rsidRDefault="009B08DE" w:rsidP="009B08DE">
      <w:pPr>
        <w:pStyle w:val="ConsPlusNormal"/>
        <w:ind w:firstLine="708"/>
        <w:jc w:val="both"/>
        <w:rPr>
          <w:rFonts w:ascii="Times New Roman" w:hAnsi="Times New Roman" w:cs="Times New Roman"/>
          <w:sz w:val="24"/>
          <w:szCs w:val="24"/>
        </w:rPr>
      </w:pPr>
      <w:r w:rsidRPr="005C3558">
        <w:rPr>
          <w:rFonts w:ascii="Times New Roman" w:hAnsi="Times New Roman" w:cs="Times New Roman"/>
          <w:sz w:val="24"/>
          <w:szCs w:val="24"/>
        </w:rPr>
        <w:t>3.1 Отчет об достижении заявленных значений показателей представляется Главному распорядителю ежеквартально, до 15-го числа месяца, следующего за отчетным кварталом, в течении трёх лет со дня получения субсидии, по форме согласно Приложению к Соглашению.</w:t>
      </w:r>
    </w:p>
    <w:p w14:paraId="36520F69" w14:textId="77777777" w:rsidR="009B08DE" w:rsidRPr="005C3558" w:rsidRDefault="009B08DE" w:rsidP="009B08DE">
      <w:pPr>
        <w:pStyle w:val="ConsPlusNormal"/>
        <w:ind w:firstLine="708"/>
        <w:jc w:val="both"/>
        <w:rPr>
          <w:rFonts w:ascii="Times New Roman" w:hAnsi="Times New Roman" w:cs="Times New Roman"/>
          <w:sz w:val="24"/>
          <w:szCs w:val="24"/>
        </w:rPr>
      </w:pPr>
    </w:p>
    <w:p w14:paraId="052600AC" w14:textId="77777777" w:rsidR="009B08DE" w:rsidRPr="005C3558" w:rsidRDefault="009B08DE" w:rsidP="009B08DE">
      <w:pPr>
        <w:pStyle w:val="ConsPlusNormal"/>
        <w:ind w:firstLine="708"/>
        <w:jc w:val="center"/>
        <w:rPr>
          <w:rFonts w:ascii="Times New Roman" w:eastAsiaTheme="minorHAnsi" w:hAnsi="Times New Roman" w:cs="Times New Roman"/>
          <w:b/>
          <w:sz w:val="24"/>
          <w:szCs w:val="24"/>
          <w:lang w:eastAsia="en-US"/>
        </w:rPr>
      </w:pPr>
      <w:r w:rsidRPr="005C3558">
        <w:rPr>
          <w:rFonts w:ascii="Times New Roman" w:eastAsiaTheme="minorHAnsi" w:hAnsi="Times New Roman" w:cs="Times New Roman"/>
          <w:b/>
          <w:sz w:val="24"/>
          <w:szCs w:val="24"/>
          <w:lang w:eastAsia="en-US"/>
        </w:rPr>
        <w:t>4. Контроль за соблюдением условий, целей и порядка предоставления субсидии и ответственность за их нарушение</w:t>
      </w:r>
    </w:p>
    <w:p w14:paraId="1DF46B94" w14:textId="77777777" w:rsidR="009B08DE" w:rsidRPr="005C3558" w:rsidRDefault="009B08DE" w:rsidP="009B08DE">
      <w:pPr>
        <w:pStyle w:val="ConsPlusNormal"/>
        <w:ind w:firstLine="708"/>
        <w:jc w:val="center"/>
        <w:rPr>
          <w:rFonts w:ascii="Times New Roman" w:hAnsi="Times New Roman" w:cs="Times New Roman"/>
          <w:sz w:val="24"/>
          <w:szCs w:val="24"/>
        </w:rPr>
      </w:pPr>
    </w:p>
    <w:p w14:paraId="44CFBCDF"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 xml:space="preserve">4.1. Контроль соблюдения условий, целей и порядка предоставления Субсидии осуществляют Главный распорядитель и органы </w:t>
      </w:r>
      <w:r w:rsidRPr="005C3558">
        <w:rPr>
          <w:rFonts w:ascii="Times New Roman" w:hAnsi="Times New Roman" w:cs="Times New Roman"/>
          <w:bCs/>
          <w:sz w:val="24"/>
          <w:szCs w:val="24"/>
        </w:rPr>
        <w:t xml:space="preserve">муниципального </w:t>
      </w:r>
      <w:r w:rsidRPr="005C3558">
        <w:rPr>
          <w:rFonts w:ascii="Times New Roman" w:eastAsiaTheme="minorHAnsi" w:hAnsi="Times New Roman" w:cs="Times New Roman"/>
          <w:bCs/>
          <w:sz w:val="24"/>
          <w:szCs w:val="24"/>
          <w:lang w:eastAsia="en-US"/>
        </w:rPr>
        <w:t>финансового контроля (далее – орган финансового контроля) ежеквартально, в порядке, установленном для осуществления финансового контроля.</w:t>
      </w:r>
    </w:p>
    <w:p w14:paraId="708D8203"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Со дня подачи заявки до окончания срока оказания поддержки Главный распорядитель, органы финансового контроля вправе запрашивать у Получателя субсидии документы, необходимые для контроля соблюдения условий, целей и порядка предоставления субсидии.</w:t>
      </w:r>
    </w:p>
    <w:p w14:paraId="7FC1A678" w14:textId="77777777" w:rsidR="009B08DE" w:rsidRPr="005C3558" w:rsidRDefault="009B08DE" w:rsidP="009B08DE">
      <w:pPr>
        <w:adjustRightInd w:val="0"/>
        <w:ind w:firstLine="708"/>
        <w:jc w:val="both"/>
        <w:rPr>
          <w:rFonts w:eastAsia="Calibri"/>
          <w:sz w:val="24"/>
          <w:szCs w:val="24"/>
          <w:lang w:eastAsia="en-US"/>
        </w:rPr>
      </w:pPr>
      <w:r w:rsidRPr="005C3558">
        <w:rPr>
          <w:bCs/>
          <w:sz w:val="24"/>
          <w:szCs w:val="24"/>
        </w:rPr>
        <w:t>Получатель субсидии обязаны представить документы и информацию,</w:t>
      </w:r>
      <w:r w:rsidRPr="005C3558">
        <w:rPr>
          <w:sz w:val="24"/>
          <w:szCs w:val="24"/>
        </w:rPr>
        <w:t xml:space="preserve"> необходимые для осуществления контроля, в течение 10 (десяти) рабочих дней со дня получения указанного запроса.</w:t>
      </w:r>
    </w:p>
    <w:p w14:paraId="431C53B0"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 xml:space="preserve">4.2. В случае невозможности оценки соблюдения условий, целей и порядка предоставления Субсидии по результатам документальной проверки осуществляется выездная проверка. </w:t>
      </w:r>
      <w:r w:rsidRPr="005C3558">
        <w:rPr>
          <w:rFonts w:ascii="Times New Roman" w:hAnsi="Times New Roman" w:cs="Times New Roman"/>
          <w:bCs/>
          <w:sz w:val="24"/>
          <w:szCs w:val="24"/>
        </w:rPr>
        <w:t xml:space="preserve">Получатель субсидии </w:t>
      </w:r>
      <w:r w:rsidRPr="005C3558">
        <w:rPr>
          <w:rFonts w:ascii="Times New Roman" w:eastAsiaTheme="minorHAnsi" w:hAnsi="Times New Roman" w:cs="Times New Roman"/>
          <w:bCs/>
          <w:sz w:val="24"/>
          <w:szCs w:val="24"/>
          <w:lang w:eastAsia="en-US"/>
        </w:rPr>
        <w:t>обязан обеспечить доступ представителям Главного распорядителя и органов финансового контроля для осуществления мероприятий контроля, а также предоставить запрашиваемые в ходе выездной проверки документы, связанные с предоставлением Субсидии.</w:t>
      </w:r>
    </w:p>
    <w:p w14:paraId="30C357C9"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4.3. Ответственность за нарушение условий, целей и порядка предоставления субсидии устанавливается в виде возврата субсидии в бюджет района.</w:t>
      </w:r>
    </w:p>
    <w:p w14:paraId="510B937C"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4.4. Основанием для применения мер ответственности является:</w:t>
      </w:r>
    </w:p>
    <w:p w14:paraId="4425D13E"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 xml:space="preserve">4.4.1. нарушение </w:t>
      </w:r>
      <w:r w:rsidRPr="005C3558">
        <w:rPr>
          <w:rFonts w:ascii="Times New Roman" w:hAnsi="Times New Roman" w:cs="Times New Roman"/>
          <w:bCs/>
          <w:sz w:val="24"/>
          <w:szCs w:val="24"/>
        </w:rPr>
        <w:t xml:space="preserve">Получателем субсидии </w:t>
      </w:r>
      <w:r w:rsidRPr="005C3558">
        <w:rPr>
          <w:rFonts w:ascii="Times New Roman" w:eastAsiaTheme="minorHAnsi" w:hAnsi="Times New Roman" w:cs="Times New Roman"/>
          <w:bCs/>
          <w:sz w:val="24"/>
          <w:szCs w:val="24"/>
          <w:lang w:eastAsia="en-US"/>
        </w:rPr>
        <w:t>условий предоставления Субсидии, выявленное по фактам проверок, проведенных Главным распорядителем и органом финансового контроля;</w:t>
      </w:r>
    </w:p>
    <w:p w14:paraId="79D8FF27"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4.4.2. установление факта представления недостоверных сведений и (или) подложных документов;</w:t>
      </w:r>
    </w:p>
    <w:p w14:paraId="14C16DE3"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eastAsiaTheme="minorHAnsi" w:hAnsi="Times New Roman" w:cs="Times New Roman"/>
          <w:bCs/>
          <w:sz w:val="24"/>
          <w:szCs w:val="24"/>
          <w:lang w:eastAsia="en-US"/>
        </w:rPr>
        <w:t>4.4.3. установление факта нахождения Получателя субсидии - юридического лица в процессе реорганизации, ликвидации, банкротства, прекращения индивидуальным предпринимателем деятельности в качестве индивидуального предпринимателя;</w:t>
      </w:r>
    </w:p>
    <w:p w14:paraId="5BA15489" w14:textId="77777777" w:rsidR="009B08DE" w:rsidRPr="005C3558" w:rsidRDefault="009B08DE" w:rsidP="009B08DE">
      <w:pPr>
        <w:pStyle w:val="ConsPlusNormal"/>
        <w:ind w:firstLine="708"/>
        <w:jc w:val="both"/>
        <w:rPr>
          <w:rFonts w:ascii="Times New Roman" w:eastAsiaTheme="minorHAnsi" w:hAnsi="Times New Roman" w:cs="Times New Roman"/>
          <w:bCs/>
          <w:sz w:val="24"/>
          <w:szCs w:val="24"/>
          <w:lang w:eastAsia="en-US"/>
        </w:rPr>
      </w:pPr>
      <w:r w:rsidRPr="005C3558">
        <w:rPr>
          <w:rFonts w:ascii="Times New Roman" w:hAnsi="Times New Roman" w:cs="Times New Roman"/>
          <w:bCs/>
          <w:sz w:val="24"/>
          <w:szCs w:val="24"/>
        </w:rPr>
        <w:t xml:space="preserve">4.4.4. непредставление отчетности, предусмотренной пунктом 3.1. Порядка </w:t>
      </w:r>
      <w:r w:rsidRPr="005C3558">
        <w:rPr>
          <w:rFonts w:ascii="Times New Roman" w:eastAsiaTheme="minorHAnsi" w:hAnsi="Times New Roman" w:cs="Times New Roman"/>
          <w:bCs/>
          <w:sz w:val="24"/>
          <w:szCs w:val="24"/>
          <w:lang w:eastAsia="en-US"/>
        </w:rPr>
        <w:t>в установленный срок;</w:t>
      </w:r>
    </w:p>
    <w:p w14:paraId="5734F904" w14:textId="77777777" w:rsidR="009B08DE" w:rsidRPr="005C3558" w:rsidRDefault="009B08DE" w:rsidP="009B08DE">
      <w:pPr>
        <w:pStyle w:val="ConsPlusNormal"/>
        <w:ind w:firstLine="708"/>
        <w:jc w:val="both"/>
        <w:rPr>
          <w:rFonts w:ascii="Times New Roman" w:eastAsia="Times New Roman" w:hAnsi="Times New Roman" w:cs="Times New Roman"/>
          <w:sz w:val="24"/>
          <w:szCs w:val="24"/>
          <w:lang w:eastAsia="ru-RU"/>
        </w:rPr>
      </w:pPr>
      <w:r w:rsidRPr="005C3558">
        <w:rPr>
          <w:rFonts w:ascii="Times New Roman" w:eastAsiaTheme="minorHAnsi" w:hAnsi="Times New Roman" w:cs="Times New Roman"/>
          <w:bCs/>
          <w:sz w:val="24"/>
          <w:szCs w:val="24"/>
          <w:lang w:eastAsia="en-US"/>
        </w:rPr>
        <w:t>4.4.5. недостижение результата</w:t>
      </w:r>
      <w:r w:rsidRPr="005C3558">
        <w:rPr>
          <w:rFonts w:ascii="Times New Roman" w:hAnsi="Times New Roman" w:cs="Times New Roman"/>
          <w:sz w:val="24"/>
          <w:szCs w:val="24"/>
        </w:rPr>
        <w:t xml:space="preserve"> предоставления </w:t>
      </w:r>
      <w:r w:rsidRPr="005C3558">
        <w:rPr>
          <w:rFonts w:ascii="Times New Roman" w:eastAsiaTheme="minorHAnsi" w:hAnsi="Times New Roman" w:cs="Times New Roman"/>
          <w:bCs/>
          <w:sz w:val="24"/>
          <w:szCs w:val="24"/>
          <w:lang w:eastAsia="en-US"/>
        </w:rPr>
        <w:t>Субсидии, установленного Соглашением</w:t>
      </w:r>
      <w:r w:rsidRPr="005C3558">
        <w:rPr>
          <w:rFonts w:ascii="Times New Roman" w:hAnsi="Times New Roman" w:cs="Times New Roman"/>
          <w:sz w:val="24"/>
          <w:szCs w:val="24"/>
        </w:rPr>
        <w:t>.</w:t>
      </w:r>
    </w:p>
    <w:p w14:paraId="2641E1DA" w14:textId="77777777" w:rsidR="009B08DE" w:rsidRPr="005C3558" w:rsidRDefault="009B08DE" w:rsidP="009B08DE">
      <w:pPr>
        <w:adjustRightInd w:val="0"/>
        <w:ind w:firstLine="708"/>
        <w:jc w:val="both"/>
        <w:rPr>
          <w:bCs/>
          <w:sz w:val="24"/>
          <w:szCs w:val="24"/>
        </w:rPr>
      </w:pPr>
      <w:r w:rsidRPr="005C3558">
        <w:rPr>
          <w:bCs/>
          <w:sz w:val="24"/>
          <w:szCs w:val="24"/>
        </w:rPr>
        <w:t xml:space="preserve">4.5. Главный распорядитель в течение 10 (десяти) рабочих дней со дня установления фактов, указанных в пункте 4.4 Порядка, направляет Получателю </w:t>
      </w:r>
      <w:r w:rsidRPr="005C3558">
        <w:rPr>
          <w:rFonts w:eastAsiaTheme="minorHAnsi"/>
          <w:bCs/>
          <w:sz w:val="24"/>
          <w:szCs w:val="24"/>
        </w:rPr>
        <w:t>субсидии</w:t>
      </w:r>
      <w:r w:rsidRPr="005C3558">
        <w:rPr>
          <w:bCs/>
          <w:sz w:val="24"/>
          <w:szCs w:val="24"/>
        </w:rPr>
        <w:t xml:space="preserve"> требование о возврате </w:t>
      </w:r>
      <w:r w:rsidRPr="005C3558">
        <w:rPr>
          <w:rFonts w:eastAsiaTheme="minorHAnsi"/>
          <w:bCs/>
          <w:sz w:val="24"/>
          <w:szCs w:val="24"/>
        </w:rPr>
        <w:t>субсидии</w:t>
      </w:r>
      <w:r w:rsidRPr="005C3558">
        <w:rPr>
          <w:bCs/>
          <w:sz w:val="24"/>
          <w:szCs w:val="24"/>
        </w:rPr>
        <w:t>.</w:t>
      </w:r>
    </w:p>
    <w:p w14:paraId="4882220A" w14:textId="77777777" w:rsidR="009B08DE" w:rsidRPr="005C3558" w:rsidRDefault="009B08DE" w:rsidP="009B08DE">
      <w:pPr>
        <w:adjustRightInd w:val="0"/>
        <w:ind w:firstLine="708"/>
        <w:jc w:val="both"/>
        <w:rPr>
          <w:bCs/>
          <w:sz w:val="24"/>
          <w:szCs w:val="24"/>
        </w:rPr>
      </w:pPr>
      <w:r w:rsidRPr="005C3558">
        <w:rPr>
          <w:bCs/>
          <w:sz w:val="24"/>
          <w:szCs w:val="24"/>
        </w:rPr>
        <w:t xml:space="preserve">Возврат </w:t>
      </w:r>
      <w:r w:rsidRPr="005C3558">
        <w:rPr>
          <w:rFonts w:eastAsiaTheme="minorHAnsi"/>
          <w:bCs/>
          <w:sz w:val="24"/>
          <w:szCs w:val="24"/>
        </w:rPr>
        <w:t>Субсидии</w:t>
      </w:r>
      <w:r w:rsidRPr="005C3558">
        <w:rPr>
          <w:bCs/>
          <w:sz w:val="24"/>
          <w:szCs w:val="24"/>
        </w:rPr>
        <w:t xml:space="preserve"> осуществляется в течение 30 (тридцати) дней со дня получения требования от Главного распорядителя по реквизитам и коду </w:t>
      </w:r>
      <w:hyperlink r:id="rId21" w:history="1">
        <w:r w:rsidRPr="00450D53">
          <w:rPr>
            <w:rStyle w:val="af1"/>
            <w:rFonts w:eastAsia="Arial"/>
            <w:bCs/>
            <w:sz w:val="24"/>
            <w:szCs w:val="24"/>
          </w:rPr>
          <w:t>классификации</w:t>
        </w:r>
      </w:hyperlink>
      <w:r w:rsidRPr="005C3558">
        <w:rPr>
          <w:bCs/>
          <w:sz w:val="24"/>
          <w:szCs w:val="24"/>
        </w:rPr>
        <w:t xml:space="preserve"> доходов бюджетов Российской Федерации, указанным в требовании.</w:t>
      </w:r>
    </w:p>
    <w:p w14:paraId="4360BC2A" w14:textId="77777777" w:rsidR="009B08DE" w:rsidRPr="005C3558" w:rsidRDefault="009B08DE" w:rsidP="009B08DE">
      <w:pPr>
        <w:pStyle w:val="ConsPlusNormal"/>
        <w:ind w:firstLine="708"/>
        <w:jc w:val="both"/>
        <w:rPr>
          <w:rFonts w:ascii="Times New Roman" w:hAnsi="Times New Roman" w:cs="Times New Roman"/>
          <w:sz w:val="24"/>
          <w:szCs w:val="24"/>
        </w:rPr>
      </w:pPr>
      <w:r w:rsidRPr="005C3558">
        <w:rPr>
          <w:rFonts w:ascii="Times New Roman" w:hAnsi="Times New Roman" w:cs="Times New Roman"/>
          <w:bCs/>
          <w:sz w:val="24"/>
          <w:szCs w:val="24"/>
        </w:rPr>
        <w:t xml:space="preserve">4.6. В случае невозврата </w:t>
      </w:r>
      <w:r w:rsidRPr="005C3558">
        <w:rPr>
          <w:rFonts w:ascii="Times New Roman" w:eastAsiaTheme="minorHAnsi" w:hAnsi="Times New Roman" w:cs="Times New Roman"/>
          <w:bCs/>
          <w:sz w:val="24"/>
          <w:szCs w:val="24"/>
        </w:rPr>
        <w:t>Субсидии</w:t>
      </w:r>
      <w:r w:rsidRPr="005C3558">
        <w:rPr>
          <w:rFonts w:ascii="Times New Roman" w:hAnsi="Times New Roman" w:cs="Times New Roman"/>
          <w:bCs/>
          <w:sz w:val="24"/>
          <w:szCs w:val="24"/>
        </w:rPr>
        <w:t xml:space="preserve"> в течение 30 (тридцати) дней со дня получения требования взыскание средств осуществляется Главным распорядителем в судебном порядке в соответствии с законодательством Российской Федерации. Взысканию также подлежит</w:t>
      </w:r>
      <w:r w:rsidRPr="005C3558">
        <w:rPr>
          <w:rFonts w:ascii="Times New Roman" w:hAnsi="Times New Roman" w:cs="Times New Roman"/>
          <w:sz w:val="24"/>
          <w:szCs w:val="24"/>
        </w:rPr>
        <w:t xml:space="preserve"> сумма процентов за пользование денежными средствами в размере 1/300 ключевой ставки Банка России, действовавшей в соответствующие периоды, за каждый </w:t>
      </w:r>
      <w:r w:rsidRPr="005C3558">
        <w:rPr>
          <w:rFonts w:ascii="Times New Roman" w:hAnsi="Times New Roman" w:cs="Times New Roman"/>
          <w:sz w:val="24"/>
          <w:szCs w:val="24"/>
        </w:rPr>
        <w:lastRenderedPageBreak/>
        <w:t>день, начиная со дня, следующего за днем перечисления субсидии.</w:t>
      </w:r>
    </w:p>
    <w:p w14:paraId="711F6BA0" w14:textId="77777777" w:rsidR="009B08DE" w:rsidRPr="005C3558" w:rsidRDefault="009B08DE" w:rsidP="009B08DE">
      <w:pPr>
        <w:pStyle w:val="ConsPlusNormal"/>
        <w:jc w:val="right"/>
        <w:outlineLvl w:val="3"/>
        <w:rPr>
          <w:rFonts w:ascii="Times New Roman" w:hAnsi="Times New Roman" w:cs="Times New Roman"/>
          <w:sz w:val="24"/>
          <w:szCs w:val="24"/>
        </w:rPr>
      </w:pPr>
    </w:p>
    <w:p w14:paraId="5D70C731" w14:textId="77777777" w:rsidR="009B08DE" w:rsidRDefault="009B08DE" w:rsidP="009B08DE">
      <w:pPr>
        <w:pStyle w:val="ConsPlusNormal"/>
        <w:jc w:val="right"/>
        <w:outlineLvl w:val="3"/>
        <w:rPr>
          <w:rFonts w:ascii="Times New Roman" w:hAnsi="Times New Roman" w:cs="Times New Roman"/>
          <w:sz w:val="24"/>
          <w:szCs w:val="24"/>
        </w:rPr>
      </w:pPr>
    </w:p>
    <w:p w14:paraId="4A969C8F" w14:textId="77777777" w:rsidR="009B08DE" w:rsidRDefault="009B08DE" w:rsidP="009B08DE">
      <w:pPr>
        <w:pStyle w:val="ConsPlusNormal"/>
        <w:jc w:val="right"/>
        <w:outlineLvl w:val="3"/>
        <w:rPr>
          <w:rFonts w:ascii="Times New Roman" w:hAnsi="Times New Roman" w:cs="Times New Roman"/>
          <w:sz w:val="24"/>
          <w:szCs w:val="24"/>
        </w:rPr>
      </w:pPr>
    </w:p>
    <w:p w14:paraId="0F00FA29" w14:textId="77777777" w:rsidR="009B08DE" w:rsidRDefault="009B08DE" w:rsidP="009B08DE">
      <w:pPr>
        <w:pStyle w:val="ConsPlusNormal"/>
        <w:jc w:val="right"/>
        <w:outlineLvl w:val="3"/>
        <w:rPr>
          <w:rFonts w:ascii="Times New Roman" w:hAnsi="Times New Roman" w:cs="Times New Roman"/>
          <w:sz w:val="24"/>
          <w:szCs w:val="24"/>
        </w:rPr>
      </w:pPr>
    </w:p>
    <w:p w14:paraId="3389B310" w14:textId="77777777" w:rsidR="009B08DE" w:rsidRDefault="009B08DE" w:rsidP="009B08DE">
      <w:pPr>
        <w:pStyle w:val="ConsPlusNormal"/>
        <w:jc w:val="right"/>
        <w:outlineLvl w:val="3"/>
        <w:rPr>
          <w:rFonts w:ascii="Times New Roman" w:hAnsi="Times New Roman" w:cs="Times New Roman"/>
          <w:sz w:val="24"/>
          <w:szCs w:val="24"/>
        </w:rPr>
      </w:pPr>
    </w:p>
    <w:p w14:paraId="44A7412F" w14:textId="77777777" w:rsidR="009B08DE" w:rsidRPr="005C3558" w:rsidRDefault="009B08DE" w:rsidP="009B08DE">
      <w:pPr>
        <w:pStyle w:val="ConsPlusNormal"/>
        <w:jc w:val="right"/>
        <w:outlineLvl w:val="3"/>
        <w:rPr>
          <w:rFonts w:ascii="Times New Roman" w:hAnsi="Times New Roman" w:cs="Times New Roman"/>
          <w:sz w:val="24"/>
          <w:szCs w:val="24"/>
        </w:rPr>
      </w:pPr>
      <w:r w:rsidRPr="005C3558">
        <w:rPr>
          <w:rFonts w:ascii="Times New Roman" w:hAnsi="Times New Roman" w:cs="Times New Roman"/>
          <w:sz w:val="24"/>
          <w:szCs w:val="24"/>
        </w:rPr>
        <w:t>Приложение к Порядку</w:t>
      </w:r>
    </w:p>
    <w:p w14:paraId="5F7C6FC7"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субсидирования части расходов</w:t>
      </w:r>
    </w:p>
    <w:p w14:paraId="43D91EFA"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сельскохозяйственных предприятий,</w:t>
      </w:r>
    </w:p>
    <w:p w14:paraId="7B86360E"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 xml:space="preserve">крестьянских (фермерских) хозяйств </w:t>
      </w:r>
    </w:p>
    <w:p w14:paraId="66D4C419"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 xml:space="preserve">сельскохозяйственных потребительских кооперативов, </w:t>
      </w:r>
    </w:p>
    <w:p w14:paraId="0B73ED98"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связанных с приобретением</w:t>
      </w:r>
    </w:p>
    <w:p w14:paraId="796E9304" w14:textId="77777777" w:rsidR="009B08DE" w:rsidRPr="005C3558" w:rsidRDefault="009B08DE" w:rsidP="009B08DE">
      <w:pPr>
        <w:pStyle w:val="ConsPlusNormal"/>
        <w:jc w:val="right"/>
        <w:rPr>
          <w:rFonts w:ascii="Times New Roman" w:hAnsi="Times New Roman" w:cs="Times New Roman"/>
          <w:sz w:val="24"/>
          <w:szCs w:val="24"/>
        </w:rPr>
      </w:pPr>
      <w:r w:rsidRPr="005C3558">
        <w:rPr>
          <w:rFonts w:ascii="Times New Roman" w:hAnsi="Times New Roman" w:cs="Times New Roman"/>
          <w:sz w:val="24"/>
          <w:szCs w:val="24"/>
        </w:rPr>
        <w:t xml:space="preserve"> и обновлением основных средств</w:t>
      </w:r>
    </w:p>
    <w:p w14:paraId="220B0681" w14:textId="77777777" w:rsidR="009B08DE" w:rsidRPr="005C3558" w:rsidRDefault="009B08DE" w:rsidP="009B08DE">
      <w:pPr>
        <w:pStyle w:val="ConsPlusNormal"/>
        <w:rPr>
          <w:rFonts w:ascii="Times New Roman" w:hAnsi="Times New Roman" w:cs="Times New Roman"/>
          <w:sz w:val="24"/>
          <w:szCs w:val="24"/>
        </w:rPr>
      </w:pPr>
    </w:p>
    <w:p w14:paraId="1C0534B1" w14:textId="77777777" w:rsidR="009B08DE" w:rsidRPr="005C3558" w:rsidRDefault="009B08DE" w:rsidP="009B08DE">
      <w:pPr>
        <w:pStyle w:val="ConsPlusNonformat"/>
        <w:jc w:val="center"/>
        <w:rPr>
          <w:rFonts w:ascii="Times New Roman" w:hAnsi="Times New Roman" w:cs="Times New Roman"/>
          <w:b/>
          <w:sz w:val="24"/>
          <w:szCs w:val="24"/>
        </w:rPr>
      </w:pPr>
      <w:r w:rsidRPr="005C3558">
        <w:rPr>
          <w:rFonts w:ascii="Times New Roman" w:hAnsi="Times New Roman" w:cs="Times New Roman"/>
          <w:b/>
          <w:sz w:val="24"/>
          <w:szCs w:val="24"/>
        </w:rPr>
        <w:t>Технико-экономическое обоснование</w:t>
      </w:r>
    </w:p>
    <w:p w14:paraId="0EC33C20" w14:textId="77777777" w:rsidR="009B08DE" w:rsidRPr="005C3558" w:rsidRDefault="009B08DE" w:rsidP="009B08DE">
      <w:pPr>
        <w:pStyle w:val="ConsPlusNonformat"/>
        <w:jc w:val="center"/>
        <w:rPr>
          <w:rFonts w:ascii="Times New Roman" w:hAnsi="Times New Roman" w:cs="Times New Roman"/>
          <w:b/>
          <w:sz w:val="24"/>
          <w:szCs w:val="24"/>
        </w:rPr>
      </w:pPr>
      <w:r w:rsidRPr="005C3558">
        <w:rPr>
          <w:rFonts w:ascii="Times New Roman" w:hAnsi="Times New Roman" w:cs="Times New Roman"/>
          <w:b/>
          <w:sz w:val="24"/>
          <w:szCs w:val="24"/>
        </w:rPr>
        <w:t>приобретения оборудования в целях создания и (или) развития</w:t>
      </w:r>
    </w:p>
    <w:p w14:paraId="72E65896" w14:textId="77777777" w:rsidR="009B08DE" w:rsidRPr="005C3558" w:rsidRDefault="009B08DE" w:rsidP="009B08DE">
      <w:pPr>
        <w:pStyle w:val="ConsPlusNonformat"/>
        <w:jc w:val="center"/>
        <w:rPr>
          <w:rFonts w:ascii="Times New Roman" w:hAnsi="Times New Roman" w:cs="Times New Roman"/>
          <w:b/>
          <w:sz w:val="24"/>
          <w:szCs w:val="24"/>
        </w:rPr>
      </w:pPr>
      <w:r w:rsidRPr="005C3558">
        <w:rPr>
          <w:rFonts w:ascii="Times New Roman" w:hAnsi="Times New Roman" w:cs="Times New Roman"/>
          <w:b/>
          <w:sz w:val="24"/>
          <w:szCs w:val="24"/>
        </w:rPr>
        <w:t>либо модернизации производства товаров (работ, услуг)</w:t>
      </w:r>
    </w:p>
    <w:p w14:paraId="09E15ED8" w14:textId="77777777" w:rsidR="009B08DE" w:rsidRPr="005C3558" w:rsidRDefault="009B08DE" w:rsidP="009B08DE">
      <w:pPr>
        <w:pStyle w:val="ConsPlusNonformat"/>
        <w:jc w:val="both"/>
        <w:rPr>
          <w:rFonts w:ascii="Times New Roman" w:hAnsi="Times New Roman" w:cs="Times New Roman"/>
          <w:sz w:val="24"/>
          <w:szCs w:val="24"/>
        </w:rPr>
      </w:pPr>
    </w:p>
    <w:p w14:paraId="26002AC2"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Наименование заявителя: _______________________________________________</w:t>
      </w:r>
    </w:p>
    <w:p w14:paraId="6F752758"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Юридический адрес: ____________________________________________________</w:t>
      </w:r>
    </w:p>
    <w:p w14:paraId="7C73571F"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Почтовый адрес:__________________________________________________________</w:t>
      </w:r>
    </w:p>
    <w:p w14:paraId="6FE23FB6"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Телефон: _____________________ Контактное лицо: _______________________</w:t>
      </w:r>
    </w:p>
    <w:p w14:paraId="55B32845"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lang w:val="en-US"/>
        </w:rPr>
        <w:t>Email</w:t>
      </w:r>
      <w:r w:rsidRPr="005C3558">
        <w:rPr>
          <w:rFonts w:ascii="Times New Roman" w:hAnsi="Times New Roman" w:cs="Times New Roman"/>
          <w:sz w:val="24"/>
          <w:szCs w:val="24"/>
        </w:rPr>
        <w:t>:___________________________________________________________________</w:t>
      </w:r>
    </w:p>
    <w:p w14:paraId="551CC258"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416"/>
        <w:gridCol w:w="3119"/>
      </w:tblGrid>
      <w:tr w:rsidR="009B08DE" w:rsidRPr="005C3558" w14:paraId="3F569C99" w14:textId="77777777" w:rsidTr="00E47362">
        <w:tc>
          <w:tcPr>
            <w:tcW w:w="816" w:type="dxa"/>
          </w:tcPr>
          <w:p w14:paraId="4B589DA8" w14:textId="77777777" w:rsidR="009B08DE" w:rsidRPr="005C3558" w:rsidRDefault="009B08DE" w:rsidP="00E47362">
            <w:pPr>
              <w:rPr>
                <w:sz w:val="24"/>
                <w:szCs w:val="24"/>
              </w:rPr>
            </w:pPr>
            <w:r w:rsidRPr="005C3558">
              <w:rPr>
                <w:sz w:val="24"/>
                <w:szCs w:val="24"/>
              </w:rPr>
              <w:t>1.</w:t>
            </w:r>
          </w:p>
        </w:tc>
        <w:tc>
          <w:tcPr>
            <w:tcW w:w="8535" w:type="dxa"/>
            <w:gridSpan w:val="2"/>
          </w:tcPr>
          <w:p w14:paraId="21A52141" w14:textId="77777777" w:rsidR="009B08DE" w:rsidRPr="005C3558" w:rsidRDefault="009B08DE" w:rsidP="00E47362">
            <w:pPr>
              <w:jc w:val="center"/>
              <w:rPr>
                <w:b/>
                <w:sz w:val="24"/>
                <w:szCs w:val="24"/>
              </w:rPr>
            </w:pPr>
            <w:r w:rsidRPr="005C3558">
              <w:rPr>
                <w:b/>
                <w:sz w:val="24"/>
                <w:szCs w:val="24"/>
              </w:rPr>
              <w:t>Характеристика приобретаемого оборудования</w:t>
            </w:r>
          </w:p>
          <w:p w14:paraId="56F991AE" w14:textId="77777777" w:rsidR="009B08DE" w:rsidRPr="005C3558" w:rsidRDefault="009B08DE" w:rsidP="00E47362">
            <w:pPr>
              <w:jc w:val="center"/>
              <w:rPr>
                <w:sz w:val="24"/>
                <w:szCs w:val="24"/>
              </w:rPr>
            </w:pPr>
            <w:r w:rsidRPr="005C3558">
              <w:rPr>
                <w:b/>
                <w:sz w:val="24"/>
                <w:szCs w:val="24"/>
              </w:rPr>
              <w:t>(заполняется отдельно по каждому наименованию оборудования)</w:t>
            </w:r>
          </w:p>
        </w:tc>
      </w:tr>
      <w:tr w:rsidR="009B08DE" w:rsidRPr="005C3558" w14:paraId="0F82C8BB" w14:textId="77777777" w:rsidTr="00E47362">
        <w:tc>
          <w:tcPr>
            <w:tcW w:w="816" w:type="dxa"/>
          </w:tcPr>
          <w:p w14:paraId="78C271FF" w14:textId="77777777" w:rsidR="009B08DE" w:rsidRPr="005C3558" w:rsidRDefault="009B08DE" w:rsidP="00E47362">
            <w:pPr>
              <w:rPr>
                <w:sz w:val="24"/>
                <w:szCs w:val="24"/>
              </w:rPr>
            </w:pPr>
            <w:r w:rsidRPr="005C3558">
              <w:rPr>
                <w:sz w:val="24"/>
                <w:szCs w:val="24"/>
              </w:rPr>
              <w:t>1.1</w:t>
            </w:r>
          </w:p>
        </w:tc>
        <w:tc>
          <w:tcPr>
            <w:tcW w:w="5416" w:type="dxa"/>
          </w:tcPr>
          <w:p w14:paraId="569C2A5D" w14:textId="77777777" w:rsidR="009B08DE" w:rsidRPr="005C3558" w:rsidRDefault="009B08DE" w:rsidP="00E47362">
            <w:pPr>
              <w:rPr>
                <w:sz w:val="24"/>
                <w:szCs w:val="24"/>
              </w:rPr>
            </w:pPr>
            <w:r w:rsidRPr="005C3558">
              <w:rPr>
                <w:sz w:val="24"/>
                <w:szCs w:val="24"/>
              </w:rPr>
              <w:t>Наименование приобретаемого оборудования</w:t>
            </w:r>
          </w:p>
        </w:tc>
        <w:tc>
          <w:tcPr>
            <w:tcW w:w="3119" w:type="dxa"/>
          </w:tcPr>
          <w:p w14:paraId="40120CD3" w14:textId="77777777" w:rsidR="009B08DE" w:rsidRPr="005C3558" w:rsidRDefault="009B08DE" w:rsidP="00E47362">
            <w:pPr>
              <w:rPr>
                <w:sz w:val="24"/>
                <w:szCs w:val="24"/>
              </w:rPr>
            </w:pPr>
          </w:p>
        </w:tc>
      </w:tr>
      <w:tr w:rsidR="009B08DE" w:rsidRPr="005C3558" w14:paraId="7BBE66B4" w14:textId="77777777" w:rsidTr="00E47362">
        <w:tc>
          <w:tcPr>
            <w:tcW w:w="816" w:type="dxa"/>
          </w:tcPr>
          <w:p w14:paraId="275B6BC0" w14:textId="77777777" w:rsidR="009B08DE" w:rsidRPr="005C3558" w:rsidRDefault="009B08DE" w:rsidP="00E47362">
            <w:pPr>
              <w:rPr>
                <w:sz w:val="24"/>
                <w:szCs w:val="24"/>
              </w:rPr>
            </w:pPr>
            <w:r w:rsidRPr="005C3558">
              <w:rPr>
                <w:sz w:val="24"/>
                <w:szCs w:val="24"/>
              </w:rPr>
              <w:t>1.2</w:t>
            </w:r>
          </w:p>
        </w:tc>
        <w:tc>
          <w:tcPr>
            <w:tcW w:w="5416" w:type="dxa"/>
          </w:tcPr>
          <w:p w14:paraId="794178F7" w14:textId="77777777" w:rsidR="009B08DE" w:rsidRPr="005C3558" w:rsidRDefault="009B08DE" w:rsidP="00E47362">
            <w:pPr>
              <w:rPr>
                <w:sz w:val="24"/>
                <w:szCs w:val="24"/>
              </w:rPr>
            </w:pPr>
            <w:r w:rsidRPr="005C3558">
              <w:rPr>
                <w:sz w:val="24"/>
                <w:szCs w:val="24"/>
              </w:rPr>
              <w:t>Код ОКОФ *</w:t>
            </w:r>
          </w:p>
        </w:tc>
        <w:tc>
          <w:tcPr>
            <w:tcW w:w="3119" w:type="dxa"/>
          </w:tcPr>
          <w:p w14:paraId="5FCAA23A" w14:textId="77777777" w:rsidR="009B08DE" w:rsidRPr="005C3558" w:rsidRDefault="009B08DE" w:rsidP="00E47362">
            <w:pPr>
              <w:rPr>
                <w:sz w:val="24"/>
                <w:szCs w:val="24"/>
              </w:rPr>
            </w:pPr>
          </w:p>
        </w:tc>
      </w:tr>
      <w:tr w:rsidR="009B08DE" w:rsidRPr="005C3558" w14:paraId="269F748F" w14:textId="77777777" w:rsidTr="00E47362">
        <w:tc>
          <w:tcPr>
            <w:tcW w:w="816" w:type="dxa"/>
          </w:tcPr>
          <w:p w14:paraId="52770D36" w14:textId="77777777" w:rsidR="009B08DE" w:rsidRPr="005C3558" w:rsidRDefault="009B08DE" w:rsidP="00E47362">
            <w:pPr>
              <w:rPr>
                <w:sz w:val="24"/>
                <w:szCs w:val="24"/>
              </w:rPr>
            </w:pPr>
            <w:r w:rsidRPr="005C3558">
              <w:rPr>
                <w:sz w:val="24"/>
                <w:szCs w:val="24"/>
              </w:rPr>
              <w:t>1.3.</w:t>
            </w:r>
          </w:p>
        </w:tc>
        <w:tc>
          <w:tcPr>
            <w:tcW w:w="5416" w:type="dxa"/>
          </w:tcPr>
          <w:p w14:paraId="3C42BA57" w14:textId="77777777" w:rsidR="009B08DE" w:rsidRPr="005C3558" w:rsidRDefault="009B08DE" w:rsidP="00E47362">
            <w:pPr>
              <w:rPr>
                <w:sz w:val="24"/>
                <w:szCs w:val="24"/>
              </w:rPr>
            </w:pPr>
            <w:r w:rsidRPr="005C3558">
              <w:rPr>
                <w:sz w:val="24"/>
                <w:szCs w:val="24"/>
              </w:rPr>
              <w:t>Количество приобретаемого оборудования, ед.</w:t>
            </w:r>
          </w:p>
        </w:tc>
        <w:tc>
          <w:tcPr>
            <w:tcW w:w="3119" w:type="dxa"/>
          </w:tcPr>
          <w:p w14:paraId="66F380C2" w14:textId="77777777" w:rsidR="009B08DE" w:rsidRPr="005C3558" w:rsidRDefault="009B08DE" w:rsidP="00E47362">
            <w:pPr>
              <w:rPr>
                <w:sz w:val="24"/>
                <w:szCs w:val="24"/>
              </w:rPr>
            </w:pPr>
          </w:p>
        </w:tc>
      </w:tr>
      <w:tr w:rsidR="009B08DE" w:rsidRPr="005C3558" w14:paraId="70CCDE6A" w14:textId="77777777" w:rsidTr="00E47362">
        <w:tc>
          <w:tcPr>
            <w:tcW w:w="816" w:type="dxa"/>
          </w:tcPr>
          <w:p w14:paraId="4E4762DF" w14:textId="77777777" w:rsidR="009B08DE" w:rsidRPr="005C3558" w:rsidRDefault="009B08DE" w:rsidP="00E47362">
            <w:pPr>
              <w:rPr>
                <w:sz w:val="24"/>
                <w:szCs w:val="24"/>
              </w:rPr>
            </w:pPr>
            <w:r w:rsidRPr="005C3558">
              <w:rPr>
                <w:sz w:val="24"/>
                <w:szCs w:val="24"/>
              </w:rPr>
              <w:t>1.4</w:t>
            </w:r>
          </w:p>
        </w:tc>
        <w:tc>
          <w:tcPr>
            <w:tcW w:w="5416" w:type="dxa"/>
          </w:tcPr>
          <w:p w14:paraId="23A8E572" w14:textId="77777777" w:rsidR="009B08DE" w:rsidRPr="005C3558" w:rsidRDefault="009B08DE" w:rsidP="00E47362">
            <w:pPr>
              <w:rPr>
                <w:sz w:val="24"/>
                <w:szCs w:val="24"/>
              </w:rPr>
            </w:pPr>
            <w:r w:rsidRPr="005C3558">
              <w:rPr>
                <w:sz w:val="24"/>
                <w:szCs w:val="24"/>
              </w:rPr>
              <w:t>Цена за 1 ед. оборудования, тыс. рублей</w:t>
            </w:r>
          </w:p>
        </w:tc>
        <w:tc>
          <w:tcPr>
            <w:tcW w:w="3119" w:type="dxa"/>
          </w:tcPr>
          <w:p w14:paraId="2177177D" w14:textId="77777777" w:rsidR="009B08DE" w:rsidRPr="005C3558" w:rsidRDefault="009B08DE" w:rsidP="00E47362">
            <w:pPr>
              <w:rPr>
                <w:sz w:val="24"/>
                <w:szCs w:val="24"/>
              </w:rPr>
            </w:pPr>
          </w:p>
        </w:tc>
      </w:tr>
      <w:tr w:rsidR="009B08DE" w:rsidRPr="005C3558" w14:paraId="2AC8D900" w14:textId="77777777" w:rsidTr="00E47362">
        <w:tc>
          <w:tcPr>
            <w:tcW w:w="816" w:type="dxa"/>
          </w:tcPr>
          <w:p w14:paraId="7E7D77B3" w14:textId="77777777" w:rsidR="009B08DE" w:rsidRPr="005C3558" w:rsidRDefault="009B08DE" w:rsidP="00E47362">
            <w:pPr>
              <w:rPr>
                <w:sz w:val="24"/>
                <w:szCs w:val="24"/>
              </w:rPr>
            </w:pPr>
            <w:r w:rsidRPr="005C3558">
              <w:rPr>
                <w:sz w:val="24"/>
                <w:szCs w:val="24"/>
              </w:rPr>
              <w:t>1.5</w:t>
            </w:r>
          </w:p>
        </w:tc>
        <w:tc>
          <w:tcPr>
            <w:tcW w:w="5416" w:type="dxa"/>
          </w:tcPr>
          <w:p w14:paraId="2E65FD26" w14:textId="77777777" w:rsidR="009B08DE" w:rsidRPr="005C3558" w:rsidRDefault="009B08DE" w:rsidP="00E47362">
            <w:pPr>
              <w:rPr>
                <w:sz w:val="24"/>
                <w:szCs w:val="24"/>
              </w:rPr>
            </w:pPr>
            <w:r w:rsidRPr="005C3558">
              <w:rPr>
                <w:sz w:val="24"/>
                <w:szCs w:val="24"/>
              </w:rPr>
              <w:t>Общая стоимость оборудования, тыс. рублей</w:t>
            </w:r>
          </w:p>
        </w:tc>
        <w:tc>
          <w:tcPr>
            <w:tcW w:w="3119" w:type="dxa"/>
          </w:tcPr>
          <w:p w14:paraId="19AD5CAB" w14:textId="77777777" w:rsidR="009B08DE" w:rsidRPr="005C3558" w:rsidRDefault="009B08DE" w:rsidP="00E47362">
            <w:pPr>
              <w:rPr>
                <w:sz w:val="24"/>
                <w:szCs w:val="24"/>
              </w:rPr>
            </w:pPr>
          </w:p>
        </w:tc>
      </w:tr>
      <w:tr w:rsidR="009B08DE" w:rsidRPr="005C3558" w14:paraId="31EC7BB3" w14:textId="77777777" w:rsidTr="00E47362">
        <w:tc>
          <w:tcPr>
            <w:tcW w:w="816" w:type="dxa"/>
          </w:tcPr>
          <w:p w14:paraId="76399669" w14:textId="77777777" w:rsidR="009B08DE" w:rsidRPr="005C3558" w:rsidRDefault="009B08DE" w:rsidP="00E47362">
            <w:pPr>
              <w:rPr>
                <w:sz w:val="24"/>
                <w:szCs w:val="24"/>
              </w:rPr>
            </w:pPr>
            <w:r w:rsidRPr="005C3558">
              <w:rPr>
                <w:sz w:val="24"/>
                <w:szCs w:val="24"/>
              </w:rPr>
              <w:t>1.6</w:t>
            </w:r>
          </w:p>
        </w:tc>
        <w:tc>
          <w:tcPr>
            <w:tcW w:w="5416" w:type="dxa"/>
          </w:tcPr>
          <w:p w14:paraId="1A4C29F1" w14:textId="77777777" w:rsidR="009B08DE" w:rsidRPr="005C3558" w:rsidRDefault="009B08DE" w:rsidP="00E47362">
            <w:pPr>
              <w:rPr>
                <w:sz w:val="24"/>
                <w:szCs w:val="24"/>
              </w:rPr>
            </w:pPr>
            <w:r w:rsidRPr="005C3558">
              <w:rPr>
                <w:sz w:val="24"/>
                <w:szCs w:val="24"/>
              </w:rPr>
              <w:t>Источники приобретения оборудования, всего, тыс. рублей, в том числе:</w:t>
            </w:r>
          </w:p>
        </w:tc>
        <w:tc>
          <w:tcPr>
            <w:tcW w:w="3119" w:type="dxa"/>
          </w:tcPr>
          <w:p w14:paraId="76F1B653" w14:textId="77777777" w:rsidR="009B08DE" w:rsidRPr="005C3558" w:rsidRDefault="009B08DE" w:rsidP="00E47362">
            <w:pPr>
              <w:rPr>
                <w:sz w:val="24"/>
                <w:szCs w:val="24"/>
              </w:rPr>
            </w:pPr>
          </w:p>
        </w:tc>
      </w:tr>
      <w:tr w:rsidR="009B08DE" w:rsidRPr="005C3558" w14:paraId="24C24985" w14:textId="77777777" w:rsidTr="00E47362">
        <w:tc>
          <w:tcPr>
            <w:tcW w:w="816" w:type="dxa"/>
          </w:tcPr>
          <w:p w14:paraId="58524B15" w14:textId="77777777" w:rsidR="009B08DE" w:rsidRPr="005C3558" w:rsidRDefault="009B08DE" w:rsidP="00E47362">
            <w:pPr>
              <w:rPr>
                <w:sz w:val="24"/>
                <w:szCs w:val="24"/>
              </w:rPr>
            </w:pPr>
            <w:r w:rsidRPr="005C3558">
              <w:rPr>
                <w:sz w:val="24"/>
                <w:szCs w:val="24"/>
              </w:rPr>
              <w:t>1.6.1</w:t>
            </w:r>
          </w:p>
        </w:tc>
        <w:tc>
          <w:tcPr>
            <w:tcW w:w="5416" w:type="dxa"/>
          </w:tcPr>
          <w:p w14:paraId="6817424A" w14:textId="77777777" w:rsidR="009B08DE" w:rsidRPr="005C3558" w:rsidRDefault="009B08DE" w:rsidP="00E47362">
            <w:pPr>
              <w:rPr>
                <w:sz w:val="24"/>
                <w:szCs w:val="24"/>
              </w:rPr>
            </w:pPr>
            <w:r w:rsidRPr="005C3558">
              <w:rPr>
                <w:sz w:val="24"/>
                <w:szCs w:val="24"/>
              </w:rPr>
              <w:t>Лизинг, тыс. рублей</w:t>
            </w:r>
          </w:p>
        </w:tc>
        <w:tc>
          <w:tcPr>
            <w:tcW w:w="3119" w:type="dxa"/>
          </w:tcPr>
          <w:p w14:paraId="5F56ECAB" w14:textId="77777777" w:rsidR="009B08DE" w:rsidRPr="005C3558" w:rsidRDefault="009B08DE" w:rsidP="00E47362">
            <w:pPr>
              <w:rPr>
                <w:sz w:val="24"/>
                <w:szCs w:val="24"/>
              </w:rPr>
            </w:pPr>
          </w:p>
        </w:tc>
      </w:tr>
      <w:tr w:rsidR="009B08DE" w:rsidRPr="005C3558" w14:paraId="5253E9D7" w14:textId="77777777" w:rsidTr="00E47362">
        <w:tc>
          <w:tcPr>
            <w:tcW w:w="816" w:type="dxa"/>
          </w:tcPr>
          <w:p w14:paraId="4C8B2E49" w14:textId="77777777" w:rsidR="009B08DE" w:rsidRPr="005C3558" w:rsidRDefault="009B08DE" w:rsidP="00E47362">
            <w:pPr>
              <w:rPr>
                <w:sz w:val="24"/>
                <w:szCs w:val="24"/>
              </w:rPr>
            </w:pPr>
            <w:r w:rsidRPr="005C3558">
              <w:rPr>
                <w:sz w:val="24"/>
                <w:szCs w:val="24"/>
              </w:rPr>
              <w:t>1.6.2</w:t>
            </w:r>
          </w:p>
        </w:tc>
        <w:tc>
          <w:tcPr>
            <w:tcW w:w="5416" w:type="dxa"/>
          </w:tcPr>
          <w:p w14:paraId="127B7E7D" w14:textId="77777777" w:rsidR="009B08DE" w:rsidRPr="005C3558" w:rsidRDefault="009B08DE" w:rsidP="00E47362">
            <w:pPr>
              <w:rPr>
                <w:sz w:val="24"/>
                <w:szCs w:val="24"/>
              </w:rPr>
            </w:pPr>
            <w:r w:rsidRPr="005C3558">
              <w:rPr>
                <w:sz w:val="24"/>
                <w:szCs w:val="24"/>
              </w:rPr>
              <w:t>Кредит, тыс. рублей</w:t>
            </w:r>
          </w:p>
        </w:tc>
        <w:tc>
          <w:tcPr>
            <w:tcW w:w="3119" w:type="dxa"/>
          </w:tcPr>
          <w:p w14:paraId="26B03E54" w14:textId="77777777" w:rsidR="009B08DE" w:rsidRPr="005C3558" w:rsidRDefault="009B08DE" w:rsidP="00E47362">
            <w:pPr>
              <w:rPr>
                <w:sz w:val="24"/>
                <w:szCs w:val="24"/>
              </w:rPr>
            </w:pPr>
          </w:p>
        </w:tc>
      </w:tr>
      <w:tr w:rsidR="009B08DE" w:rsidRPr="005C3558" w14:paraId="4CF84D1C" w14:textId="77777777" w:rsidTr="00E47362">
        <w:tc>
          <w:tcPr>
            <w:tcW w:w="816" w:type="dxa"/>
          </w:tcPr>
          <w:p w14:paraId="783EC853" w14:textId="77777777" w:rsidR="009B08DE" w:rsidRPr="005C3558" w:rsidRDefault="009B08DE" w:rsidP="00E47362">
            <w:pPr>
              <w:rPr>
                <w:sz w:val="24"/>
                <w:szCs w:val="24"/>
              </w:rPr>
            </w:pPr>
            <w:r w:rsidRPr="005C3558">
              <w:rPr>
                <w:sz w:val="24"/>
                <w:szCs w:val="24"/>
              </w:rPr>
              <w:t>1.6.3</w:t>
            </w:r>
          </w:p>
        </w:tc>
        <w:tc>
          <w:tcPr>
            <w:tcW w:w="5416" w:type="dxa"/>
          </w:tcPr>
          <w:p w14:paraId="1B981596" w14:textId="77777777" w:rsidR="009B08DE" w:rsidRPr="005C3558" w:rsidRDefault="009B08DE" w:rsidP="00E47362">
            <w:pPr>
              <w:rPr>
                <w:sz w:val="24"/>
                <w:szCs w:val="24"/>
              </w:rPr>
            </w:pPr>
            <w:r w:rsidRPr="005C3558">
              <w:rPr>
                <w:sz w:val="24"/>
                <w:szCs w:val="24"/>
              </w:rPr>
              <w:t>Собственные средства, тыс. рублей</w:t>
            </w:r>
          </w:p>
        </w:tc>
        <w:tc>
          <w:tcPr>
            <w:tcW w:w="3119" w:type="dxa"/>
          </w:tcPr>
          <w:p w14:paraId="3480D1AB" w14:textId="77777777" w:rsidR="009B08DE" w:rsidRPr="005C3558" w:rsidRDefault="009B08DE" w:rsidP="00E47362">
            <w:pPr>
              <w:rPr>
                <w:sz w:val="24"/>
                <w:szCs w:val="24"/>
              </w:rPr>
            </w:pPr>
          </w:p>
        </w:tc>
      </w:tr>
      <w:tr w:rsidR="009B08DE" w:rsidRPr="005C3558" w14:paraId="6A53C406" w14:textId="77777777" w:rsidTr="00E47362">
        <w:tc>
          <w:tcPr>
            <w:tcW w:w="816" w:type="dxa"/>
          </w:tcPr>
          <w:p w14:paraId="6CB309A7" w14:textId="77777777" w:rsidR="009B08DE" w:rsidRPr="005C3558" w:rsidRDefault="009B08DE" w:rsidP="00E47362">
            <w:pPr>
              <w:rPr>
                <w:sz w:val="24"/>
                <w:szCs w:val="24"/>
              </w:rPr>
            </w:pPr>
            <w:r w:rsidRPr="005C3558">
              <w:rPr>
                <w:sz w:val="24"/>
                <w:szCs w:val="24"/>
              </w:rPr>
              <w:t>1.7</w:t>
            </w:r>
          </w:p>
        </w:tc>
        <w:tc>
          <w:tcPr>
            <w:tcW w:w="5416" w:type="dxa"/>
          </w:tcPr>
          <w:p w14:paraId="2B864DBF" w14:textId="77777777" w:rsidR="009B08DE" w:rsidRPr="005C3558" w:rsidRDefault="009B08DE" w:rsidP="00E47362">
            <w:pPr>
              <w:rPr>
                <w:sz w:val="24"/>
                <w:szCs w:val="24"/>
              </w:rPr>
            </w:pPr>
            <w:r w:rsidRPr="005C3558">
              <w:rPr>
                <w:sz w:val="24"/>
                <w:szCs w:val="24"/>
              </w:rPr>
              <w:t xml:space="preserve">Сфера предпринимательской  деятельности, в которой используется оборудование </w:t>
            </w:r>
          </w:p>
          <w:p w14:paraId="5A615873" w14:textId="77777777" w:rsidR="009B08DE" w:rsidRPr="005C3558" w:rsidRDefault="009B08DE" w:rsidP="00E47362">
            <w:pPr>
              <w:rPr>
                <w:sz w:val="24"/>
                <w:szCs w:val="24"/>
              </w:rPr>
            </w:pPr>
            <w:r w:rsidRPr="005C3558">
              <w:rPr>
                <w:sz w:val="24"/>
                <w:szCs w:val="24"/>
              </w:rPr>
              <w:t>(отметить выбор знаком «V»)</w:t>
            </w:r>
          </w:p>
        </w:tc>
        <w:tc>
          <w:tcPr>
            <w:tcW w:w="3119" w:type="dxa"/>
          </w:tcPr>
          <w:p w14:paraId="638B193A" w14:textId="77777777" w:rsidR="009B08DE" w:rsidRPr="005C3558" w:rsidRDefault="009B08DE" w:rsidP="00E47362">
            <w:pPr>
              <w:rPr>
                <w:sz w:val="24"/>
                <w:szCs w:val="24"/>
              </w:rPr>
            </w:pPr>
          </w:p>
        </w:tc>
      </w:tr>
      <w:tr w:rsidR="009B08DE" w:rsidRPr="005C3558" w14:paraId="58661AC6" w14:textId="77777777" w:rsidTr="00E47362">
        <w:tc>
          <w:tcPr>
            <w:tcW w:w="816" w:type="dxa"/>
          </w:tcPr>
          <w:p w14:paraId="2A9400FC" w14:textId="77777777" w:rsidR="009B08DE" w:rsidRPr="005C3558" w:rsidRDefault="009B08DE" w:rsidP="00E47362">
            <w:pPr>
              <w:rPr>
                <w:sz w:val="24"/>
                <w:szCs w:val="24"/>
              </w:rPr>
            </w:pPr>
            <w:r w:rsidRPr="005C3558">
              <w:rPr>
                <w:sz w:val="24"/>
                <w:szCs w:val="24"/>
              </w:rPr>
              <w:t>1.7.1</w:t>
            </w:r>
          </w:p>
        </w:tc>
        <w:tc>
          <w:tcPr>
            <w:tcW w:w="5416" w:type="dxa"/>
          </w:tcPr>
          <w:p w14:paraId="0AF67F1E" w14:textId="77777777" w:rsidR="009B08DE" w:rsidRPr="005C3558" w:rsidRDefault="009B08DE" w:rsidP="00E47362">
            <w:pPr>
              <w:rPr>
                <w:sz w:val="24"/>
                <w:szCs w:val="24"/>
              </w:rPr>
            </w:pPr>
            <w:r w:rsidRPr="005C3558">
              <w:rPr>
                <w:sz w:val="24"/>
                <w:szCs w:val="24"/>
              </w:rPr>
              <w:t>Сельское хозяйство, охота и лесное хозяйство</w:t>
            </w:r>
          </w:p>
        </w:tc>
        <w:tc>
          <w:tcPr>
            <w:tcW w:w="3119" w:type="dxa"/>
          </w:tcPr>
          <w:p w14:paraId="2D7764E3" w14:textId="77777777" w:rsidR="009B08DE" w:rsidRPr="005C3558" w:rsidRDefault="009B08DE" w:rsidP="00E47362">
            <w:pPr>
              <w:rPr>
                <w:sz w:val="24"/>
                <w:szCs w:val="24"/>
              </w:rPr>
            </w:pPr>
          </w:p>
        </w:tc>
      </w:tr>
      <w:tr w:rsidR="009B08DE" w:rsidRPr="005C3558" w14:paraId="097898AB" w14:textId="77777777" w:rsidTr="00E47362">
        <w:tc>
          <w:tcPr>
            <w:tcW w:w="816" w:type="dxa"/>
          </w:tcPr>
          <w:p w14:paraId="601E149D" w14:textId="77777777" w:rsidR="009B08DE" w:rsidRPr="005C3558" w:rsidRDefault="009B08DE" w:rsidP="00E47362">
            <w:pPr>
              <w:rPr>
                <w:sz w:val="24"/>
                <w:szCs w:val="24"/>
              </w:rPr>
            </w:pPr>
            <w:r w:rsidRPr="005C3558">
              <w:rPr>
                <w:sz w:val="24"/>
                <w:szCs w:val="24"/>
              </w:rPr>
              <w:t>1.7.2</w:t>
            </w:r>
          </w:p>
        </w:tc>
        <w:tc>
          <w:tcPr>
            <w:tcW w:w="5416" w:type="dxa"/>
          </w:tcPr>
          <w:p w14:paraId="7D09C072" w14:textId="77777777" w:rsidR="009B08DE" w:rsidRPr="005C3558" w:rsidRDefault="009B08DE" w:rsidP="00E47362">
            <w:pPr>
              <w:rPr>
                <w:sz w:val="24"/>
                <w:szCs w:val="24"/>
              </w:rPr>
            </w:pPr>
            <w:r w:rsidRPr="005C3558">
              <w:rPr>
                <w:sz w:val="24"/>
                <w:szCs w:val="24"/>
              </w:rPr>
              <w:t>Добыча полезных ископаемых</w:t>
            </w:r>
          </w:p>
        </w:tc>
        <w:tc>
          <w:tcPr>
            <w:tcW w:w="3119" w:type="dxa"/>
          </w:tcPr>
          <w:p w14:paraId="7A28C774" w14:textId="77777777" w:rsidR="009B08DE" w:rsidRPr="005C3558" w:rsidRDefault="009B08DE" w:rsidP="00E47362">
            <w:pPr>
              <w:rPr>
                <w:sz w:val="24"/>
                <w:szCs w:val="24"/>
              </w:rPr>
            </w:pPr>
          </w:p>
        </w:tc>
      </w:tr>
      <w:tr w:rsidR="009B08DE" w:rsidRPr="005C3558" w14:paraId="5E8219A4" w14:textId="77777777" w:rsidTr="00E47362">
        <w:tc>
          <w:tcPr>
            <w:tcW w:w="816" w:type="dxa"/>
          </w:tcPr>
          <w:p w14:paraId="72857E68" w14:textId="77777777" w:rsidR="009B08DE" w:rsidRPr="005C3558" w:rsidRDefault="009B08DE" w:rsidP="00E47362">
            <w:pPr>
              <w:rPr>
                <w:sz w:val="24"/>
                <w:szCs w:val="24"/>
              </w:rPr>
            </w:pPr>
            <w:r w:rsidRPr="005C3558">
              <w:rPr>
                <w:sz w:val="24"/>
                <w:szCs w:val="24"/>
              </w:rPr>
              <w:t>1.7.3</w:t>
            </w:r>
          </w:p>
        </w:tc>
        <w:tc>
          <w:tcPr>
            <w:tcW w:w="5416" w:type="dxa"/>
          </w:tcPr>
          <w:p w14:paraId="064F5505" w14:textId="77777777" w:rsidR="009B08DE" w:rsidRPr="005C3558" w:rsidRDefault="009B08DE" w:rsidP="00E47362">
            <w:pPr>
              <w:rPr>
                <w:sz w:val="24"/>
                <w:szCs w:val="24"/>
              </w:rPr>
            </w:pPr>
            <w:r w:rsidRPr="005C3558">
              <w:rPr>
                <w:sz w:val="24"/>
                <w:szCs w:val="24"/>
              </w:rPr>
              <w:t>Обрабатывающие производства</w:t>
            </w:r>
          </w:p>
        </w:tc>
        <w:tc>
          <w:tcPr>
            <w:tcW w:w="3119" w:type="dxa"/>
          </w:tcPr>
          <w:p w14:paraId="2C7D5066" w14:textId="77777777" w:rsidR="009B08DE" w:rsidRPr="005C3558" w:rsidRDefault="009B08DE" w:rsidP="00E47362">
            <w:pPr>
              <w:rPr>
                <w:sz w:val="24"/>
                <w:szCs w:val="24"/>
              </w:rPr>
            </w:pPr>
          </w:p>
        </w:tc>
      </w:tr>
      <w:tr w:rsidR="009B08DE" w:rsidRPr="005C3558" w14:paraId="387E7B61" w14:textId="77777777" w:rsidTr="00E47362">
        <w:tc>
          <w:tcPr>
            <w:tcW w:w="816" w:type="dxa"/>
          </w:tcPr>
          <w:p w14:paraId="401E9872" w14:textId="77777777" w:rsidR="009B08DE" w:rsidRPr="005C3558" w:rsidRDefault="009B08DE" w:rsidP="00E47362">
            <w:pPr>
              <w:rPr>
                <w:sz w:val="24"/>
                <w:szCs w:val="24"/>
              </w:rPr>
            </w:pPr>
            <w:r w:rsidRPr="005C3558">
              <w:rPr>
                <w:sz w:val="24"/>
                <w:szCs w:val="24"/>
              </w:rPr>
              <w:t>1.7.4</w:t>
            </w:r>
          </w:p>
        </w:tc>
        <w:tc>
          <w:tcPr>
            <w:tcW w:w="5416" w:type="dxa"/>
          </w:tcPr>
          <w:p w14:paraId="70CB2E85" w14:textId="77777777" w:rsidR="009B08DE" w:rsidRPr="005C3558" w:rsidRDefault="009B08DE" w:rsidP="00E47362">
            <w:pPr>
              <w:rPr>
                <w:sz w:val="24"/>
                <w:szCs w:val="24"/>
              </w:rPr>
            </w:pPr>
            <w:r w:rsidRPr="005C3558">
              <w:rPr>
                <w:sz w:val="24"/>
                <w:szCs w:val="24"/>
              </w:rPr>
              <w:t>Производство и перераспределение электроэнергии, газа и воды</w:t>
            </w:r>
          </w:p>
        </w:tc>
        <w:tc>
          <w:tcPr>
            <w:tcW w:w="3119" w:type="dxa"/>
          </w:tcPr>
          <w:p w14:paraId="3DC48DBE" w14:textId="77777777" w:rsidR="009B08DE" w:rsidRPr="005C3558" w:rsidRDefault="009B08DE" w:rsidP="00E47362">
            <w:pPr>
              <w:rPr>
                <w:sz w:val="24"/>
                <w:szCs w:val="24"/>
              </w:rPr>
            </w:pPr>
          </w:p>
        </w:tc>
      </w:tr>
      <w:tr w:rsidR="009B08DE" w:rsidRPr="005C3558" w14:paraId="19D153F2" w14:textId="77777777" w:rsidTr="00E47362">
        <w:tc>
          <w:tcPr>
            <w:tcW w:w="816" w:type="dxa"/>
          </w:tcPr>
          <w:p w14:paraId="67500B68" w14:textId="77777777" w:rsidR="009B08DE" w:rsidRPr="005C3558" w:rsidRDefault="009B08DE" w:rsidP="00E47362">
            <w:pPr>
              <w:rPr>
                <w:sz w:val="24"/>
                <w:szCs w:val="24"/>
              </w:rPr>
            </w:pPr>
            <w:r w:rsidRPr="005C3558">
              <w:rPr>
                <w:sz w:val="24"/>
                <w:szCs w:val="24"/>
              </w:rPr>
              <w:t>1.7.5</w:t>
            </w:r>
          </w:p>
        </w:tc>
        <w:tc>
          <w:tcPr>
            <w:tcW w:w="5416" w:type="dxa"/>
          </w:tcPr>
          <w:p w14:paraId="04D28674" w14:textId="77777777" w:rsidR="009B08DE" w:rsidRPr="005C3558" w:rsidRDefault="009B08DE" w:rsidP="00E47362">
            <w:pPr>
              <w:rPr>
                <w:sz w:val="24"/>
                <w:szCs w:val="24"/>
              </w:rPr>
            </w:pPr>
            <w:r w:rsidRPr="005C3558">
              <w:rPr>
                <w:sz w:val="24"/>
                <w:szCs w:val="24"/>
              </w:rPr>
              <w:t>Строительство</w:t>
            </w:r>
          </w:p>
        </w:tc>
        <w:tc>
          <w:tcPr>
            <w:tcW w:w="3119" w:type="dxa"/>
          </w:tcPr>
          <w:p w14:paraId="1B7CB24F" w14:textId="77777777" w:rsidR="009B08DE" w:rsidRPr="005C3558" w:rsidRDefault="009B08DE" w:rsidP="00E47362">
            <w:pPr>
              <w:rPr>
                <w:sz w:val="24"/>
                <w:szCs w:val="24"/>
              </w:rPr>
            </w:pPr>
          </w:p>
        </w:tc>
      </w:tr>
      <w:tr w:rsidR="009B08DE" w:rsidRPr="005C3558" w14:paraId="2EA2B6E5" w14:textId="77777777" w:rsidTr="00E47362">
        <w:tc>
          <w:tcPr>
            <w:tcW w:w="816" w:type="dxa"/>
          </w:tcPr>
          <w:p w14:paraId="0E8E3D30" w14:textId="77777777" w:rsidR="009B08DE" w:rsidRPr="005C3558" w:rsidRDefault="009B08DE" w:rsidP="00E47362">
            <w:pPr>
              <w:rPr>
                <w:sz w:val="24"/>
                <w:szCs w:val="24"/>
              </w:rPr>
            </w:pPr>
            <w:r w:rsidRPr="005C3558">
              <w:rPr>
                <w:sz w:val="24"/>
                <w:szCs w:val="24"/>
              </w:rPr>
              <w:t>1.7.6</w:t>
            </w:r>
          </w:p>
        </w:tc>
        <w:tc>
          <w:tcPr>
            <w:tcW w:w="5416" w:type="dxa"/>
          </w:tcPr>
          <w:p w14:paraId="01CE1EDA" w14:textId="77777777" w:rsidR="009B08DE" w:rsidRPr="005C3558" w:rsidRDefault="009B08DE" w:rsidP="00E47362">
            <w:pPr>
              <w:rPr>
                <w:sz w:val="24"/>
                <w:szCs w:val="24"/>
              </w:rPr>
            </w:pPr>
            <w:r w:rsidRPr="005C3558">
              <w:rPr>
                <w:sz w:val="24"/>
                <w:szCs w:val="24"/>
              </w:rPr>
              <w:t>Оптовая и розничная торговля</w:t>
            </w:r>
          </w:p>
        </w:tc>
        <w:tc>
          <w:tcPr>
            <w:tcW w:w="3119" w:type="dxa"/>
          </w:tcPr>
          <w:p w14:paraId="5B823E73" w14:textId="77777777" w:rsidR="009B08DE" w:rsidRPr="005C3558" w:rsidRDefault="009B08DE" w:rsidP="00E47362">
            <w:pPr>
              <w:rPr>
                <w:sz w:val="24"/>
                <w:szCs w:val="24"/>
              </w:rPr>
            </w:pPr>
          </w:p>
        </w:tc>
      </w:tr>
      <w:tr w:rsidR="009B08DE" w:rsidRPr="005C3558" w14:paraId="13A85542" w14:textId="77777777" w:rsidTr="00E47362">
        <w:tc>
          <w:tcPr>
            <w:tcW w:w="816" w:type="dxa"/>
          </w:tcPr>
          <w:p w14:paraId="334F3600" w14:textId="77777777" w:rsidR="009B08DE" w:rsidRPr="005C3558" w:rsidRDefault="009B08DE" w:rsidP="00E47362">
            <w:pPr>
              <w:rPr>
                <w:sz w:val="24"/>
                <w:szCs w:val="24"/>
              </w:rPr>
            </w:pPr>
            <w:r w:rsidRPr="005C3558">
              <w:rPr>
                <w:sz w:val="24"/>
                <w:szCs w:val="24"/>
              </w:rPr>
              <w:t>1.7.7</w:t>
            </w:r>
          </w:p>
        </w:tc>
        <w:tc>
          <w:tcPr>
            <w:tcW w:w="5416" w:type="dxa"/>
          </w:tcPr>
          <w:p w14:paraId="00D76A6E" w14:textId="77777777" w:rsidR="009B08DE" w:rsidRPr="005C3558" w:rsidRDefault="009B08DE" w:rsidP="00E47362">
            <w:pPr>
              <w:rPr>
                <w:sz w:val="24"/>
                <w:szCs w:val="24"/>
              </w:rPr>
            </w:pPr>
            <w:r w:rsidRPr="005C3558">
              <w:rPr>
                <w:sz w:val="24"/>
                <w:szCs w:val="24"/>
              </w:rPr>
              <w:t>Общественное питание</w:t>
            </w:r>
          </w:p>
        </w:tc>
        <w:tc>
          <w:tcPr>
            <w:tcW w:w="3119" w:type="dxa"/>
          </w:tcPr>
          <w:p w14:paraId="631ABBED" w14:textId="77777777" w:rsidR="009B08DE" w:rsidRPr="005C3558" w:rsidRDefault="009B08DE" w:rsidP="00E47362">
            <w:pPr>
              <w:rPr>
                <w:sz w:val="24"/>
                <w:szCs w:val="24"/>
              </w:rPr>
            </w:pPr>
          </w:p>
        </w:tc>
      </w:tr>
      <w:tr w:rsidR="009B08DE" w:rsidRPr="005C3558" w14:paraId="5208FF9E" w14:textId="77777777" w:rsidTr="00E47362">
        <w:tc>
          <w:tcPr>
            <w:tcW w:w="816" w:type="dxa"/>
          </w:tcPr>
          <w:p w14:paraId="3BDB81F8" w14:textId="77777777" w:rsidR="009B08DE" w:rsidRPr="005C3558" w:rsidRDefault="009B08DE" w:rsidP="00E47362">
            <w:pPr>
              <w:rPr>
                <w:sz w:val="24"/>
                <w:szCs w:val="24"/>
              </w:rPr>
            </w:pPr>
            <w:r w:rsidRPr="005C3558">
              <w:rPr>
                <w:sz w:val="24"/>
                <w:szCs w:val="24"/>
              </w:rPr>
              <w:t>1.7.8</w:t>
            </w:r>
          </w:p>
        </w:tc>
        <w:tc>
          <w:tcPr>
            <w:tcW w:w="5416" w:type="dxa"/>
          </w:tcPr>
          <w:p w14:paraId="6F15DB63" w14:textId="77777777" w:rsidR="009B08DE" w:rsidRPr="005C3558" w:rsidRDefault="009B08DE" w:rsidP="00E47362">
            <w:pPr>
              <w:rPr>
                <w:sz w:val="24"/>
                <w:szCs w:val="24"/>
              </w:rPr>
            </w:pPr>
            <w:r w:rsidRPr="005C3558">
              <w:rPr>
                <w:sz w:val="24"/>
                <w:szCs w:val="24"/>
              </w:rPr>
              <w:t>Транспортные услуги</w:t>
            </w:r>
          </w:p>
        </w:tc>
        <w:tc>
          <w:tcPr>
            <w:tcW w:w="3119" w:type="dxa"/>
          </w:tcPr>
          <w:p w14:paraId="348E4C11" w14:textId="77777777" w:rsidR="009B08DE" w:rsidRPr="005C3558" w:rsidRDefault="009B08DE" w:rsidP="00E47362">
            <w:pPr>
              <w:rPr>
                <w:sz w:val="24"/>
                <w:szCs w:val="24"/>
              </w:rPr>
            </w:pPr>
          </w:p>
        </w:tc>
      </w:tr>
      <w:tr w:rsidR="009B08DE" w:rsidRPr="005C3558" w14:paraId="07E3A429" w14:textId="77777777" w:rsidTr="00E47362">
        <w:tc>
          <w:tcPr>
            <w:tcW w:w="816" w:type="dxa"/>
          </w:tcPr>
          <w:p w14:paraId="3E432944" w14:textId="77777777" w:rsidR="009B08DE" w:rsidRPr="005C3558" w:rsidRDefault="009B08DE" w:rsidP="00E47362">
            <w:pPr>
              <w:rPr>
                <w:sz w:val="24"/>
                <w:szCs w:val="24"/>
              </w:rPr>
            </w:pPr>
            <w:r w:rsidRPr="005C3558">
              <w:rPr>
                <w:sz w:val="24"/>
                <w:szCs w:val="24"/>
              </w:rPr>
              <w:t>1.7.9</w:t>
            </w:r>
          </w:p>
        </w:tc>
        <w:tc>
          <w:tcPr>
            <w:tcW w:w="5416" w:type="dxa"/>
          </w:tcPr>
          <w:p w14:paraId="3192D984" w14:textId="77777777" w:rsidR="009B08DE" w:rsidRPr="005C3558" w:rsidRDefault="009B08DE" w:rsidP="00E47362">
            <w:pPr>
              <w:rPr>
                <w:sz w:val="24"/>
                <w:szCs w:val="24"/>
              </w:rPr>
            </w:pPr>
            <w:r w:rsidRPr="005C3558">
              <w:rPr>
                <w:sz w:val="24"/>
                <w:szCs w:val="24"/>
              </w:rPr>
              <w:t>Бытовые услуги населению</w:t>
            </w:r>
          </w:p>
        </w:tc>
        <w:tc>
          <w:tcPr>
            <w:tcW w:w="3119" w:type="dxa"/>
          </w:tcPr>
          <w:p w14:paraId="69AF5F30" w14:textId="77777777" w:rsidR="009B08DE" w:rsidRPr="005C3558" w:rsidRDefault="009B08DE" w:rsidP="00E47362">
            <w:pPr>
              <w:rPr>
                <w:sz w:val="24"/>
                <w:szCs w:val="24"/>
              </w:rPr>
            </w:pPr>
          </w:p>
        </w:tc>
      </w:tr>
      <w:tr w:rsidR="009B08DE" w:rsidRPr="005C3558" w14:paraId="432FAF69" w14:textId="77777777" w:rsidTr="00E47362">
        <w:tc>
          <w:tcPr>
            <w:tcW w:w="816" w:type="dxa"/>
          </w:tcPr>
          <w:p w14:paraId="431D65B4" w14:textId="77777777" w:rsidR="009B08DE" w:rsidRPr="005C3558" w:rsidRDefault="009B08DE" w:rsidP="00E47362">
            <w:pPr>
              <w:rPr>
                <w:sz w:val="24"/>
                <w:szCs w:val="24"/>
              </w:rPr>
            </w:pPr>
            <w:r w:rsidRPr="005C3558">
              <w:rPr>
                <w:sz w:val="24"/>
                <w:szCs w:val="24"/>
              </w:rPr>
              <w:t>1.7.10</w:t>
            </w:r>
          </w:p>
        </w:tc>
        <w:tc>
          <w:tcPr>
            <w:tcW w:w="5416" w:type="dxa"/>
          </w:tcPr>
          <w:p w14:paraId="59D375B1" w14:textId="77777777" w:rsidR="009B08DE" w:rsidRPr="005C3558" w:rsidRDefault="009B08DE" w:rsidP="00E47362">
            <w:pPr>
              <w:rPr>
                <w:sz w:val="24"/>
                <w:szCs w:val="24"/>
              </w:rPr>
            </w:pPr>
            <w:r w:rsidRPr="005C3558">
              <w:rPr>
                <w:sz w:val="24"/>
                <w:szCs w:val="24"/>
              </w:rPr>
              <w:t>Инновации</w:t>
            </w:r>
          </w:p>
        </w:tc>
        <w:tc>
          <w:tcPr>
            <w:tcW w:w="3119" w:type="dxa"/>
          </w:tcPr>
          <w:p w14:paraId="2056F632" w14:textId="77777777" w:rsidR="009B08DE" w:rsidRPr="005C3558" w:rsidRDefault="009B08DE" w:rsidP="00E47362">
            <w:pPr>
              <w:rPr>
                <w:sz w:val="24"/>
                <w:szCs w:val="24"/>
              </w:rPr>
            </w:pPr>
          </w:p>
        </w:tc>
      </w:tr>
      <w:tr w:rsidR="009B08DE" w:rsidRPr="005C3558" w14:paraId="3DD8440B" w14:textId="77777777" w:rsidTr="00E47362">
        <w:tc>
          <w:tcPr>
            <w:tcW w:w="816" w:type="dxa"/>
          </w:tcPr>
          <w:p w14:paraId="1769216B" w14:textId="77777777" w:rsidR="009B08DE" w:rsidRPr="005C3558" w:rsidRDefault="009B08DE" w:rsidP="00E47362">
            <w:pPr>
              <w:rPr>
                <w:sz w:val="24"/>
                <w:szCs w:val="24"/>
              </w:rPr>
            </w:pPr>
            <w:r w:rsidRPr="005C3558">
              <w:rPr>
                <w:sz w:val="24"/>
                <w:szCs w:val="24"/>
              </w:rPr>
              <w:t>1.7.11</w:t>
            </w:r>
          </w:p>
        </w:tc>
        <w:tc>
          <w:tcPr>
            <w:tcW w:w="5416" w:type="dxa"/>
          </w:tcPr>
          <w:p w14:paraId="3733CA48" w14:textId="77777777" w:rsidR="009B08DE" w:rsidRPr="005C3558" w:rsidRDefault="009B08DE" w:rsidP="00E47362">
            <w:pPr>
              <w:rPr>
                <w:sz w:val="24"/>
                <w:szCs w:val="24"/>
              </w:rPr>
            </w:pPr>
            <w:r>
              <w:rPr>
                <w:sz w:val="24"/>
                <w:szCs w:val="24"/>
              </w:rPr>
              <w:t>Иное (указать)</w:t>
            </w:r>
          </w:p>
        </w:tc>
        <w:tc>
          <w:tcPr>
            <w:tcW w:w="3119" w:type="dxa"/>
          </w:tcPr>
          <w:p w14:paraId="58E3FFC6" w14:textId="77777777" w:rsidR="009B08DE" w:rsidRPr="005C3558" w:rsidRDefault="009B08DE" w:rsidP="00E47362">
            <w:pPr>
              <w:rPr>
                <w:sz w:val="24"/>
                <w:szCs w:val="24"/>
              </w:rPr>
            </w:pPr>
          </w:p>
        </w:tc>
      </w:tr>
      <w:tr w:rsidR="009B08DE" w:rsidRPr="005C3558" w14:paraId="760714D7" w14:textId="77777777" w:rsidTr="00E47362">
        <w:tc>
          <w:tcPr>
            <w:tcW w:w="816" w:type="dxa"/>
          </w:tcPr>
          <w:p w14:paraId="2CB7302A" w14:textId="77777777" w:rsidR="009B08DE" w:rsidRPr="005C3558" w:rsidRDefault="009B08DE" w:rsidP="00E47362">
            <w:pPr>
              <w:rPr>
                <w:sz w:val="24"/>
                <w:szCs w:val="24"/>
              </w:rPr>
            </w:pPr>
            <w:r w:rsidRPr="005C3558">
              <w:rPr>
                <w:b/>
                <w:sz w:val="24"/>
                <w:szCs w:val="24"/>
              </w:rPr>
              <w:t>2</w:t>
            </w:r>
            <w:r w:rsidRPr="005C3558">
              <w:rPr>
                <w:sz w:val="24"/>
                <w:szCs w:val="24"/>
              </w:rPr>
              <w:t>.</w:t>
            </w:r>
          </w:p>
        </w:tc>
        <w:tc>
          <w:tcPr>
            <w:tcW w:w="8535" w:type="dxa"/>
            <w:gridSpan w:val="2"/>
          </w:tcPr>
          <w:p w14:paraId="0ABF90C1" w14:textId="77777777" w:rsidR="009B08DE" w:rsidRPr="005C3558" w:rsidRDefault="009B08DE" w:rsidP="00E47362">
            <w:pPr>
              <w:jc w:val="center"/>
              <w:rPr>
                <w:b/>
                <w:sz w:val="24"/>
                <w:szCs w:val="24"/>
              </w:rPr>
            </w:pPr>
            <w:r w:rsidRPr="005C3558">
              <w:rPr>
                <w:b/>
                <w:sz w:val="24"/>
                <w:szCs w:val="24"/>
              </w:rPr>
              <w:t>Цель приобретения оборудования</w:t>
            </w:r>
          </w:p>
          <w:p w14:paraId="7220F941" w14:textId="77777777" w:rsidR="009B08DE" w:rsidRPr="005C3558" w:rsidRDefault="009B08DE" w:rsidP="00E47362">
            <w:pPr>
              <w:jc w:val="center"/>
              <w:rPr>
                <w:sz w:val="24"/>
                <w:szCs w:val="24"/>
              </w:rPr>
            </w:pPr>
            <w:r w:rsidRPr="005C3558">
              <w:rPr>
                <w:b/>
                <w:sz w:val="24"/>
                <w:szCs w:val="24"/>
              </w:rPr>
              <w:t>(заполняется отдельно по каждому наименованию оборудования)</w:t>
            </w:r>
          </w:p>
        </w:tc>
      </w:tr>
      <w:tr w:rsidR="009B08DE" w:rsidRPr="005C3558" w14:paraId="528918D3" w14:textId="77777777" w:rsidTr="00E47362">
        <w:tc>
          <w:tcPr>
            <w:tcW w:w="816" w:type="dxa"/>
          </w:tcPr>
          <w:p w14:paraId="08B78168" w14:textId="77777777" w:rsidR="009B08DE" w:rsidRPr="005C3558" w:rsidRDefault="009B08DE" w:rsidP="00E47362">
            <w:pPr>
              <w:rPr>
                <w:sz w:val="24"/>
                <w:szCs w:val="24"/>
              </w:rPr>
            </w:pPr>
            <w:r w:rsidRPr="005C3558">
              <w:rPr>
                <w:sz w:val="24"/>
                <w:szCs w:val="24"/>
              </w:rPr>
              <w:lastRenderedPageBreak/>
              <w:t>2.1</w:t>
            </w:r>
          </w:p>
        </w:tc>
        <w:tc>
          <w:tcPr>
            <w:tcW w:w="5416" w:type="dxa"/>
          </w:tcPr>
          <w:p w14:paraId="02EC2BA8" w14:textId="77777777" w:rsidR="009B08DE" w:rsidRPr="005C3558" w:rsidRDefault="009B08DE" w:rsidP="00E47362">
            <w:pPr>
              <w:rPr>
                <w:sz w:val="24"/>
                <w:szCs w:val="24"/>
              </w:rPr>
            </w:pPr>
            <w:r w:rsidRPr="005C3558">
              <w:rPr>
                <w:sz w:val="24"/>
                <w:szCs w:val="24"/>
              </w:rPr>
              <w:t>Внедрение в производство новых видов продукции (услуг) (указать какие)</w:t>
            </w:r>
          </w:p>
        </w:tc>
        <w:tc>
          <w:tcPr>
            <w:tcW w:w="3119" w:type="dxa"/>
          </w:tcPr>
          <w:p w14:paraId="39537A56" w14:textId="77777777" w:rsidR="009B08DE" w:rsidRPr="005C3558" w:rsidRDefault="009B08DE" w:rsidP="00E47362">
            <w:pPr>
              <w:rPr>
                <w:sz w:val="24"/>
                <w:szCs w:val="24"/>
              </w:rPr>
            </w:pPr>
          </w:p>
        </w:tc>
      </w:tr>
      <w:tr w:rsidR="009B08DE" w:rsidRPr="005C3558" w14:paraId="5EA25DCD" w14:textId="77777777" w:rsidTr="00E47362">
        <w:tc>
          <w:tcPr>
            <w:tcW w:w="816" w:type="dxa"/>
          </w:tcPr>
          <w:p w14:paraId="708A307D" w14:textId="77777777" w:rsidR="009B08DE" w:rsidRPr="005C3558" w:rsidRDefault="009B08DE" w:rsidP="00E47362">
            <w:pPr>
              <w:rPr>
                <w:sz w:val="24"/>
                <w:szCs w:val="24"/>
              </w:rPr>
            </w:pPr>
            <w:r w:rsidRPr="005C3558">
              <w:rPr>
                <w:sz w:val="24"/>
                <w:szCs w:val="24"/>
              </w:rPr>
              <w:t>2.2</w:t>
            </w:r>
          </w:p>
        </w:tc>
        <w:tc>
          <w:tcPr>
            <w:tcW w:w="5416" w:type="dxa"/>
          </w:tcPr>
          <w:p w14:paraId="00732373" w14:textId="77777777" w:rsidR="009B08DE" w:rsidRPr="005C3558" w:rsidRDefault="009B08DE" w:rsidP="00E47362">
            <w:pPr>
              <w:rPr>
                <w:sz w:val="24"/>
                <w:szCs w:val="24"/>
              </w:rPr>
            </w:pPr>
            <w:r w:rsidRPr="005C3558">
              <w:rPr>
                <w:sz w:val="24"/>
                <w:szCs w:val="24"/>
              </w:rPr>
              <w:t xml:space="preserve">Увеличение объемов </w:t>
            </w:r>
            <w:r>
              <w:rPr>
                <w:sz w:val="24"/>
                <w:szCs w:val="24"/>
              </w:rPr>
              <w:t xml:space="preserve">производства продукции (услуг) </w:t>
            </w:r>
            <w:r w:rsidRPr="005C3558">
              <w:rPr>
                <w:sz w:val="24"/>
                <w:szCs w:val="24"/>
              </w:rPr>
              <w:t>(указать ожидаемый рост)</w:t>
            </w:r>
          </w:p>
        </w:tc>
        <w:tc>
          <w:tcPr>
            <w:tcW w:w="3119" w:type="dxa"/>
          </w:tcPr>
          <w:p w14:paraId="5C23A5F4" w14:textId="77777777" w:rsidR="009B08DE" w:rsidRPr="005C3558" w:rsidRDefault="009B08DE" w:rsidP="00E47362">
            <w:pPr>
              <w:rPr>
                <w:sz w:val="24"/>
                <w:szCs w:val="24"/>
              </w:rPr>
            </w:pPr>
          </w:p>
        </w:tc>
      </w:tr>
      <w:tr w:rsidR="009B08DE" w:rsidRPr="005C3558" w14:paraId="57F5CB81" w14:textId="77777777" w:rsidTr="00E47362">
        <w:tc>
          <w:tcPr>
            <w:tcW w:w="816" w:type="dxa"/>
          </w:tcPr>
          <w:p w14:paraId="15F576D0" w14:textId="77777777" w:rsidR="009B08DE" w:rsidRPr="005C3558" w:rsidRDefault="009B08DE" w:rsidP="00E47362">
            <w:pPr>
              <w:rPr>
                <w:sz w:val="24"/>
                <w:szCs w:val="24"/>
              </w:rPr>
            </w:pPr>
            <w:r w:rsidRPr="005C3558">
              <w:rPr>
                <w:sz w:val="24"/>
                <w:szCs w:val="24"/>
              </w:rPr>
              <w:t>2.3</w:t>
            </w:r>
          </w:p>
        </w:tc>
        <w:tc>
          <w:tcPr>
            <w:tcW w:w="5416" w:type="dxa"/>
          </w:tcPr>
          <w:p w14:paraId="04DBCE47" w14:textId="77777777" w:rsidR="009B08DE" w:rsidRPr="005C3558" w:rsidRDefault="009B08DE" w:rsidP="00E47362">
            <w:pPr>
              <w:rPr>
                <w:sz w:val="24"/>
                <w:szCs w:val="24"/>
              </w:rPr>
            </w:pPr>
            <w:r w:rsidRPr="005C3558">
              <w:rPr>
                <w:sz w:val="24"/>
                <w:szCs w:val="24"/>
              </w:rPr>
              <w:t xml:space="preserve">Снижение затрат на производство продукции (услуг) </w:t>
            </w:r>
          </w:p>
          <w:p w14:paraId="7F851C8E" w14:textId="77777777" w:rsidR="009B08DE" w:rsidRPr="005C3558" w:rsidRDefault="009B08DE" w:rsidP="00E47362">
            <w:pPr>
              <w:rPr>
                <w:sz w:val="24"/>
                <w:szCs w:val="24"/>
              </w:rPr>
            </w:pPr>
            <w:r w:rsidRPr="005C3558">
              <w:rPr>
                <w:sz w:val="24"/>
                <w:szCs w:val="24"/>
              </w:rPr>
              <w:t>(указать ожидаемое снижение)</w:t>
            </w:r>
          </w:p>
        </w:tc>
        <w:tc>
          <w:tcPr>
            <w:tcW w:w="3119" w:type="dxa"/>
          </w:tcPr>
          <w:p w14:paraId="30A57E94" w14:textId="77777777" w:rsidR="009B08DE" w:rsidRPr="005C3558" w:rsidRDefault="009B08DE" w:rsidP="00E47362">
            <w:pPr>
              <w:rPr>
                <w:sz w:val="24"/>
                <w:szCs w:val="24"/>
              </w:rPr>
            </w:pPr>
          </w:p>
        </w:tc>
      </w:tr>
      <w:tr w:rsidR="009B08DE" w:rsidRPr="005C3558" w14:paraId="2502F8E9" w14:textId="77777777" w:rsidTr="00E47362">
        <w:tc>
          <w:tcPr>
            <w:tcW w:w="816" w:type="dxa"/>
          </w:tcPr>
          <w:p w14:paraId="0B8D089B" w14:textId="77777777" w:rsidR="009B08DE" w:rsidRPr="005C3558" w:rsidRDefault="009B08DE" w:rsidP="00E47362">
            <w:pPr>
              <w:rPr>
                <w:sz w:val="24"/>
                <w:szCs w:val="24"/>
              </w:rPr>
            </w:pPr>
            <w:r w:rsidRPr="005C3558">
              <w:rPr>
                <w:sz w:val="24"/>
                <w:szCs w:val="24"/>
              </w:rPr>
              <w:t>2.4</w:t>
            </w:r>
          </w:p>
        </w:tc>
        <w:tc>
          <w:tcPr>
            <w:tcW w:w="5416" w:type="dxa"/>
          </w:tcPr>
          <w:p w14:paraId="3C8FD5A3" w14:textId="77777777" w:rsidR="009B08DE" w:rsidRPr="005C3558" w:rsidRDefault="009B08DE" w:rsidP="00E47362">
            <w:pPr>
              <w:rPr>
                <w:sz w:val="24"/>
                <w:szCs w:val="24"/>
              </w:rPr>
            </w:pPr>
            <w:r w:rsidRPr="005C3558">
              <w:rPr>
                <w:sz w:val="24"/>
                <w:szCs w:val="24"/>
              </w:rPr>
              <w:t>Иные цели (расшифровать)</w:t>
            </w:r>
          </w:p>
        </w:tc>
        <w:tc>
          <w:tcPr>
            <w:tcW w:w="3119" w:type="dxa"/>
          </w:tcPr>
          <w:p w14:paraId="750391F2" w14:textId="77777777" w:rsidR="009B08DE" w:rsidRPr="005C3558" w:rsidRDefault="009B08DE" w:rsidP="00E47362">
            <w:pPr>
              <w:rPr>
                <w:sz w:val="24"/>
                <w:szCs w:val="24"/>
              </w:rPr>
            </w:pPr>
          </w:p>
        </w:tc>
      </w:tr>
      <w:tr w:rsidR="009B08DE" w:rsidRPr="005C3558" w14:paraId="3E27C883" w14:textId="77777777" w:rsidTr="00E47362">
        <w:tc>
          <w:tcPr>
            <w:tcW w:w="816" w:type="dxa"/>
          </w:tcPr>
          <w:p w14:paraId="7E13D031" w14:textId="77777777" w:rsidR="009B08DE" w:rsidRPr="005C3558" w:rsidRDefault="009B08DE" w:rsidP="00E47362">
            <w:pPr>
              <w:rPr>
                <w:b/>
                <w:sz w:val="24"/>
                <w:szCs w:val="24"/>
              </w:rPr>
            </w:pPr>
            <w:r w:rsidRPr="005C3558">
              <w:rPr>
                <w:b/>
                <w:sz w:val="24"/>
                <w:szCs w:val="24"/>
              </w:rPr>
              <w:t>3.</w:t>
            </w:r>
          </w:p>
        </w:tc>
        <w:tc>
          <w:tcPr>
            <w:tcW w:w="8535" w:type="dxa"/>
            <w:gridSpan w:val="2"/>
          </w:tcPr>
          <w:p w14:paraId="5926E7ED" w14:textId="77777777" w:rsidR="009B08DE" w:rsidRPr="005C3558" w:rsidRDefault="009B08DE" w:rsidP="00E47362">
            <w:pPr>
              <w:jc w:val="center"/>
              <w:rPr>
                <w:b/>
                <w:sz w:val="24"/>
                <w:szCs w:val="24"/>
              </w:rPr>
            </w:pPr>
            <w:r w:rsidRPr="005C3558">
              <w:rPr>
                <w:b/>
                <w:sz w:val="24"/>
                <w:szCs w:val="24"/>
              </w:rPr>
              <w:t xml:space="preserve">Плановые показатели от эффективности использования оборудования  </w:t>
            </w:r>
          </w:p>
          <w:p w14:paraId="449C6050" w14:textId="77777777" w:rsidR="009B08DE" w:rsidRPr="005C3558" w:rsidRDefault="009B08DE" w:rsidP="00E47362">
            <w:pPr>
              <w:jc w:val="center"/>
              <w:rPr>
                <w:b/>
                <w:sz w:val="24"/>
                <w:szCs w:val="24"/>
              </w:rPr>
            </w:pPr>
            <w:r w:rsidRPr="005C3558">
              <w:rPr>
                <w:b/>
                <w:sz w:val="24"/>
                <w:szCs w:val="24"/>
              </w:rPr>
              <w:t>(на период не менее трех лет с даты заключения договора лизинга)</w:t>
            </w:r>
          </w:p>
        </w:tc>
      </w:tr>
      <w:tr w:rsidR="009B08DE" w:rsidRPr="005C3558" w14:paraId="675D4600" w14:textId="77777777" w:rsidTr="00E47362">
        <w:tc>
          <w:tcPr>
            <w:tcW w:w="816" w:type="dxa"/>
          </w:tcPr>
          <w:p w14:paraId="17440F33" w14:textId="77777777" w:rsidR="009B08DE" w:rsidRPr="005C3558" w:rsidRDefault="009B08DE" w:rsidP="00E47362">
            <w:pPr>
              <w:rPr>
                <w:bCs/>
                <w:sz w:val="24"/>
                <w:szCs w:val="24"/>
              </w:rPr>
            </w:pPr>
            <w:r w:rsidRPr="005C3558">
              <w:rPr>
                <w:bCs/>
                <w:sz w:val="24"/>
                <w:szCs w:val="24"/>
              </w:rPr>
              <w:t>3.1</w:t>
            </w:r>
          </w:p>
        </w:tc>
        <w:tc>
          <w:tcPr>
            <w:tcW w:w="5416" w:type="dxa"/>
          </w:tcPr>
          <w:p w14:paraId="2907E78D" w14:textId="77777777" w:rsidR="009B08DE" w:rsidRPr="005C3558" w:rsidRDefault="009B08DE" w:rsidP="00E47362">
            <w:pPr>
              <w:rPr>
                <w:bCs/>
                <w:sz w:val="24"/>
                <w:szCs w:val="24"/>
              </w:rPr>
            </w:pPr>
            <w:r w:rsidRPr="005C3558">
              <w:rPr>
                <w:bCs/>
                <w:sz w:val="24"/>
                <w:szCs w:val="24"/>
              </w:rPr>
              <w:t>Создание рабочих мест (чел.)</w:t>
            </w:r>
          </w:p>
        </w:tc>
        <w:tc>
          <w:tcPr>
            <w:tcW w:w="3119" w:type="dxa"/>
          </w:tcPr>
          <w:p w14:paraId="2F4AE5C3" w14:textId="77777777" w:rsidR="009B08DE" w:rsidRPr="005C3558" w:rsidRDefault="009B08DE" w:rsidP="00E47362">
            <w:pPr>
              <w:jc w:val="center"/>
              <w:rPr>
                <w:bCs/>
                <w:sz w:val="24"/>
                <w:szCs w:val="24"/>
              </w:rPr>
            </w:pPr>
          </w:p>
        </w:tc>
      </w:tr>
      <w:tr w:rsidR="009B08DE" w:rsidRPr="005C3558" w14:paraId="73EDB48E" w14:textId="77777777" w:rsidTr="00E47362">
        <w:tc>
          <w:tcPr>
            <w:tcW w:w="816" w:type="dxa"/>
          </w:tcPr>
          <w:p w14:paraId="005357E1" w14:textId="77777777" w:rsidR="009B08DE" w:rsidRPr="005C3558" w:rsidRDefault="009B08DE" w:rsidP="00E47362">
            <w:pPr>
              <w:rPr>
                <w:sz w:val="24"/>
                <w:szCs w:val="24"/>
              </w:rPr>
            </w:pPr>
            <w:r w:rsidRPr="005C3558">
              <w:rPr>
                <w:sz w:val="24"/>
                <w:szCs w:val="24"/>
              </w:rPr>
              <w:t>3.2</w:t>
            </w:r>
          </w:p>
        </w:tc>
        <w:tc>
          <w:tcPr>
            <w:tcW w:w="5416" w:type="dxa"/>
          </w:tcPr>
          <w:p w14:paraId="185EF91B" w14:textId="77777777" w:rsidR="009B08DE" w:rsidRPr="005C3558" w:rsidRDefault="009B08DE" w:rsidP="00E47362">
            <w:pPr>
              <w:rPr>
                <w:sz w:val="24"/>
                <w:szCs w:val="24"/>
              </w:rPr>
            </w:pPr>
            <w:r w:rsidRPr="005C3558">
              <w:rPr>
                <w:sz w:val="24"/>
                <w:szCs w:val="24"/>
              </w:rPr>
              <w:t>Среднесписочная чи</w:t>
            </w:r>
            <w:r>
              <w:rPr>
                <w:sz w:val="24"/>
                <w:szCs w:val="24"/>
              </w:rPr>
              <w:t xml:space="preserve">сленность работников, человек  </w:t>
            </w:r>
            <w:r w:rsidRPr="005C3558">
              <w:rPr>
                <w:sz w:val="24"/>
                <w:szCs w:val="24"/>
              </w:rPr>
              <w:t>(указать ожидаемые показатели)</w:t>
            </w:r>
          </w:p>
        </w:tc>
        <w:tc>
          <w:tcPr>
            <w:tcW w:w="3119" w:type="dxa"/>
          </w:tcPr>
          <w:p w14:paraId="0E87344A" w14:textId="77777777" w:rsidR="009B08DE" w:rsidRPr="005C3558" w:rsidRDefault="009B08DE" w:rsidP="00E47362">
            <w:pPr>
              <w:rPr>
                <w:sz w:val="24"/>
                <w:szCs w:val="24"/>
              </w:rPr>
            </w:pPr>
          </w:p>
        </w:tc>
      </w:tr>
      <w:tr w:rsidR="009B08DE" w:rsidRPr="005C3558" w14:paraId="6E5C596B" w14:textId="77777777" w:rsidTr="00E47362">
        <w:tc>
          <w:tcPr>
            <w:tcW w:w="816" w:type="dxa"/>
          </w:tcPr>
          <w:p w14:paraId="0134AE65" w14:textId="77777777" w:rsidR="009B08DE" w:rsidRPr="005C3558" w:rsidRDefault="009B08DE" w:rsidP="00E47362">
            <w:pPr>
              <w:rPr>
                <w:sz w:val="24"/>
                <w:szCs w:val="24"/>
              </w:rPr>
            </w:pPr>
          </w:p>
        </w:tc>
        <w:tc>
          <w:tcPr>
            <w:tcW w:w="5416" w:type="dxa"/>
          </w:tcPr>
          <w:p w14:paraId="5D1319A7" w14:textId="77777777" w:rsidR="009B08DE" w:rsidRPr="005C3558" w:rsidRDefault="009B08DE" w:rsidP="00E47362">
            <w:pPr>
              <w:rPr>
                <w:sz w:val="24"/>
                <w:szCs w:val="24"/>
              </w:rPr>
            </w:pPr>
            <w:r w:rsidRPr="005C3558">
              <w:rPr>
                <w:sz w:val="24"/>
                <w:szCs w:val="24"/>
              </w:rPr>
              <w:t>20__ год (с даты предоставления субсидии)</w:t>
            </w:r>
          </w:p>
        </w:tc>
        <w:tc>
          <w:tcPr>
            <w:tcW w:w="3119" w:type="dxa"/>
          </w:tcPr>
          <w:p w14:paraId="40CC0804" w14:textId="77777777" w:rsidR="009B08DE" w:rsidRPr="005C3558" w:rsidRDefault="009B08DE" w:rsidP="00E47362">
            <w:pPr>
              <w:rPr>
                <w:sz w:val="24"/>
                <w:szCs w:val="24"/>
              </w:rPr>
            </w:pPr>
          </w:p>
        </w:tc>
      </w:tr>
      <w:tr w:rsidR="009B08DE" w:rsidRPr="005C3558" w14:paraId="41E76598" w14:textId="77777777" w:rsidTr="00E47362">
        <w:tc>
          <w:tcPr>
            <w:tcW w:w="816" w:type="dxa"/>
          </w:tcPr>
          <w:p w14:paraId="67DF4126" w14:textId="77777777" w:rsidR="009B08DE" w:rsidRPr="005C3558" w:rsidRDefault="009B08DE" w:rsidP="00E47362">
            <w:pPr>
              <w:rPr>
                <w:sz w:val="24"/>
                <w:szCs w:val="24"/>
              </w:rPr>
            </w:pPr>
          </w:p>
        </w:tc>
        <w:tc>
          <w:tcPr>
            <w:tcW w:w="5416" w:type="dxa"/>
          </w:tcPr>
          <w:p w14:paraId="7AD34291"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год (2 год)</w:t>
            </w:r>
          </w:p>
        </w:tc>
        <w:tc>
          <w:tcPr>
            <w:tcW w:w="3119" w:type="dxa"/>
          </w:tcPr>
          <w:p w14:paraId="15ADA6DF" w14:textId="77777777" w:rsidR="009B08DE" w:rsidRPr="005C3558" w:rsidRDefault="009B08DE" w:rsidP="00E47362">
            <w:pPr>
              <w:rPr>
                <w:sz w:val="24"/>
                <w:szCs w:val="24"/>
              </w:rPr>
            </w:pPr>
          </w:p>
        </w:tc>
      </w:tr>
      <w:tr w:rsidR="009B08DE" w:rsidRPr="005C3558" w14:paraId="2F3CC5CD" w14:textId="77777777" w:rsidTr="00E47362">
        <w:tc>
          <w:tcPr>
            <w:tcW w:w="816" w:type="dxa"/>
          </w:tcPr>
          <w:p w14:paraId="653154FA" w14:textId="77777777" w:rsidR="009B08DE" w:rsidRPr="005C3558" w:rsidRDefault="009B08DE" w:rsidP="00E47362">
            <w:pPr>
              <w:rPr>
                <w:sz w:val="24"/>
                <w:szCs w:val="24"/>
              </w:rPr>
            </w:pPr>
          </w:p>
        </w:tc>
        <w:tc>
          <w:tcPr>
            <w:tcW w:w="5416" w:type="dxa"/>
          </w:tcPr>
          <w:p w14:paraId="3095F614"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 xml:space="preserve"> год (3 (год)</w:t>
            </w:r>
          </w:p>
        </w:tc>
        <w:tc>
          <w:tcPr>
            <w:tcW w:w="3119" w:type="dxa"/>
          </w:tcPr>
          <w:p w14:paraId="040E2F64" w14:textId="77777777" w:rsidR="009B08DE" w:rsidRPr="005C3558" w:rsidRDefault="009B08DE" w:rsidP="00E47362">
            <w:pPr>
              <w:rPr>
                <w:sz w:val="24"/>
                <w:szCs w:val="24"/>
              </w:rPr>
            </w:pPr>
          </w:p>
        </w:tc>
      </w:tr>
      <w:tr w:rsidR="009B08DE" w:rsidRPr="005C3558" w14:paraId="3D31E1A3" w14:textId="77777777" w:rsidTr="00E47362">
        <w:tc>
          <w:tcPr>
            <w:tcW w:w="816" w:type="dxa"/>
          </w:tcPr>
          <w:p w14:paraId="497D2556" w14:textId="77777777" w:rsidR="009B08DE" w:rsidRPr="005C3558" w:rsidRDefault="009B08DE" w:rsidP="00E47362">
            <w:pPr>
              <w:rPr>
                <w:sz w:val="24"/>
                <w:szCs w:val="24"/>
              </w:rPr>
            </w:pPr>
            <w:r w:rsidRPr="005C3558">
              <w:rPr>
                <w:sz w:val="24"/>
                <w:szCs w:val="24"/>
              </w:rPr>
              <w:t>3.3</w:t>
            </w:r>
          </w:p>
        </w:tc>
        <w:tc>
          <w:tcPr>
            <w:tcW w:w="5416" w:type="dxa"/>
          </w:tcPr>
          <w:p w14:paraId="610E223E" w14:textId="77777777" w:rsidR="009B08DE" w:rsidRPr="005C3558" w:rsidRDefault="009B08DE" w:rsidP="00E47362">
            <w:pPr>
              <w:rPr>
                <w:sz w:val="24"/>
                <w:szCs w:val="24"/>
              </w:rPr>
            </w:pPr>
            <w:r w:rsidRPr="005C3558">
              <w:rPr>
                <w:sz w:val="24"/>
                <w:szCs w:val="24"/>
              </w:rPr>
              <w:t>Окупаемость проекта (год)</w:t>
            </w:r>
          </w:p>
        </w:tc>
        <w:tc>
          <w:tcPr>
            <w:tcW w:w="3119" w:type="dxa"/>
          </w:tcPr>
          <w:p w14:paraId="764481BB" w14:textId="77777777" w:rsidR="009B08DE" w:rsidRPr="005C3558" w:rsidRDefault="009B08DE" w:rsidP="00E47362">
            <w:pPr>
              <w:rPr>
                <w:sz w:val="24"/>
                <w:szCs w:val="24"/>
              </w:rPr>
            </w:pPr>
          </w:p>
        </w:tc>
      </w:tr>
      <w:tr w:rsidR="009B08DE" w:rsidRPr="005C3558" w14:paraId="4AC68DA6" w14:textId="77777777" w:rsidTr="00E47362">
        <w:tc>
          <w:tcPr>
            <w:tcW w:w="816" w:type="dxa"/>
          </w:tcPr>
          <w:p w14:paraId="3DAA0A0C" w14:textId="77777777" w:rsidR="009B08DE" w:rsidRPr="005C3558" w:rsidRDefault="009B08DE" w:rsidP="00E47362">
            <w:pPr>
              <w:rPr>
                <w:sz w:val="24"/>
                <w:szCs w:val="24"/>
              </w:rPr>
            </w:pPr>
            <w:r w:rsidRPr="005C3558">
              <w:rPr>
                <w:sz w:val="24"/>
                <w:szCs w:val="24"/>
              </w:rPr>
              <w:t>3.4.</w:t>
            </w:r>
          </w:p>
        </w:tc>
        <w:tc>
          <w:tcPr>
            <w:tcW w:w="5416" w:type="dxa"/>
          </w:tcPr>
          <w:p w14:paraId="3F505469" w14:textId="77777777" w:rsidR="009B08DE" w:rsidRPr="005C3558" w:rsidRDefault="009B08DE" w:rsidP="00E47362">
            <w:pPr>
              <w:jc w:val="both"/>
              <w:rPr>
                <w:sz w:val="24"/>
                <w:szCs w:val="24"/>
              </w:rPr>
            </w:pPr>
            <w:r w:rsidRPr="005C3558">
              <w:rPr>
                <w:sz w:val="24"/>
                <w:szCs w:val="24"/>
              </w:rPr>
              <w:t>Платежи в бюджет и страховые взносы во внебюджетные фонды, тыс. рублей</w:t>
            </w:r>
          </w:p>
          <w:p w14:paraId="07C3291F" w14:textId="77777777" w:rsidR="009B08DE" w:rsidRPr="005C3558" w:rsidRDefault="009B08DE" w:rsidP="00E47362">
            <w:pPr>
              <w:jc w:val="both"/>
              <w:rPr>
                <w:sz w:val="24"/>
                <w:szCs w:val="24"/>
              </w:rPr>
            </w:pPr>
            <w:r w:rsidRPr="005C3558">
              <w:rPr>
                <w:sz w:val="24"/>
                <w:szCs w:val="24"/>
              </w:rPr>
              <w:t>(указать ожидаемые показатели)</w:t>
            </w:r>
          </w:p>
        </w:tc>
        <w:tc>
          <w:tcPr>
            <w:tcW w:w="3119" w:type="dxa"/>
          </w:tcPr>
          <w:p w14:paraId="650D5018" w14:textId="77777777" w:rsidR="009B08DE" w:rsidRPr="005C3558" w:rsidRDefault="009B08DE" w:rsidP="00E47362">
            <w:pPr>
              <w:rPr>
                <w:sz w:val="24"/>
                <w:szCs w:val="24"/>
              </w:rPr>
            </w:pPr>
          </w:p>
        </w:tc>
      </w:tr>
      <w:tr w:rsidR="009B08DE" w:rsidRPr="005C3558" w14:paraId="6148F10E" w14:textId="77777777" w:rsidTr="00E47362">
        <w:tc>
          <w:tcPr>
            <w:tcW w:w="816" w:type="dxa"/>
          </w:tcPr>
          <w:p w14:paraId="3E34E67B" w14:textId="77777777" w:rsidR="009B08DE" w:rsidRPr="005C3558" w:rsidRDefault="009B08DE" w:rsidP="00E47362">
            <w:pPr>
              <w:rPr>
                <w:sz w:val="24"/>
                <w:szCs w:val="24"/>
              </w:rPr>
            </w:pPr>
          </w:p>
        </w:tc>
        <w:tc>
          <w:tcPr>
            <w:tcW w:w="5416" w:type="dxa"/>
          </w:tcPr>
          <w:p w14:paraId="0E7AD9F9"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 xml:space="preserve"> год</w:t>
            </w:r>
          </w:p>
        </w:tc>
        <w:tc>
          <w:tcPr>
            <w:tcW w:w="3119" w:type="dxa"/>
          </w:tcPr>
          <w:p w14:paraId="1A08DE68" w14:textId="77777777" w:rsidR="009B08DE" w:rsidRPr="005C3558" w:rsidRDefault="009B08DE" w:rsidP="00E47362">
            <w:pPr>
              <w:rPr>
                <w:sz w:val="24"/>
                <w:szCs w:val="24"/>
              </w:rPr>
            </w:pPr>
          </w:p>
        </w:tc>
      </w:tr>
      <w:tr w:rsidR="009B08DE" w:rsidRPr="005C3558" w14:paraId="3D776270" w14:textId="77777777" w:rsidTr="00E47362">
        <w:tc>
          <w:tcPr>
            <w:tcW w:w="816" w:type="dxa"/>
          </w:tcPr>
          <w:p w14:paraId="4654858B" w14:textId="77777777" w:rsidR="009B08DE" w:rsidRPr="005C3558" w:rsidRDefault="009B08DE" w:rsidP="00E47362">
            <w:pPr>
              <w:rPr>
                <w:sz w:val="24"/>
                <w:szCs w:val="24"/>
              </w:rPr>
            </w:pPr>
          </w:p>
        </w:tc>
        <w:tc>
          <w:tcPr>
            <w:tcW w:w="5416" w:type="dxa"/>
          </w:tcPr>
          <w:p w14:paraId="33940F12"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 xml:space="preserve"> год</w:t>
            </w:r>
          </w:p>
        </w:tc>
        <w:tc>
          <w:tcPr>
            <w:tcW w:w="3119" w:type="dxa"/>
          </w:tcPr>
          <w:p w14:paraId="5212FCC1" w14:textId="77777777" w:rsidR="009B08DE" w:rsidRPr="005C3558" w:rsidRDefault="009B08DE" w:rsidP="00E47362">
            <w:pPr>
              <w:rPr>
                <w:sz w:val="24"/>
                <w:szCs w:val="24"/>
              </w:rPr>
            </w:pPr>
          </w:p>
        </w:tc>
      </w:tr>
      <w:tr w:rsidR="009B08DE" w:rsidRPr="005C3558" w14:paraId="1B707815" w14:textId="77777777" w:rsidTr="00E47362">
        <w:tc>
          <w:tcPr>
            <w:tcW w:w="816" w:type="dxa"/>
          </w:tcPr>
          <w:p w14:paraId="280832DD" w14:textId="77777777" w:rsidR="009B08DE" w:rsidRPr="005C3558" w:rsidRDefault="009B08DE" w:rsidP="00E47362">
            <w:pPr>
              <w:rPr>
                <w:sz w:val="24"/>
                <w:szCs w:val="24"/>
              </w:rPr>
            </w:pPr>
          </w:p>
        </w:tc>
        <w:tc>
          <w:tcPr>
            <w:tcW w:w="5416" w:type="dxa"/>
          </w:tcPr>
          <w:p w14:paraId="5D940965" w14:textId="77777777" w:rsidR="009B08DE" w:rsidRPr="005C3558" w:rsidRDefault="009B08DE" w:rsidP="00E47362">
            <w:pPr>
              <w:rPr>
                <w:sz w:val="24"/>
                <w:szCs w:val="24"/>
              </w:rPr>
            </w:pPr>
            <w:r w:rsidRPr="005C3558">
              <w:rPr>
                <w:sz w:val="24"/>
                <w:szCs w:val="24"/>
              </w:rPr>
              <w:t>20</w:t>
            </w:r>
            <w:r w:rsidRPr="005C3558">
              <w:rPr>
                <w:sz w:val="24"/>
                <w:szCs w:val="24"/>
                <w:lang w:val="en-US"/>
              </w:rPr>
              <w:t>__</w:t>
            </w:r>
            <w:r w:rsidRPr="005C3558">
              <w:rPr>
                <w:sz w:val="24"/>
                <w:szCs w:val="24"/>
              </w:rPr>
              <w:t xml:space="preserve"> год</w:t>
            </w:r>
          </w:p>
        </w:tc>
        <w:tc>
          <w:tcPr>
            <w:tcW w:w="3119" w:type="dxa"/>
          </w:tcPr>
          <w:p w14:paraId="133961FA" w14:textId="77777777" w:rsidR="009B08DE" w:rsidRPr="005C3558" w:rsidRDefault="009B08DE" w:rsidP="00E47362">
            <w:pPr>
              <w:rPr>
                <w:sz w:val="24"/>
                <w:szCs w:val="24"/>
              </w:rPr>
            </w:pPr>
          </w:p>
        </w:tc>
      </w:tr>
      <w:tr w:rsidR="009B08DE" w:rsidRPr="005C3558" w14:paraId="3CE4AA66" w14:textId="77777777" w:rsidTr="00E47362">
        <w:tc>
          <w:tcPr>
            <w:tcW w:w="816" w:type="dxa"/>
          </w:tcPr>
          <w:p w14:paraId="44BB8350" w14:textId="77777777" w:rsidR="009B08DE" w:rsidRPr="005C3558" w:rsidRDefault="009B08DE" w:rsidP="00E47362">
            <w:pPr>
              <w:rPr>
                <w:sz w:val="24"/>
                <w:szCs w:val="24"/>
              </w:rPr>
            </w:pPr>
            <w:r w:rsidRPr="005C3558">
              <w:rPr>
                <w:sz w:val="24"/>
                <w:szCs w:val="24"/>
              </w:rPr>
              <w:t>3.3</w:t>
            </w:r>
          </w:p>
        </w:tc>
        <w:tc>
          <w:tcPr>
            <w:tcW w:w="5416" w:type="dxa"/>
          </w:tcPr>
          <w:p w14:paraId="68A96B0D" w14:textId="77777777" w:rsidR="009B08DE" w:rsidRPr="005C3558" w:rsidRDefault="009B08DE" w:rsidP="00E47362">
            <w:pPr>
              <w:jc w:val="both"/>
              <w:rPr>
                <w:sz w:val="24"/>
                <w:szCs w:val="24"/>
              </w:rPr>
            </w:pPr>
            <w:r w:rsidRPr="005C3558">
              <w:rPr>
                <w:sz w:val="24"/>
                <w:szCs w:val="24"/>
              </w:rPr>
              <w:t>Средняя заработная плата на 1 работника (руб.) (указать ожидаемые показатели)</w:t>
            </w:r>
          </w:p>
        </w:tc>
        <w:tc>
          <w:tcPr>
            <w:tcW w:w="3119" w:type="dxa"/>
          </w:tcPr>
          <w:p w14:paraId="467CCD81" w14:textId="77777777" w:rsidR="009B08DE" w:rsidRPr="005C3558" w:rsidRDefault="009B08DE" w:rsidP="00E47362">
            <w:pPr>
              <w:rPr>
                <w:sz w:val="24"/>
                <w:szCs w:val="24"/>
              </w:rPr>
            </w:pPr>
          </w:p>
        </w:tc>
      </w:tr>
      <w:tr w:rsidR="009B08DE" w:rsidRPr="005C3558" w14:paraId="7598EDEF" w14:textId="77777777" w:rsidTr="00E47362">
        <w:tc>
          <w:tcPr>
            <w:tcW w:w="816" w:type="dxa"/>
          </w:tcPr>
          <w:p w14:paraId="2B69F169" w14:textId="77777777" w:rsidR="009B08DE" w:rsidRPr="005C3558" w:rsidRDefault="009B08DE" w:rsidP="00E47362">
            <w:pPr>
              <w:rPr>
                <w:sz w:val="24"/>
                <w:szCs w:val="24"/>
              </w:rPr>
            </w:pPr>
          </w:p>
        </w:tc>
        <w:tc>
          <w:tcPr>
            <w:tcW w:w="5416" w:type="dxa"/>
          </w:tcPr>
          <w:p w14:paraId="1A5F0145" w14:textId="77777777" w:rsidR="009B08DE" w:rsidRPr="005C3558" w:rsidRDefault="009B08DE" w:rsidP="00E47362">
            <w:pPr>
              <w:rPr>
                <w:sz w:val="24"/>
                <w:szCs w:val="24"/>
              </w:rPr>
            </w:pPr>
            <w:r w:rsidRPr="005C3558">
              <w:rPr>
                <w:sz w:val="24"/>
                <w:szCs w:val="24"/>
              </w:rPr>
              <w:t>20__ год (с даты предоставления субсидии)</w:t>
            </w:r>
          </w:p>
        </w:tc>
        <w:tc>
          <w:tcPr>
            <w:tcW w:w="3119" w:type="dxa"/>
          </w:tcPr>
          <w:p w14:paraId="49C0696A" w14:textId="77777777" w:rsidR="009B08DE" w:rsidRPr="005C3558" w:rsidRDefault="009B08DE" w:rsidP="00E47362">
            <w:pPr>
              <w:rPr>
                <w:sz w:val="24"/>
                <w:szCs w:val="24"/>
              </w:rPr>
            </w:pPr>
          </w:p>
        </w:tc>
      </w:tr>
      <w:tr w:rsidR="009B08DE" w:rsidRPr="005C3558" w14:paraId="0A894122" w14:textId="77777777" w:rsidTr="00E47362">
        <w:tc>
          <w:tcPr>
            <w:tcW w:w="816" w:type="dxa"/>
          </w:tcPr>
          <w:p w14:paraId="06ECCF48" w14:textId="77777777" w:rsidR="009B08DE" w:rsidRPr="005C3558" w:rsidRDefault="009B08DE" w:rsidP="00E47362">
            <w:pPr>
              <w:rPr>
                <w:sz w:val="24"/>
                <w:szCs w:val="24"/>
              </w:rPr>
            </w:pPr>
          </w:p>
        </w:tc>
        <w:tc>
          <w:tcPr>
            <w:tcW w:w="5416" w:type="dxa"/>
          </w:tcPr>
          <w:p w14:paraId="45D8AE89" w14:textId="77777777" w:rsidR="009B08DE" w:rsidRPr="005C3558" w:rsidRDefault="009B08DE" w:rsidP="00E47362">
            <w:pPr>
              <w:rPr>
                <w:sz w:val="24"/>
                <w:szCs w:val="24"/>
              </w:rPr>
            </w:pPr>
            <w:r w:rsidRPr="005C3558">
              <w:rPr>
                <w:sz w:val="24"/>
                <w:szCs w:val="24"/>
              </w:rPr>
              <w:t>20__ год</w:t>
            </w:r>
          </w:p>
        </w:tc>
        <w:tc>
          <w:tcPr>
            <w:tcW w:w="3119" w:type="dxa"/>
          </w:tcPr>
          <w:p w14:paraId="24AC8C26" w14:textId="77777777" w:rsidR="009B08DE" w:rsidRPr="005C3558" w:rsidRDefault="009B08DE" w:rsidP="00E47362">
            <w:pPr>
              <w:rPr>
                <w:sz w:val="24"/>
                <w:szCs w:val="24"/>
              </w:rPr>
            </w:pPr>
          </w:p>
        </w:tc>
      </w:tr>
      <w:tr w:rsidR="009B08DE" w:rsidRPr="005C3558" w14:paraId="7364E3BD" w14:textId="77777777" w:rsidTr="00E47362">
        <w:tc>
          <w:tcPr>
            <w:tcW w:w="816" w:type="dxa"/>
          </w:tcPr>
          <w:p w14:paraId="4E947916" w14:textId="77777777" w:rsidR="009B08DE" w:rsidRPr="005C3558" w:rsidRDefault="009B08DE" w:rsidP="00E47362">
            <w:pPr>
              <w:rPr>
                <w:sz w:val="24"/>
                <w:szCs w:val="24"/>
              </w:rPr>
            </w:pPr>
          </w:p>
        </w:tc>
        <w:tc>
          <w:tcPr>
            <w:tcW w:w="5416" w:type="dxa"/>
          </w:tcPr>
          <w:p w14:paraId="30F622A0" w14:textId="77777777" w:rsidR="009B08DE" w:rsidRPr="005C3558" w:rsidRDefault="009B08DE" w:rsidP="00E47362">
            <w:pPr>
              <w:rPr>
                <w:sz w:val="24"/>
                <w:szCs w:val="24"/>
              </w:rPr>
            </w:pPr>
            <w:r w:rsidRPr="005C3558">
              <w:rPr>
                <w:sz w:val="24"/>
                <w:szCs w:val="24"/>
              </w:rPr>
              <w:t>20__ год</w:t>
            </w:r>
          </w:p>
        </w:tc>
        <w:tc>
          <w:tcPr>
            <w:tcW w:w="3119" w:type="dxa"/>
          </w:tcPr>
          <w:p w14:paraId="6D9B2199" w14:textId="77777777" w:rsidR="009B08DE" w:rsidRPr="005C3558" w:rsidRDefault="009B08DE" w:rsidP="00E47362">
            <w:pPr>
              <w:rPr>
                <w:sz w:val="24"/>
                <w:szCs w:val="24"/>
              </w:rPr>
            </w:pPr>
          </w:p>
        </w:tc>
      </w:tr>
    </w:tbl>
    <w:p w14:paraId="0081BEED" w14:textId="77777777" w:rsidR="009B08DE" w:rsidRPr="005C3558" w:rsidRDefault="009B08DE" w:rsidP="009B08DE">
      <w:pPr>
        <w:rPr>
          <w:sz w:val="24"/>
          <w:szCs w:val="24"/>
        </w:rPr>
      </w:pPr>
      <w:r w:rsidRPr="005C3558">
        <w:rPr>
          <w:sz w:val="24"/>
          <w:szCs w:val="24"/>
        </w:rPr>
        <w:t>&lt;*&gt; Общероссийский классификатор основных фондов (ОКОФ)</w:t>
      </w:r>
    </w:p>
    <w:p w14:paraId="0C8647EB"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 xml:space="preserve">    Достоверность представленных сведений гарантирую.</w:t>
      </w:r>
    </w:p>
    <w:p w14:paraId="1681B03B" w14:textId="77777777" w:rsidR="009B08DE" w:rsidRPr="005C3558" w:rsidRDefault="009B08DE" w:rsidP="009B08DE">
      <w:pPr>
        <w:pStyle w:val="ConsPlusNonformat"/>
        <w:jc w:val="both"/>
        <w:rPr>
          <w:rFonts w:ascii="Times New Roman" w:hAnsi="Times New Roman" w:cs="Times New Roman"/>
          <w:sz w:val="24"/>
          <w:szCs w:val="24"/>
        </w:rPr>
      </w:pPr>
    </w:p>
    <w:p w14:paraId="08528CB5"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 xml:space="preserve">    Руководитель: _________________ ________________ ______________________</w:t>
      </w:r>
    </w:p>
    <w:p w14:paraId="61ECBF9A" w14:textId="77777777" w:rsidR="009B08DE" w:rsidRPr="005C3558" w:rsidRDefault="009B08DE" w:rsidP="009B08DE">
      <w:pPr>
        <w:pStyle w:val="ConsPlusNonformat"/>
        <w:jc w:val="center"/>
        <w:rPr>
          <w:rFonts w:ascii="Times New Roman" w:hAnsi="Times New Roman" w:cs="Times New Roman"/>
          <w:sz w:val="24"/>
          <w:szCs w:val="24"/>
        </w:rPr>
      </w:pPr>
      <w:r w:rsidRPr="005C3558">
        <w:rPr>
          <w:rFonts w:ascii="Times New Roman" w:hAnsi="Times New Roman" w:cs="Times New Roman"/>
          <w:sz w:val="24"/>
          <w:szCs w:val="24"/>
        </w:rPr>
        <w:t>(должность)       (подпись)     (расшифровка подписи)</w:t>
      </w:r>
    </w:p>
    <w:p w14:paraId="527F4FD9" w14:textId="77777777" w:rsidR="009B08DE" w:rsidRPr="005C3558" w:rsidRDefault="009B08DE" w:rsidP="009B08DE">
      <w:pPr>
        <w:pStyle w:val="ConsPlusNonformat"/>
        <w:jc w:val="both"/>
        <w:rPr>
          <w:rFonts w:ascii="Times New Roman" w:hAnsi="Times New Roman" w:cs="Times New Roman"/>
          <w:sz w:val="24"/>
          <w:szCs w:val="24"/>
        </w:rPr>
      </w:pPr>
    </w:p>
    <w:p w14:paraId="79271258"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 xml:space="preserve">    "___" ______________ 20__ г.</w:t>
      </w:r>
    </w:p>
    <w:p w14:paraId="6AF7A3FD" w14:textId="77777777" w:rsidR="009B08DE" w:rsidRPr="005C3558" w:rsidRDefault="009B08DE" w:rsidP="009B08DE">
      <w:pPr>
        <w:pStyle w:val="ConsPlusNonformat"/>
        <w:jc w:val="both"/>
        <w:rPr>
          <w:rFonts w:ascii="Times New Roman" w:hAnsi="Times New Roman" w:cs="Times New Roman"/>
          <w:sz w:val="24"/>
          <w:szCs w:val="24"/>
        </w:rPr>
      </w:pPr>
    </w:p>
    <w:p w14:paraId="395B2203" w14:textId="77777777" w:rsidR="009B08DE" w:rsidRPr="005C3558" w:rsidRDefault="009B08DE" w:rsidP="009B08DE">
      <w:pPr>
        <w:pStyle w:val="ConsPlusNonformat"/>
        <w:jc w:val="both"/>
        <w:rPr>
          <w:rFonts w:ascii="Times New Roman" w:hAnsi="Times New Roman" w:cs="Times New Roman"/>
          <w:sz w:val="24"/>
          <w:szCs w:val="24"/>
        </w:rPr>
      </w:pPr>
      <w:r w:rsidRPr="005C3558">
        <w:rPr>
          <w:rFonts w:ascii="Times New Roman" w:hAnsi="Times New Roman" w:cs="Times New Roman"/>
          <w:sz w:val="24"/>
          <w:szCs w:val="24"/>
        </w:rPr>
        <w:t xml:space="preserve">    М.П.</w:t>
      </w:r>
    </w:p>
    <w:p w14:paraId="57F79006" w14:textId="77777777" w:rsidR="009B08DE" w:rsidRPr="009B08DE" w:rsidRDefault="009B08DE">
      <w:pPr>
        <w:rPr>
          <w:lang w:val="en-US"/>
        </w:rPr>
      </w:pPr>
    </w:p>
    <w:sectPr w:rsidR="009B08DE" w:rsidRPr="009B08DE" w:rsidSect="009B08DE">
      <w:pgSz w:w="11906" w:h="16838"/>
      <w:pgMar w:top="851" w:right="851" w:bottom="851" w:left="1701" w:header="709" w:footer="709" w:gutter="0"/>
      <w:cols w:space="708"/>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CYR">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C7CDE"/>
    <w:lvl w:ilvl="0">
      <w:start w:val="1"/>
      <w:numFmt w:val="bullet"/>
      <w:lvlText w:val=""/>
      <w:lvlJc w:val="left"/>
      <w:pPr>
        <w:tabs>
          <w:tab w:val="num" w:pos="432"/>
        </w:tabs>
        <w:ind w:left="432" w:hanging="432"/>
      </w:pPr>
      <w:rPr>
        <w:rFonts w:ascii="Wingdings" w:hAnsi="Wingding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6262B9"/>
    <w:multiLevelType w:val="multilevel"/>
    <w:tmpl w:val="C1926EE2"/>
    <w:lvl w:ilvl="0">
      <w:start w:val="2"/>
      <w:numFmt w:val="decimal"/>
      <w:lvlText w:val="%1"/>
      <w:lvlJc w:val="left"/>
      <w:pPr>
        <w:ind w:left="112" w:hanging="502"/>
      </w:pPr>
      <w:rPr>
        <w:rFonts w:hint="default"/>
        <w:lang w:val="ru-RU" w:eastAsia="ru-RU" w:bidi="ru-RU"/>
      </w:rPr>
    </w:lvl>
    <w:lvl w:ilvl="1">
      <w:start w:val="1"/>
      <w:numFmt w:val="decimal"/>
      <w:lvlText w:val="%1.%2."/>
      <w:lvlJc w:val="left"/>
      <w:pPr>
        <w:ind w:left="112" w:hanging="502"/>
      </w:pPr>
      <w:rPr>
        <w:rFonts w:ascii="Times New Roman" w:eastAsia="Times New Roman" w:hAnsi="Times New Roman" w:cs="Times New Roman" w:hint="default"/>
        <w:spacing w:val="0"/>
        <w:w w:val="100"/>
        <w:sz w:val="24"/>
        <w:szCs w:val="24"/>
        <w:lang w:val="ru-RU" w:eastAsia="ru-RU" w:bidi="ru-RU"/>
      </w:rPr>
    </w:lvl>
    <w:lvl w:ilvl="2">
      <w:start w:val="1"/>
      <w:numFmt w:val="decimal"/>
      <w:lvlText w:val="%1.%2.%3."/>
      <w:lvlJc w:val="left"/>
      <w:pPr>
        <w:ind w:left="112" w:hanging="737"/>
      </w:pPr>
      <w:rPr>
        <w:rFonts w:ascii="Times New Roman" w:eastAsia="Times New Roman" w:hAnsi="Times New Roman" w:cs="Times New Roman" w:hint="default"/>
        <w:spacing w:val="-1"/>
        <w:w w:val="100"/>
        <w:sz w:val="28"/>
        <w:szCs w:val="28"/>
        <w:lang w:val="ru-RU" w:eastAsia="ru-RU" w:bidi="ru-RU"/>
      </w:rPr>
    </w:lvl>
    <w:lvl w:ilvl="3">
      <w:numFmt w:val="bullet"/>
      <w:lvlText w:val="•"/>
      <w:lvlJc w:val="left"/>
      <w:pPr>
        <w:ind w:left="3211" w:hanging="737"/>
      </w:pPr>
      <w:rPr>
        <w:rFonts w:hint="default"/>
        <w:lang w:val="ru-RU" w:eastAsia="ru-RU" w:bidi="ru-RU"/>
      </w:rPr>
    </w:lvl>
    <w:lvl w:ilvl="4">
      <w:numFmt w:val="bullet"/>
      <w:lvlText w:val="•"/>
      <w:lvlJc w:val="left"/>
      <w:pPr>
        <w:ind w:left="4242" w:hanging="737"/>
      </w:pPr>
      <w:rPr>
        <w:rFonts w:hint="default"/>
        <w:lang w:val="ru-RU" w:eastAsia="ru-RU" w:bidi="ru-RU"/>
      </w:rPr>
    </w:lvl>
    <w:lvl w:ilvl="5">
      <w:numFmt w:val="bullet"/>
      <w:lvlText w:val="•"/>
      <w:lvlJc w:val="left"/>
      <w:pPr>
        <w:ind w:left="5272" w:hanging="737"/>
      </w:pPr>
      <w:rPr>
        <w:rFonts w:hint="default"/>
        <w:lang w:val="ru-RU" w:eastAsia="ru-RU" w:bidi="ru-RU"/>
      </w:rPr>
    </w:lvl>
    <w:lvl w:ilvl="6">
      <w:numFmt w:val="bullet"/>
      <w:lvlText w:val="•"/>
      <w:lvlJc w:val="left"/>
      <w:pPr>
        <w:ind w:left="6303" w:hanging="737"/>
      </w:pPr>
      <w:rPr>
        <w:rFonts w:hint="default"/>
        <w:lang w:val="ru-RU" w:eastAsia="ru-RU" w:bidi="ru-RU"/>
      </w:rPr>
    </w:lvl>
    <w:lvl w:ilvl="7">
      <w:numFmt w:val="bullet"/>
      <w:lvlText w:val="•"/>
      <w:lvlJc w:val="left"/>
      <w:pPr>
        <w:ind w:left="7333" w:hanging="737"/>
      </w:pPr>
      <w:rPr>
        <w:rFonts w:hint="default"/>
        <w:lang w:val="ru-RU" w:eastAsia="ru-RU" w:bidi="ru-RU"/>
      </w:rPr>
    </w:lvl>
    <w:lvl w:ilvl="8">
      <w:numFmt w:val="bullet"/>
      <w:lvlText w:val="•"/>
      <w:lvlJc w:val="left"/>
      <w:pPr>
        <w:ind w:left="8364" w:hanging="737"/>
      </w:pPr>
      <w:rPr>
        <w:rFonts w:hint="default"/>
        <w:lang w:val="ru-RU" w:eastAsia="ru-RU" w:bidi="ru-RU"/>
      </w:rPr>
    </w:lvl>
  </w:abstractNum>
  <w:abstractNum w:abstractNumId="2" w15:restartNumberingAfterBreak="0">
    <w:nsid w:val="0ADA01CD"/>
    <w:multiLevelType w:val="multilevel"/>
    <w:tmpl w:val="85B8462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FFE40A6"/>
    <w:multiLevelType w:val="multilevel"/>
    <w:tmpl w:val="D2BE3A14"/>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 w15:restartNumberingAfterBreak="0">
    <w:nsid w:val="13735544"/>
    <w:multiLevelType w:val="hybridMultilevel"/>
    <w:tmpl w:val="0CB01E50"/>
    <w:lvl w:ilvl="0" w:tplc="293E7D52">
      <w:start w:val="1"/>
      <w:numFmt w:val="decimal"/>
      <w:lvlText w:val="%1."/>
      <w:lvlJc w:val="left"/>
      <w:pPr>
        <w:ind w:left="900" w:hanging="360"/>
      </w:pPr>
      <w:rPr>
        <w:rFonts w:hint="default"/>
      </w:rPr>
    </w:lvl>
    <w:lvl w:ilvl="1" w:tplc="4EE8A1F6">
      <w:start w:val="1"/>
      <w:numFmt w:val="decimal"/>
      <w:lvlText w:val="%2."/>
      <w:lvlJc w:val="left"/>
      <w:pPr>
        <w:ind w:left="1620" w:hanging="360"/>
      </w:pPr>
      <w:rPr>
        <w:rFonts w:ascii="Times New Roman" w:eastAsia="Times New Roman" w:hAnsi="Times New Roman" w:cs="Times New Roman"/>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4465785"/>
    <w:multiLevelType w:val="multilevel"/>
    <w:tmpl w:val="C8C01DF4"/>
    <w:lvl w:ilvl="0">
      <w:start w:val="2"/>
      <w:numFmt w:val="decimal"/>
      <w:lvlText w:val="%1."/>
      <w:lvlJc w:val="left"/>
      <w:pPr>
        <w:ind w:left="480" w:hanging="480"/>
      </w:pPr>
      <w:rPr>
        <w:rFonts w:hint="default"/>
      </w:rPr>
    </w:lvl>
    <w:lvl w:ilvl="1">
      <w:start w:val="18"/>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25AF6879"/>
    <w:multiLevelType w:val="multilevel"/>
    <w:tmpl w:val="87624BD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86B5B7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EF3B37"/>
    <w:multiLevelType w:val="multilevel"/>
    <w:tmpl w:val="44D4C4FE"/>
    <w:lvl w:ilvl="0">
      <w:start w:val="1"/>
      <w:numFmt w:val="decimal"/>
      <w:lvlText w:val="%1"/>
      <w:lvlJc w:val="left"/>
      <w:pPr>
        <w:ind w:left="112" w:hanging="502"/>
      </w:pPr>
      <w:rPr>
        <w:rFonts w:hint="default"/>
        <w:lang w:val="ru-RU" w:eastAsia="ru-RU" w:bidi="ru-RU"/>
      </w:rPr>
    </w:lvl>
    <w:lvl w:ilvl="1">
      <w:start w:val="1"/>
      <w:numFmt w:val="decimal"/>
      <w:lvlText w:val="%1.%2."/>
      <w:lvlJc w:val="left"/>
      <w:pPr>
        <w:ind w:left="1495" w:hanging="502"/>
      </w:pPr>
      <w:rPr>
        <w:rFonts w:ascii="Times New Roman" w:eastAsia="Times New Roman" w:hAnsi="Times New Roman" w:cs="Times New Roman" w:hint="default"/>
        <w:spacing w:val="0"/>
        <w:w w:val="100"/>
        <w:sz w:val="24"/>
        <w:szCs w:val="24"/>
        <w:lang w:val="ru-RU" w:eastAsia="ru-RU" w:bidi="ru-RU"/>
      </w:rPr>
    </w:lvl>
    <w:lvl w:ilvl="2">
      <w:numFmt w:val="bullet"/>
      <w:lvlText w:val="•"/>
      <w:lvlJc w:val="left"/>
      <w:pPr>
        <w:ind w:left="2181" w:hanging="502"/>
      </w:pPr>
      <w:rPr>
        <w:rFonts w:hint="default"/>
        <w:lang w:val="ru-RU" w:eastAsia="ru-RU" w:bidi="ru-RU"/>
      </w:rPr>
    </w:lvl>
    <w:lvl w:ilvl="3">
      <w:numFmt w:val="bullet"/>
      <w:lvlText w:val="•"/>
      <w:lvlJc w:val="left"/>
      <w:pPr>
        <w:ind w:left="3211" w:hanging="502"/>
      </w:pPr>
      <w:rPr>
        <w:rFonts w:hint="default"/>
        <w:lang w:val="ru-RU" w:eastAsia="ru-RU" w:bidi="ru-RU"/>
      </w:rPr>
    </w:lvl>
    <w:lvl w:ilvl="4">
      <w:numFmt w:val="bullet"/>
      <w:lvlText w:val="•"/>
      <w:lvlJc w:val="left"/>
      <w:pPr>
        <w:ind w:left="4242" w:hanging="502"/>
      </w:pPr>
      <w:rPr>
        <w:rFonts w:hint="default"/>
        <w:lang w:val="ru-RU" w:eastAsia="ru-RU" w:bidi="ru-RU"/>
      </w:rPr>
    </w:lvl>
    <w:lvl w:ilvl="5">
      <w:numFmt w:val="bullet"/>
      <w:lvlText w:val="•"/>
      <w:lvlJc w:val="left"/>
      <w:pPr>
        <w:ind w:left="5272" w:hanging="502"/>
      </w:pPr>
      <w:rPr>
        <w:rFonts w:hint="default"/>
        <w:lang w:val="ru-RU" w:eastAsia="ru-RU" w:bidi="ru-RU"/>
      </w:rPr>
    </w:lvl>
    <w:lvl w:ilvl="6">
      <w:numFmt w:val="bullet"/>
      <w:lvlText w:val="•"/>
      <w:lvlJc w:val="left"/>
      <w:pPr>
        <w:ind w:left="6303" w:hanging="502"/>
      </w:pPr>
      <w:rPr>
        <w:rFonts w:hint="default"/>
        <w:lang w:val="ru-RU" w:eastAsia="ru-RU" w:bidi="ru-RU"/>
      </w:rPr>
    </w:lvl>
    <w:lvl w:ilvl="7">
      <w:numFmt w:val="bullet"/>
      <w:lvlText w:val="•"/>
      <w:lvlJc w:val="left"/>
      <w:pPr>
        <w:ind w:left="7333" w:hanging="502"/>
      </w:pPr>
      <w:rPr>
        <w:rFonts w:hint="default"/>
        <w:lang w:val="ru-RU" w:eastAsia="ru-RU" w:bidi="ru-RU"/>
      </w:rPr>
    </w:lvl>
    <w:lvl w:ilvl="8">
      <w:numFmt w:val="bullet"/>
      <w:lvlText w:val="•"/>
      <w:lvlJc w:val="left"/>
      <w:pPr>
        <w:ind w:left="8364" w:hanging="502"/>
      </w:pPr>
      <w:rPr>
        <w:rFonts w:hint="default"/>
        <w:lang w:val="ru-RU" w:eastAsia="ru-RU" w:bidi="ru-RU"/>
      </w:rPr>
    </w:lvl>
  </w:abstractNum>
  <w:abstractNum w:abstractNumId="9" w15:restartNumberingAfterBreak="0">
    <w:nsid w:val="4C714E63"/>
    <w:multiLevelType w:val="multilevel"/>
    <w:tmpl w:val="80082440"/>
    <w:lvl w:ilvl="0">
      <w:start w:val="2"/>
      <w:numFmt w:val="decimal"/>
      <w:lvlText w:val="%1."/>
      <w:lvlJc w:val="left"/>
      <w:pPr>
        <w:ind w:left="360" w:hanging="360"/>
      </w:pPr>
      <w:rPr>
        <w:rFonts w:hint="default"/>
        <w:b/>
        <w:bCs/>
      </w:rPr>
    </w:lvl>
    <w:lvl w:ilvl="1">
      <w:start w:val="9"/>
      <w:numFmt w:val="decimal"/>
      <w:lvlText w:val="%1.%2."/>
      <w:lvlJc w:val="left"/>
      <w:pPr>
        <w:ind w:left="1353"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10" w15:restartNumberingAfterBreak="0">
    <w:nsid w:val="5F963C64"/>
    <w:multiLevelType w:val="multilevel"/>
    <w:tmpl w:val="12F498D4"/>
    <w:lvl w:ilvl="0">
      <w:start w:val="2"/>
      <w:numFmt w:val="decimal"/>
      <w:lvlText w:val="%1"/>
      <w:lvlJc w:val="left"/>
      <w:pPr>
        <w:ind w:left="420" w:hanging="420"/>
      </w:pPr>
      <w:rPr>
        <w:rFonts w:hint="default"/>
      </w:rPr>
    </w:lvl>
    <w:lvl w:ilvl="1">
      <w:start w:val="10"/>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8BC1FE5"/>
    <w:multiLevelType w:val="hybridMultilevel"/>
    <w:tmpl w:val="6D62EB04"/>
    <w:lvl w:ilvl="0" w:tplc="9D6C9F8E">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ru-RU" w:bidi="ru-RU"/>
      </w:rPr>
    </w:lvl>
    <w:lvl w:ilvl="1" w:tplc="A8625AE2">
      <w:start w:val="1"/>
      <w:numFmt w:val="decimal"/>
      <w:lvlText w:val="%2."/>
      <w:lvlJc w:val="left"/>
      <w:pPr>
        <w:ind w:left="4245" w:hanging="282"/>
        <w:jc w:val="right"/>
      </w:pPr>
      <w:rPr>
        <w:rFonts w:ascii="Times New Roman" w:eastAsia="Times New Roman" w:hAnsi="Times New Roman" w:cs="Times New Roman" w:hint="default"/>
        <w:spacing w:val="0"/>
        <w:w w:val="100"/>
        <w:sz w:val="24"/>
        <w:szCs w:val="24"/>
        <w:lang w:val="ru-RU" w:eastAsia="ru-RU" w:bidi="ru-RU"/>
      </w:rPr>
    </w:lvl>
    <w:lvl w:ilvl="2" w:tplc="C414B12E">
      <w:numFmt w:val="bullet"/>
      <w:lvlText w:val="•"/>
      <w:lvlJc w:val="left"/>
      <w:pPr>
        <w:ind w:left="4927" w:hanging="282"/>
      </w:pPr>
      <w:rPr>
        <w:rFonts w:hint="default"/>
        <w:lang w:val="ru-RU" w:eastAsia="ru-RU" w:bidi="ru-RU"/>
      </w:rPr>
    </w:lvl>
    <w:lvl w:ilvl="3" w:tplc="DA7ED4A8">
      <w:numFmt w:val="bullet"/>
      <w:lvlText w:val="•"/>
      <w:lvlJc w:val="left"/>
      <w:pPr>
        <w:ind w:left="5614" w:hanging="282"/>
      </w:pPr>
      <w:rPr>
        <w:rFonts w:hint="default"/>
        <w:lang w:val="ru-RU" w:eastAsia="ru-RU" w:bidi="ru-RU"/>
      </w:rPr>
    </w:lvl>
    <w:lvl w:ilvl="4" w:tplc="A8C40B0E">
      <w:numFmt w:val="bullet"/>
      <w:lvlText w:val="•"/>
      <w:lvlJc w:val="left"/>
      <w:pPr>
        <w:ind w:left="6301" w:hanging="282"/>
      </w:pPr>
      <w:rPr>
        <w:rFonts w:hint="default"/>
        <w:lang w:val="ru-RU" w:eastAsia="ru-RU" w:bidi="ru-RU"/>
      </w:rPr>
    </w:lvl>
    <w:lvl w:ilvl="5" w:tplc="529695F4">
      <w:numFmt w:val="bullet"/>
      <w:lvlText w:val="•"/>
      <w:lvlJc w:val="left"/>
      <w:pPr>
        <w:ind w:left="6989" w:hanging="282"/>
      </w:pPr>
      <w:rPr>
        <w:rFonts w:hint="default"/>
        <w:lang w:val="ru-RU" w:eastAsia="ru-RU" w:bidi="ru-RU"/>
      </w:rPr>
    </w:lvl>
    <w:lvl w:ilvl="6" w:tplc="356017CC">
      <w:numFmt w:val="bullet"/>
      <w:lvlText w:val="•"/>
      <w:lvlJc w:val="left"/>
      <w:pPr>
        <w:ind w:left="7676" w:hanging="282"/>
      </w:pPr>
      <w:rPr>
        <w:rFonts w:hint="default"/>
        <w:lang w:val="ru-RU" w:eastAsia="ru-RU" w:bidi="ru-RU"/>
      </w:rPr>
    </w:lvl>
    <w:lvl w:ilvl="7" w:tplc="4A1468E0">
      <w:numFmt w:val="bullet"/>
      <w:lvlText w:val="•"/>
      <w:lvlJc w:val="left"/>
      <w:pPr>
        <w:ind w:left="8363" w:hanging="282"/>
      </w:pPr>
      <w:rPr>
        <w:rFonts w:hint="default"/>
        <w:lang w:val="ru-RU" w:eastAsia="ru-RU" w:bidi="ru-RU"/>
      </w:rPr>
    </w:lvl>
    <w:lvl w:ilvl="8" w:tplc="EBBAC952">
      <w:numFmt w:val="bullet"/>
      <w:lvlText w:val="•"/>
      <w:lvlJc w:val="left"/>
      <w:pPr>
        <w:ind w:left="9050" w:hanging="282"/>
      </w:pPr>
      <w:rPr>
        <w:rFonts w:hint="default"/>
        <w:lang w:val="ru-RU" w:eastAsia="ru-RU" w:bidi="ru-RU"/>
      </w:rPr>
    </w:lvl>
  </w:abstractNum>
  <w:num w:numId="1" w16cid:durableId="231550280">
    <w:abstractNumId w:val="0"/>
  </w:num>
  <w:num w:numId="2" w16cid:durableId="532352558">
    <w:abstractNumId w:val="9"/>
  </w:num>
  <w:num w:numId="3" w16cid:durableId="539243373">
    <w:abstractNumId w:val="1"/>
  </w:num>
  <w:num w:numId="4" w16cid:durableId="1980957807">
    <w:abstractNumId w:val="8"/>
  </w:num>
  <w:num w:numId="5" w16cid:durableId="1809668930">
    <w:abstractNumId w:val="11"/>
  </w:num>
  <w:num w:numId="6" w16cid:durableId="1408770311">
    <w:abstractNumId w:val="5"/>
  </w:num>
  <w:num w:numId="7" w16cid:durableId="855458892">
    <w:abstractNumId w:val="4"/>
  </w:num>
  <w:num w:numId="8" w16cid:durableId="1251817817">
    <w:abstractNumId w:val="6"/>
  </w:num>
  <w:num w:numId="9" w16cid:durableId="353188413">
    <w:abstractNumId w:val="2"/>
  </w:num>
  <w:num w:numId="10" w16cid:durableId="2031103047">
    <w:abstractNumId w:val="3"/>
  </w:num>
  <w:num w:numId="11" w16cid:durableId="2101288500">
    <w:abstractNumId w:val="7"/>
  </w:num>
  <w:num w:numId="12" w16cid:durableId="1351764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DE"/>
    <w:rsid w:val="0028463D"/>
    <w:rsid w:val="004A7FBC"/>
    <w:rsid w:val="008D073F"/>
    <w:rsid w:val="009B08DE"/>
    <w:rsid w:val="00B05841"/>
    <w:rsid w:val="00DA5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A432"/>
  <w15:chartTrackingRefBased/>
  <w15:docId w15:val="{42B6CDFA-1268-4C62-AF73-6071F309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8D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1">
    <w:name w:val="heading 1"/>
    <w:basedOn w:val="a"/>
    <w:next w:val="a"/>
    <w:link w:val="10"/>
    <w:uiPriority w:val="9"/>
    <w:qFormat/>
    <w:rsid w:val="009B0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0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08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08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08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08D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08D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08D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08D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08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B08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08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08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08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08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08DE"/>
    <w:rPr>
      <w:rFonts w:eastAsiaTheme="majorEastAsia" w:cstheme="majorBidi"/>
      <w:color w:val="595959" w:themeColor="text1" w:themeTint="A6"/>
    </w:rPr>
  </w:style>
  <w:style w:type="character" w:customStyle="1" w:styleId="80">
    <w:name w:val="Заголовок 8 Знак"/>
    <w:basedOn w:val="a0"/>
    <w:link w:val="8"/>
    <w:uiPriority w:val="9"/>
    <w:semiHidden/>
    <w:rsid w:val="009B08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08DE"/>
    <w:rPr>
      <w:rFonts w:eastAsiaTheme="majorEastAsia" w:cstheme="majorBidi"/>
      <w:color w:val="272727" w:themeColor="text1" w:themeTint="D8"/>
    </w:rPr>
  </w:style>
  <w:style w:type="paragraph" w:styleId="a3">
    <w:name w:val="Title"/>
    <w:basedOn w:val="a"/>
    <w:next w:val="a"/>
    <w:link w:val="a4"/>
    <w:uiPriority w:val="10"/>
    <w:qFormat/>
    <w:rsid w:val="009B08D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B0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8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B08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08DE"/>
    <w:pPr>
      <w:spacing w:before="160"/>
      <w:jc w:val="center"/>
    </w:pPr>
    <w:rPr>
      <w:i/>
      <w:iCs/>
      <w:color w:val="404040" w:themeColor="text1" w:themeTint="BF"/>
    </w:rPr>
  </w:style>
  <w:style w:type="character" w:customStyle="1" w:styleId="22">
    <w:name w:val="Цитата 2 Знак"/>
    <w:basedOn w:val="a0"/>
    <w:link w:val="21"/>
    <w:uiPriority w:val="29"/>
    <w:rsid w:val="009B08DE"/>
    <w:rPr>
      <w:i/>
      <w:iCs/>
      <w:color w:val="404040" w:themeColor="text1" w:themeTint="BF"/>
    </w:rPr>
  </w:style>
  <w:style w:type="paragraph" w:styleId="a7">
    <w:name w:val="List Paragraph"/>
    <w:aliases w:val="Абзац списка для документа"/>
    <w:basedOn w:val="a"/>
    <w:link w:val="a8"/>
    <w:uiPriority w:val="34"/>
    <w:qFormat/>
    <w:rsid w:val="009B08DE"/>
    <w:pPr>
      <w:ind w:left="720"/>
      <w:contextualSpacing/>
    </w:pPr>
  </w:style>
  <w:style w:type="character" w:styleId="a9">
    <w:name w:val="Intense Emphasis"/>
    <w:basedOn w:val="a0"/>
    <w:uiPriority w:val="21"/>
    <w:qFormat/>
    <w:rsid w:val="009B08DE"/>
    <w:rPr>
      <w:i/>
      <w:iCs/>
      <w:color w:val="2F5496" w:themeColor="accent1" w:themeShade="BF"/>
    </w:rPr>
  </w:style>
  <w:style w:type="paragraph" w:styleId="aa">
    <w:name w:val="Intense Quote"/>
    <w:basedOn w:val="a"/>
    <w:next w:val="a"/>
    <w:link w:val="ab"/>
    <w:uiPriority w:val="30"/>
    <w:qFormat/>
    <w:rsid w:val="009B0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9B08DE"/>
    <w:rPr>
      <w:i/>
      <w:iCs/>
      <w:color w:val="2F5496" w:themeColor="accent1" w:themeShade="BF"/>
    </w:rPr>
  </w:style>
  <w:style w:type="character" w:styleId="ac">
    <w:name w:val="Intense Reference"/>
    <w:basedOn w:val="a0"/>
    <w:uiPriority w:val="32"/>
    <w:qFormat/>
    <w:rsid w:val="009B08DE"/>
    <w:rPr>
      <w:b/>
      <w:bCs/>
      <w:smallCaps/>
      <w:color w:val="2F5496" w:themeColor="accent1" w:themeShade="BF"/>
      <w:spacing w:val="5"/>
    </w:rPr>
  </w:style>
  <w:style w:type="table" w:styleId="ad">
    <w:name w:val="Table Grid"/>
    <w:basedOn w:val="a1"/>
    <w:uiPriority w:val="59"/>
    <w:rsid w:val="009B08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9B08DE"/>
    <w:pPr>
      <w:widowControl w:val="0"/>
      <w:autoSpaceDE w:val="0"/>
      <w:autoSpaceDN w:val="0"/>
      <w:adjustRightInd w:val="0"/>
      <w:spacing w:after="0" w:line="240" w:lineRule="auto"/>
    </w:pPr>
    <w:rPr>
      <w:rFonts w:ascii="Calibri" w:eastAsiaTheme="minorEastAsia" w:hAnsi="Calibri" w:cs="Calibri"/>
      <w:b/>
      <w:bCs/>
      <w:kern w:val="0"/>
      <w:lang w:eastAsia="ru-RU"/>
      <w14:ligatures w14:val="none"/>
    </w:rPr>
  </w:style>
  <w:style w:type="paragraph" w:customStyle="1" w:styleId="ConsPlusNonformat">
    <w:name w:val="ConsPlusNonformat"/>
    <w:rsid w:val="009B08DE"/>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Normal">
    <w:name w:val="ConsPlusNormal"/>
    <w:link w:val="ConsPlusNormal0"/>
    <w:qFormat/>
    <w:rsid w:val="009B08DE"/>
    <w:pPr>
      <w:widowControl w:val="0"/>
      <w:suppressAutoHyphens/>
      <w:autoSpaceDE w:val="0"/>
      <w:spacing w:after="0" w:line="240" w:lineRule="auto"/>
      <w:ind w:firstLine="720"/>
    </w:pPr>
    <w:rPr>
      <w:rFonts w:ascii="Arial" w:eastAsia="Arial" w:hAnsi="Arial" w:cs="Arial"/>
      <w:kern w:val="0"/>
      <w:sz w:val="20"/>
      <w:szCs w:val="20"/>
      <w:lang w:eastAsia="ar-SA"/>
      <w14:ligatures w14:val="none"/>
    </w:rPr>
  </w:style>
  <w:style w:type="paragraph" w:styleId="ae">
    <w:name w:val="Body Text"/>
    <w:basedOn w:val="a"/>
    <w:link w:val="af"/>
    <w:qFormat/>
    <w:rsid w:val="009B08DE"/>
    <w:pPr>
      <w:widowControl w:val="0"/>
      <w:spacing w:after="120"/>
    </w:pPr>
    <w:rPr>
      <w:rFonts w:ascii="Arial" w:eastAsia="Lucida Sans Unicode" w:hAnsi="Arial"/>
      <w:kern w:val="1"/>
      <w:szCs w:val="24"/>
      <w:lang w:eastAsia="en-US"/>
    </w:rPr>
  </w:style>
  <w:style w:type="character" w:customStyle="1" w:styleId="af">
    <w:name w:val="Основной текст Знак"/>
    <w:basedOn w:val="a0"/>
    <w:link w:val="ae"/>
    <w:rsid w:val="009B08DE"/>
    <w:rPr>
      <w:rFonts w:ascii="Arial" w:eastAsia="Lucida Sans Unicode" w:hAnsi="Arial" w:cs="Times New Roman"/>
      <w:kern w:val="1"/>
      <w:sz w:val="20"/>
      <w:szCs w:val="24"/>
      <w14:ligatures w14:val="none"/>
    </w:rPr>
  </w:style>
  <w:style w:type="paragraph" w:customStyle="1" w:styleId="af0">
    <w:name w:val="Содержимое таблицы"/>
    <w:basedOn w:val="a"/>
    <w:rsid w:val="009B08DE"/>
    <w:pPr>
      <w:widowControl w:val="0"/>
      <w:suppressLineNumbers/>
    </w:pPr>
    <w:rPr>
      <w:rFonts w:ascii="Arial" w:eastAsia="Lucida Sans Unicode" w:hAnsi="Arial"/>
      <w:kern w:val="1"/>
      <w:szCs w:val="24"/>
    </w:rPr>
  </w:style>
  <w:style w:type="character" w:styleId="af1">
    <w:name w:val="Hyperlink"/>
    <w:unhideWhenUsed/>
    <w:rsid w:val="009B08DE"/>
    <w:rPr>
      <w:color w:val="0000FF"/>
      <w:u w:val="single"/>
    </w:rPr>
  </w:style>
  <w:style w:type="character" w:customStyle="1" w:styleId="a8">
    <w:name w:val="Абзац списка Знак"/>
    <w:aliases w:val="Абзац списка для документа Знак"/>
    <w:link w:val="a7"/>
    <w:uiPriority w:val="34"/>
    <w:locked/>
    <w:rsid w:val="009B08DE"/>
  </w:style>
  <w:style w:type="character" w:customStyle="1" w:styleId="ConsPlusNormal0">
    <w:name w:val="ConsPlusNormal Знак"/>
    <w:link w:val="ConsPlusNormal"/>
    <w:locked/>
    <w:rsid w:val="009B08DE"/>
    <w:rPr>
      <w:rFonts w:ascii="Arial" w:eastAsia="Arial" w:hAnsi="Arial" w:cs="Arial"/>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ktyvdin.ru" TargetMode="External"/><Relationship Id="rId13" Type="http://schemas.openxmlformats.org/officeDocument/2006/relationships/hyperlink" Target="consultantplus://offline/ref=F30B6AC6D56AE82CB8091A189427C23560A3D9327DA68F271D420DA14857526D2D32643977FFAEC4DB83A623E2m6W3N" TargetMode="External"/><Relationship Id="rId18" Type="http://schemas.openxmlformats.org/officeDocument/2006/relationships/hyperlink" Target="consultantplus://offline/ref=F30B6AC6D56AE82CB8091A189427C23560A3D9327DA68F271D420DA14857526D2D32643977FFAEC4DB83A623E2m6W3N" TargetMode="External"/><Relationship Id="rId3" Type="http://schemas.openxmlformats.org/officeDocument/2006/relationships/settings" Target="settings.xml"/><Relationship Id="rId21" Type="http://schemas.openxmlformats.org/officeDocument/2006/relationships/hyperlink" Target="consultantplus://offline/ref=D321983359C81980CE287B0E23C9258B970AFCEEB1E5E14070DCDDCECE527CA3517389AD889A98886ECA471D1E37655B2684E2EA5AC730F6a2ADC" TargetMode="External"/><Relationship Id="rId7" Type="http://schemas.openxmlformats.org/officeDocument/2006/relationships/hyperlink" Target="consultantplus://offline/ref=F30B6AC6D56AE82CB8091A189427C23560A3D9327DA68F271D420DA14857526D2D32643977FFAEC4DB83A623E2m6W3N" TargetMode="External"/><Relationship Id="rId12" Type="http://schemas.openxmlformats.org/officeDocument/2006/relationships/hyperlink" Target="https://login.consultant.ru/link/?req=doc&amp;base=LAW&amp;n=420230&amp;date=25.10.2023&amp;dst=100010&amp;field=134" TargetMode="External"/><Relationship Id="rId17" Type="http://schemas.openxmlformats.org/officeDocument/2006/relationships/hyperlink" Target="https://login.consultant.ru/link/?req=doc&amp;base=LAW&amp;n=420230&amp;date=25.10.2023&amp;dst=100010&amp;field=134" TargetMode="External"/><Relationship Id="rId2" Type="http://schemas.openxmlformats.org/officeDocument/2006/relationships/styles" Target="styles.xml"/><Relationship Id="rId16" Type="http://schemas.openxmlformats.org/officeDocument/2006/relationships/hyperlink" Target="consultantplus://offline/ref=D321983359C81980CE287B0E23C9258B970AFCEEB1E5E14070DCDDCECE527CA3517389AD889A98886ECA471D1E37655B2684E2EA5AC730F6a2ADC" TargetMode="External"/><Relationship Id="rId20" Type="http://schemas.openxmlformats.org/officeDocument/2006/relationships/hyperlink" Target="consultantplus://offline/ref=407D01219B26DCE52F50AB4CE19FAD6FA386CE78F4E490687BA11463B4m429N" TargetMode="External"/><Relationship Id="rId1" Type="http://schemas.openxmlformats.org/officeDocument/2006/relationships/numbering" Target="numbering.xml"/><Relationship Id="rId6" Type="http://schemas.openxmlformats.org/officeDocument/2006/relationships/hyperlink" Target="https://login.consultant.ru/link/?req=doc&amp;base=LAW&amp;n=420230&amp;date=25.10.2023&amp;dst=100010&amp;field=134" TargetMode="External"/><Relationship Id="rId11" Type="http://schemas.openxmlformats.org/officeDocument/2006/relationships/hyperlink" Target="consultantplus://offline/ref=407D01219B26DCE52F50AB4CE19FAD6FA386CE78F4E490687BA11463B4m429N" TargetMode="External"/><Relationship Id="rId5" Type="http://schemas.openxmlformats.org/officeDocument/2006/relationships/hyperlink" Target="consultantplus://offline/ref=407D01219B26DCE52F50AB4CE19FAD6FA386CE78F4E490687BA11463B4m429N" TargetMode="External"/><Relationship Id="rId15" Type="http://schemas.openxmlformats.org/officeDocument/2006/relationships/hyperlink" Target="consultantplus://offline/ref=407D01219B26DCE52F50AB4CE19FAD6FA386CE78F4E490687BA11463B4m429N" TargetMode="External"/><Relationship Id="rId23" Type="http://schemas.openxmlformats.org/officeDocument/2006/relationships/theme" Target="theme/theme1.xml"/><Relationship Id="rId10" Type="http://schemas.openxmlformats.org/officeDocument/2006/relationships/hyperlink" Target="consultantplus://offline/ref=D321983359C81980CE287B0E23C9258B970AFCEEB1E5E14070DCDDCECE527CA3517389AD889A98886ECA471D1E37655B2684E2EA5AC730F6a2ADC" TargetMode="External"/><Relationship Id="rId19" Type="http://schemas.openxmlformats.org/officeDocument/2006/relationships/hyperlink" Target="http://www.syktyvdin.ru" TargetMode="External"/><Relationship Id="rId4" Type="http://schemas.openxmlformats.org/officeDocument/2006/relationships/webSettings" Target="webSettings.xml"/><Relationship Id="rId9" Type="http://schemas.openxmlformats.org/officeDocument/2006/relationships/hyperlink" Target="consultantplus://offline/ref=407D01219B26DCE52F50AB4CE19FAD6FA386CE78F4E490687BA11463B4m429N" TargetMode="External"/><Relationship Id="rId14" Type="http://schemas.openxmlformats.org/officeDocument/2006/relationships/hyperlink" Target="http://www.syktyvdin.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10368</Words>
  <Characters>59098</Characters>
  <Application>Microsoft Office Word</Application>
  <DocSecurity>0</DocSecurity>
  <Lines>492</Lines>
  <Paragraphs>138</Paragraphs>
  <ScaleCrop>false</ScaleCrop>
  <Company/>
  <LinksUpToDate>false</LinksUpToDate>
  <CharactersWithSpaces>69328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Economist3</dc:creator>
  <cp:keywords/>
  <dc:description/>
  <cp:lastModifiedBy>Economist3</cp:lastModifiedBy>
  <cp:revision>2</cp:revision>
  <dcterms:created xsi:type="dcterms:W3CDTF">2025-09-25T11:18:00Z</dcterms:created>
  <dcterms:modified xsi:type="dcterms:W3CDTF">2025-09-25T11:21:00Z</dcterms:modified>
</cp:coreProperties>
</file>