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03" w:rsidRDefault="00BB230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BB2303">
        <w:tc>
          <w:tcPr>
            <w:tcW w:w="9028" w:type="dxa"/>
          </w:tcPr>
          <w:p w:rsidR="00BB2303" w:rsidRDefault="00151090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План мероприятий на июль 2025</w:t>
            </w:r>
          </w:p>
        </w:tc>
      </w:tr>
    </w:tbl>
    <w:p w:rsidR="00BB2303" w:rsidRDefault="00BB2303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растительных масел порт импорте и экспорте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Павел Емельянов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управления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Анастасия Иванова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Менеджер проектов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/?ELEMENT_ID=464090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Андреевна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одитель проектов товарной группы «БАД»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/?ELEMENT_ID=463946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формирование УПД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обьемно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-сортовом формате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Специалист по внедрению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/?ELEMENT_ID=463898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Дорожная карта маркировки игр и игрушек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Родин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«Игрушки»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/?ELEMENT_ID=464125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Чертверг</w:t>
            </w:r>
            <w:proofErr w:type="spellEnd"/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Сканпорт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Тех. Решения по работе с маркировкой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Владислав Булгаков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Системный аналитик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Сканпорт</w:t>
            </w:r>
            <w:proofErr w:type="spellEnd"/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«Игрушки»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/?ELEMENT_ID=463565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бритв, картриджей и лезвий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 Варфоламеев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Александра Сидоркова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/?ELEMENT_ID=463919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маркировкой с 1С.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игры и иг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рушки для детей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Василий Харитонов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группы разработки интеграции государственными ИС 1С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/?ELEMENT_ID=463919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Программа поддержки Предприятий МСП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направлений товарной группы «Сладости»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 Дворников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департамента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LEMENT_ID=463980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Аналитик команда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Национального каталога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/?ELEMENT_ID=464376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Андреевна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/?ELEMENT_ID=463950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9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бытовой химии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Варфоламеев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«Парфюмерия»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/?ELEMENT_ID=463915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июля </w:t>
            </w: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маркированными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КЕГами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в рознице </w:t>
            </w:r>
          </w:p>
          <w:p w:rsidR="00BB2303" w:rsidRDefault="00BB2303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Роман Карпов</w:t>
            </w:r>
          </w:p>
          <w:p w:rsidR="00BB2303" w:rsidRDefault="00151090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товарных групп </w:t>
            </w:r>
          </w:p>
          <w:p w:rsidR="00BB2303" w:rsidRDefault="00BB2303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/?ELEMENT_ID=464075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Алина Белова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ТГ моторные масла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 управления промышленностью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Багдасарова</w:t>
            </w:r>
            <w:proofErr w:type="spellEnd"/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/?ELEMENT_ID=464018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ЭДО. ОСУ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проекта внедрения отдела технического внедрения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/?ELEMENT_ID=463923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Партнёрский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 по маркировке и ведению учёта медицинских изделий 2.0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Дмитрий Голубев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 производственных решений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»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/?ELEMENT_ID=464868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начать маркировать стройматериалы в 2025 году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трий Воробьев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1"/>
                <w:szCs w:val="21"/>
              </w:rPr>
              <w:t>Руководитель товарной группы, ООО «Оператор-ЦРПТ»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Савина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Контур.Маркировка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СКБ Контур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Кузьминская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маркировке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/?ELEMENT_ID=464804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Особенности использования инструментов ЭДО, виртуальный склад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корма для животных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внедрения технического внедрения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/?ELEMENT_ID=463958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печатной продукции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/?ELEMENT_ID=464138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абота в национальном каталоге участников оборота пиротехники и средств пожаротушения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spacing w:after="100" w:line="293" w:lineRule="auto"/>
              <w:rPr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Вячеслав Василенко</w:t>
            </w:r>
          </w:p>
          <w:p w:rsidR="00BB2303" w:rsidRDefault="00151090">
            <w:pPr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BB2303" w:rsidRDefault="00151090">
            <w:pPr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Андрей Богомолов</w:t>
            </w:r>
          </w:p>
          <w:p w:rsidR="00BB2303" w:rsidRDefault="00151090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группы по взаимодействию с отраслевыми управлениями (НК)</w:t>
            </w:r>
          </w:p>
          <w:p w:rsidR="00BB2303" w:rsidRDefault="00BB2303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BB2303" w:rsidRDefault="00151090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/?ELEMENT_ID=464797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Вторник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Опыт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Еаптеки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 маркировкой в БАД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водитель проектов товарной группы «БАД»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Константин Ширяев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маркировки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/?ELEMENT_ID=464066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15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игр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 Крафт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/?ELEMENT_ID=464129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Вывод из оборота по ОСУ через личный кабинет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Екатерина Васильцова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/?ELEMENT_ID=463894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товара в спортивном питании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Андрей Богомолов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Аналитик группы по взаимодействию с отраслевыми направлениями (НК)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/?ELEMENT_ID=463954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подготовиться к маркировке автозапчастей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Савина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Контур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Дарья Кораблева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маркировке, контур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/?ELEMENT_ID=464764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«парфюмерия»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/?ELEMENT_ID=463962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Расширение перечня ТН ВЭД в ТГ: безалкогольные напитки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Роман Карпов 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товарных групп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/?ELEMENT_ID=464079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/?ELEMENT_ID=464026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Описание товаров легкой промышленности в Национальном каталоге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/?ELEMENT_ID=464450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Игорь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Горелов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/?ELEMENT_ID=464143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косметики и бытовой химии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Варфоламеев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lastRenderedPageBreak/>
                <w:t>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/?ELEMENT_ID=463923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/?ELEMENT_ID=464808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икры, разрешительный режим на кассах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Сергей Степанян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/?ELEMENT_ID=463988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Технические решения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маркировки спортивного питания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«БАД»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Голубев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департамента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/?ELEMENT_ID=463937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 в маркировку игр и игрушек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Лифанова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/?ELEMENT_ID=464133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Операторы ЭДО: СКБ контур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Такском</w:t>
            </w:r>
            <w:proofErr w:type="spellEnd"/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корма для животных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Комаров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Аккаунт-менеджер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Ульяна Ленская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Представитель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СКБКонтур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Сергей Жуков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/?ELEMENT_ID=464816</w:t>
              </w:r>
            </w:hyperlink>
          </w:p>
        </w:tc>
      </w:tr>
      <w:tr w:rsidR="00BB2303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23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«сладости</w:t>
            </w:r>
            <w:r>
              <w:rPr>
                <w:rFonts w:ascii="Times New Roman" w:eastAsia="Times New Roman" w:hAnsi="Times New Roman" w:cs="Times New Roman"/>
                <w:color w:val="999999"/>
              </w:rPr>
              <w:t>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электронному документообороту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/?ELEMENT_ID=463984</w:t>
              </w:r>
            </w:hyperlink>
          </w:p>
        </w:tc>
      </w:tr>
      <w:tr w:rsidR="00BB2303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остатков товаров легкой промышленности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/?ELEMENT_ID=464459</w:t>
              </w:r>
            </w:hyperlink>
          </w:p>
        </w:tc>
      </w:tr>
      <w:tr w:rsidR="00BB2303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Партнёрский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и ведению учета безалкогольног</w:t>
            </w:r>
            <w:r>
              <w:rPr>
                <w:rFonts w:ascii="Times New Roman" w:eastAsia="Times New Roman" w:hAnsi="Times New Roman" w:cs="Times New Roman"/>
                <w:b/>
              </w:rPr>
              <w:t>о пива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Николай Денисов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Технический руководитель проектов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/?ELEMENT_ID=464872</w:t>
              </w:r>
            </w:hyperlink>
          </w:p>
        </w:tc>
      </w:tr>
      <w:tr w:rsidR="00BB2303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июля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Михаил Денисенко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/?ELEMENT_ID=464728</w:t>
              </w:r>
            </w:hyperlink>
          </w:p>
        </w:tc>
      </w:tr>
      <w:tr w:rsidR="00BB2303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Контрактное производство спортивного питания 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/?ELEMENT_ID=463941</w:t>
              </w:r>
            </w:hyperlink>
          </w:p>
        </w:tc>
      </w:tr>
      <w:tr w:rsidR="00BB2303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B2303" w:rsidRDefault="0015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12:00</w:t>
            </w: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BB2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Программа поддержки МСП</w:t>
            </w:r>
          </w:p>
          <w:p w:rsidR="00BB2303" w:rsidRDefault="00BB23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Дровников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2303" w:rsidRDefault="00BB23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2303" w:rsidRDefault="001510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 w:rsidR="00BB2303" w:rsidRDefault="00BB2303">
      <w:pPr>
        <w:rPr>
          <w:rFonts w:ascii="Times New Roman" w:eastAsia="Times New Roman" w:hAnsi="Times New Roman" w:cs="Times New Roman"/>
        </w:rPr>
      </w:pPr>
    </w:p>
    <w:sectPr w:rsidR="00BB2303">
      <w:headerReference w:type="default" r:id="rId4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90" w:rsidRDefault="00151090">
      <w:pPr>
        <w:spacing w:line="240" w:lineRule="auto"/>
      </w:pPr>
      <w:r>
        <w:separator/>
      </w:r>
    </w:p>
  </w:endnote>
  <w:endnote w:type="continuationSeparator" w:id="0">
    <w:p w:rsidR="00151090" w:rsidRDefault="00151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90" w:rsidRDefault="00151090">
      <w:pPr>
        <w:spacing w:line="240" w:lineRule="auto"/>
      </w:pPr>
      <w:r>
        <w:separator/>
      </w:r>
    </w:p>
  </w:footnote>
  <w:footnote w:type="continuationSeparator" w:id="0">
    <w:p w:rsidR="00151090" w:rsidRDefault="00151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03" w:rsidRDefault="00BB23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03"/>
    <w:rsid w:val="00151090"/>
    <w:rsid w:val="00B97925"/>
    <w:rsid w:val="00B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0945D-5C20-4C56-B0DF-DD4ACDF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63980" TargetMode="External"/><Relationship Id="rId18" Type="http://schemas.openxmlformats.org/officeDocument/2006/relationships/hyperlink" Target="https://xn--80ajghhoc2aj1c8b.xn--p1ai/lectures/vebinary/?ELEMENT_ID=464018" TargetMode="External"/><Relationship Id="rId26" Type="http://schemas.openxmlformats.org/officeDocument/2006/relationships/hyperlink" Target="https://xn--80ajghhoc2aj1c8b.xn--p1ai/lectures/vebinary/?ELEMENT_ID=464129" TargetMode="External"/><Relationship Id="rId39" Type="http://schemas.openxmlformats.org/officeDocument/2006/relationships/hyperlink" Target="https://xn--80ajghhoc2aj1c8b.xn--p1ai/lectures/vebinary/?ELEMENT_ID=4641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64804" TargetMode="External"/><Relationship Id="rId34" Type="http://schemas.openxmlformats.org/officeDocument/2006/relationships/hyperlink" Target="https://xn--80ajghhoc2aj1c8b.xn--p1ai/lectures/vebinary/?ELEMENT_ID=464143" TargetMode="External"/><Relationship Id="rId42" Type="http://schemas.openxmlformats.org/officeDocument/2006/relationships/hyperlink" Target="https://xn--80ajghhoc2aj1c8b.xn--p1ai/lectures/vebinary/?ELEMENT_ID=464459" TargetMode="External"/><Relationship Id="rId47" Type="http://schemas.openxmlformats.org/officeDocument/2006/relationships/header" Target="header1.xml"/><Relationship Id="rId7" Type="http://schemas.openxmlformats.org/officeDocument/2006/relationships/hyperlink" Target="https://xn--80ajghhoc2aj1c8b.xn--p1ai/lectures/vebinary/?ELEMENT_ID=463946" TargetMode="External"/><Relationship Id="rId12" Type="http://schemas.openxmlformats.org/officeDocument/2006/relationships/hyperlink" Target="https://xn--80ajghhoc2aj1c8b.xn--p1ai/lectures/vebinary/?ELEMENT_ID=463919" TargetMode="External"/><Relationship Id="rId17" Type="http://schemas.openxmlformats.org/officeDocument/2006/relationships/hyperlink" Target="https://xn--80ajghhoc2aj1c8b.xn--p1ai/lectures/vebinary/?ELEMENT_ID=464075" TargetMode="External"/><Relationship Id="rId25" Type="http://schemas.openxmlformats.org/officeDocument/2006/relationships/hyperlink" Target="https://xn--80ajghhoc2aj1c8b.xn--p1ai/lectures/vebinary/?ELEMENT_ID=464066" TargetMode="External"/><Relationship Id="rId33" Type="http://schemas.openxmlformats.org/officeDocument/2006/relationships/hyperlink" Target="https://xn--80ajghhoc2aj1c8b.xn--p1ai/lectures/vebinary/?ELEMENT_ID=464450" TargetMode="External"/><Relationship Id="rId38" Type="http://schemas.openxmlformats.org/officeDocument/2006/relationships/hyperlink" Target="https://xn--80ajghhoc2aj1c8b.xn--p1ai/lectures/vebinary/?ELEMENT_ID=463937" TargetMode="External"/><Relationship Id="rId46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3915" TargetMode="External"/><Relationship Id="rId20" Type="http://schemas.openxmlformats.org/officeDocument/2006/relationships/hyperlink" Target="https://xn--80ajghhoc2aj1c8b.xn--p1ai/lectures/vebinary/?ELEMENT_ID=464868" TargetMode="External"/><Relationship Id="rId29" Type="http://schemas.openxmlformats.org/officeDocument/2006/relationships/hyperlink" Target="https://xn--80ajghhoc2aj1c8b.xn--p1ai/lectures/vebinary/?ELEMENT_ID=464764" TargetMode="External"/><Relationship Id="rId41" Type="http://schemas.openxmlformats.org/officeDocument/2006/relationships/hyperlink" Target="https://xn--80ajghhoc2aj1c8b.xn--p1ai/lectures/vebinary/?ELEMENT_ID=46398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4090" TargetMode="External"/><Relationship Id="rId11" Type="http://schemas.openxmlformats.org/officeDocument/2006/relationships/hyperlink" Target="https://xn--80ajghhoc2aj1c8b.xn--p1ai/lectures/vebinary/?ELEMENT_ID=463919" TargetMode="External"/><Relationship Id="rId24" Type="http://schemas.openxmlformats.org/officeDocument/2006/relationships/hyperlink" Target="https://xn--80ajghhoc2aj1c8b.xn--p1ai/lectures/vebinary/?ELEMENT_ID=464797" TargetMode="External"/><Relationship Id="rId32" Type="http://schemas.openxmlformats.org/officeDocument/2006/relationships/hyperlink" Target="https://xn--80ajghhoc2aj1c8b.xn--p1ai/lectures/vebinary/?ELEMENT_ID=464026" TargetMode="External"/><Relationship Id="rId37" Type="http://schemas.openxmlformats.org/officeDocument/2006/relationships/hyperlink" Target="https://xn--80ajghhoc2aj1c8b.xn--p1ai/lectures/vebinary/?ELEMENT_ID=463988" TargetMode="External"/><Relationship Id="rId40" Type="http://schemas.openxmlformats.org/officeDocument/2006/relationships/hyperlink" Target="https://xn--80ajghhoc2aj1c8b.xn--p1ai/lectures/vebinary/?ELEMENT_ID=464816" TargetMode="External"/><Relationship Id="rId45" Type="http://schemas.openxmlformats.org/officeDocument/2006/relationships/hyperlink" Target="https://xn--80ajghhoc2aj1c8b.xn--p1ai/lectures/vebinary/?ELEMENT_ID=46394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63950" TargetMode="External"/><Relationship Id="rId23" Type="http://schemas.openxmlformats.org/officeDocument/2006/relationships/hyperlink" Target="https://xn--80ajghhoc2aj1c8b.xn--p1ai/lectures/vebinary/?ELEMENT_ID=464138" TargetMode="External"/><Relationship Id="rId28" Type="http://schemas.openxmlformats.org/officeDocument/2006/relationships/hyperlink" Target="https://xn--80ajghhoc2aj1c8b.xn--p1ai/lectures/vebinary/?ELEMENT_ID=463954" TargetMode="External"/><Relationship Id="rId36" Type="http://schemas.openxmlformats.org/officeDocument/2006/relationships/hyperlink" Target="https://xn--80ajghhoc2aj1c8b.xn--p1ai/lectures/vebinary/?ELEMENT_ID=46480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63565" TargetMode="External"/><Relationship Id="rId19" Type="http://schemas.openxmlformats.org/officeDocument/2006/relationships/hyperlink" Target="https://xn--80ajghhoc2aj1c8b.xn--p1ai/lectures/vebinary/?ELEMENT_ID=463923" TargetMode="External"/><Relationship Id="rId31" Type="http://schemas.openxmlformats.org/officeDocument/2006/relationships/hyperlink" Target="https://xn--80ajghhoc2aj1c8b.xn--p1ai/lectures/vebinary/?ELEMENT_ID=464079" TargetMode="External"/><Relationship Id="rId44" Type="http://schemas.openxmlformats.org/officeDocument/2006/relationships/hyperlink" Target="https://xn--80ajghhoc2aj1c8b.xn--p1ai/lectures/vebinary/?ELEMENT_ID=4647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64125" TargetMode="External"/><Relationship Id="rId14" Type="http://schemas.openxmlformats.org/officeDocument/2006/relationships/hyperlink" Target="https://xn--80ajghhoc2aj1c8b.xn--p1ai/lectures/vebinary/?ELEMENT_ID=464376" TargetMode="External"/><Relationship Id="rId22" Type="http://schemas.openxmlformats.org/officeDocument/2006/relationships/hyperlink" Target="https://xn--80ajghhoc2aj1c8b.xn--p1ai/lectures/vebinary/?ELEMENT_ID=463958" TargetMode="External"/><Relationship Id="rId27" Type="http://schemas.openxmlformats.org/officeDocument/2006/relationships/hyperlink" Target="https://xn--80ajghhoc2aj1c8b.xn--p1ai/lectures/vebinary/?ELEMENT_ID=463894" TargetMode="External"/><Relationship Id="rId30" Type="http://schemas.openxmlformats.org/officeDocument/2006/relationships/hyperlink" Target="https://xn--80ajghhoc2aj1c8b.xn--p1ai/lectures/vebinary/?ELEMENT_ID=463962" TargetMode="External"/><Relationship Id="rId35" Type="http://schemas.openxmlformats.org/officeDocument/2006/relationships/hyperlink" Target="https://xn--80ajghhoc2aj1c8b.xn--p1ai/lectures/vebinary/?ELEMENT_ID=463923" TargetMode="External"/><Relationship Id="rId43" Type="http://schemas.openxmlformats.org/officeDocument/2006/relationships/hyperlink" Target="https://xn--80ajghhoc2aj1c8b.xn--p1ai/lectures/vebinary/?ELEMENT_ID=46487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xn--80ajghhoc2aj1c8b.xn--p1ai/lectures/vebinary/?ELEMENT_ID=463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Виктория Александровна</dc:creator>
  <cp:lastModifiedBy>Камалова Виктория Александровна</cp:lastModifiedBy>
  <cp:revision>2</cp:revision>
  <dcterms:created xsi:type="dcterms:W3CDTF">2025-07-07T10:53:00Z</dcterms:created>
  <dcterms:modified xsi:type="dcterms:W3CDTF">2025-07-07T10:53:00Z</dcterms:modified>
</cp:coreProperties>
</file>