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3" w:rsidRPr="00E27493" w:rsidRDefault="00E27493" w:rsidP="00E274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56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aps/>
          <w:noProof/>
          <w:color w:val="000000"/>
          <w:sz w:val="56"/>
          <w:szCs w:val="20"/>
          <w:lang w:eastAsia="ru-RU"/>
        </w:rPr>
        <w:drawing>
          <wp:inline distT="0" distB="0" distL="0" distR="0" wp14:anchorId="2980AC58" wp14:editId="4860837C">
            <wp:extent cx="1144270" cy="1548130"/>
            <wp:effectExtent l="0" t="0" r="0" b="0"/>
            <wp:docPr id="1" name="Рисунок 1" descr="C:\Users\Puser\Desktop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ser\Desktop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56"/>
          <w:szCs w:val="20"/>
          <w:lang w:eastAsia="ru-RU"/>
        </w:rPr>
      </w:pP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40"/>
          <w:szCs w:val="4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aps/>
          <w:color w:val="000000"/>
          <w:sz w:val="40"/>
          <w:szCs w:val="40"/>
          <w:lang w:eastAsia="ru-RU"/>
        </w:rPr>
        <w:t>Информационный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40"/>
          <w:szCs w:val="4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aps/>
          <w:color w:val="000000"/>
          <w:sz w:val="40"/>
          <w:szCs w:val="40"/>
          <w:lang w:eastAsia="ru-RU"/>
        </w:rPr>
        <w:t>вестник</w:t>
      </w:r>
    </w:p>
    <w:p w:rsidR="00E27493" w:rsidRPr="00E27493" w:rsidRDefault="00E27493" w:rsidP="00E274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Совета и администрации муниципального образования муниципального района «Сыктывдинский»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Периодическое печатное средство массовой информации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(периодическое печатное издание)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 «Сыктывдинский» Республики Коми</w:t>
      </w:r>
    </w:p>
    <w:p w:rsidR="00E27493" w:rsidRPr="00E27493" w:rsidRDefault="00E27493" w:rsidP="00E274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E2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20"/>
          <w:lang w:eastAsia="ru-RU"/>
        </w:rPr>
      </w:pP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сентября 2025</w:t>
      </w:r>
      <w:r w:rsidRPr="00E2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Выльгорт</w:t>
      </w:r>
    </w:p>
    <w:p w:rsidR="00260502" w:rsidRDefault="00260502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/>
    <w:p w:rsidR="00E27493" w:rsidRDefault="00E27493">
      <w:bookmarkStart w:id="0" w:name="_GoBack"/>
      <w:bookmarkEnd w:id="0"/>
    </w:p>
    <w:p w:rsidR="00E27493" w:rsidRPr="00E27493" w:rsidRDefault="00E27493" w:rsidP="00E274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  <w:proofErr w:type="gramStart"/>
      <w:r w:rsidRPr="00E27493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  <w:lastRenderedPageBreak/>
        <w:t>C</w:t>
      </w:r>
      <w:proofErr w:type="gramEnd"/>
      <w:r w:rsidRPr="00E27493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  <w:t>ОДЕРЖАНИЕ:</w:t>
      </w:r>
    </w:p>
    <w:p w:rsidR="00E27493" w:rsidRPr="00E27493" w:rsidRDefault="00E27493" w:rsidP="00E274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lang w:eastAsia="ru-RU"/>
        </w:rPr>
        <w:t xml:space="preserve">                                                     </w:t>
      </w: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12"/>
        <w:gridCol w:w="2161"/>
      </w:tblGrid>
      <w:tr w:rsidR="00E27493" w:rsidRPr="00E27493" w:rsidTr="00E27493">
        <w:tc>
          <w:tcPr>
            <w:tcW w:w="6912" w:type="dxa"/>
            <w:shd w:val="clear" w:color="auto" w:fill="FFFFFF"/>
          </w:tcPr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shd w:val="clear" w:color="auto" w:fill="FFFFFF"/>
          </w:tcPr>
          <w:p w:rsidR="00E27493" w:rsidRPr="00E27493" w:rsidRDefault="00E27493" w:rsidP="00E2749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стр.</w:t>
            </w:r>
          </w:p>
        </w:tc>
      </w:tr>
      <w:tr w:rsidR="00E27493" w:rsidRPr="00E27493" w:rsidTr="00E27493">
        <w:tc>
          <w:tcPr>
            <w:tcW w:w="6912" w:type="dxa"/>
            <w:shd w:val="clear" w:color="auto" w:fill="FFFFFF"/>
          </w:tcPr>
          <w:p w:rsidR="00E27493" w:rsidRPr="00E27493" w:rsidRDefault="00E27493" w:rsidP="00E274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сообщение №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…………………………………………...</w:t>
            </w:r>
          </w:p>
          <w:p w:rsidR="00E27493" w:rsidRPr="00E27493" w:rsidRDefault="00E27493" w:rsidP="00E274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shd w:val="clear" w:color="auto" w:fill="FFFFFF"/>
          </w:tcPr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Pr="00E27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27493" w:rsidRPr="00E27493" w:rsidRDefault="00E27493" w:rsidP="00E274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7493" w:rsidRDefault="00E27493" w:rsidP="00E27493">
      <w:pPr>
        <w:ind w:left="-284"/>
      </w:pPr>
    </w:p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Pr="00E27493" w:rsidRDefault="00E27493" w:rsidP="00E27493"/>
    <w:p w:rsidR="00E27493" w:rsidRDefault="00E27493" w:rsidP="00E27493"/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Pr="00E27493" w:rsidRDefault="00E27493" w:rsidP="00E27493">
      <w:pPr>
        <w:suppressAutoHyphens/>
        <w:snapToGrid w:val="0"/>
        <w:spacing w:after="0" w:line="240" w:lineRule="auto"/>
        <w:ind w:left="-1343" w:firstLine="134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Информационное сообщение </w:t>
      </w: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20</w:t>
      </w:r>
    </w:p>
    <w:p w:rsidR="00E27493" w:rsidRPr="00E27493" w:rsidRDefault="00E27493" w:rsidP="00E27493">
      <w:pPr>
        <w:suppressAutoHyphens/>
        <w:snapToGrid w:val="0"/>
        <w:spacing w:after="0" w:line="240" w:lineRule="auto"/>
        <w:ind w:left="-1343" w:firstLine="134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E27493" w:rsidRPr="00E27493" w:rsidRDefault="00E27493" w:rsidP="00E27493">
      <w:pPr>
        <w:tabs>
          <w:tab w:val="left" w:pos="567"/>
          <w:tab w:val="left" w:pos="3240"/>
          <w:tab w:val="left" w:pos="3402"/>
        </w:tabs>
        <w:suppressAutoHyphens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Администрация муниципального района «Сыктывдинский» Республики Коми </w:t>
      </w: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в соответствии со </w:t>
      </w:r>
      <w:r w:rsidRPr="00E274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статьей 39.18 </w:t>
      </w: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Земельного кодекса Российской Федерации сообщает </w:t>
      </w: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>о наличии свободных от прав земельного участка, планируемого к предоставлению:</w:t>
      </w:r>
    </w:p>
    <w:p w:rsidR="00E27493" w:rsidRPr="00E27493" w:rsidRDefault="00E27493" w:rsidP="00E27493">
      <w:pPr>
        <w:widowControl w:val="0"/>
        <w:numPr>
          <w:ilvl w:val="0"/>
          <w:numId w:val="1"/>
        </w:numPr>
        <w:tabs>
          <w:tab w:val="clear" w:pos="425"/>
          <w:tab w:val="left" w:pos="-426"/>
          <w:tab w:val="left" w:pos="180"/>
        </w:tabs>
        <w:suppressAutoHyphens/>
        <w:spacing w:after="0" w:line="240" w:lineRule="auto"/>
        <w:ind w:left="-284" w:firstLine="898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Calibri" w:hAnsi="Times New Roman" w:cs="Times New Roman"/>
          <w:sz w:val="24"/>
          <w:szCs w:val="24"/>
        </w:rPr>
        <w:t>Земельный участок</w:t>
      </w:r>
      <w:r w:rsidRPr="00E27493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11:04:6101002:100, площадью 1020 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E27493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, в составе земель сельскохозяйственного назначения, </w:t>
      </w:r>
      <w:r w:rsidRPr="00E27493">
        <w:rPr>
          <w:rFonts w:ascii="Times New Roman" w:eastAsia="Calibri" w:hAnsi="Times New Roman" w:cs="Times New Roman"/>
          <w:sz w:val="24"/>
          <w:szCs w:val="24"/>
          <w:lang w:eastAsia="ar-SA"/>
        </w:rPr>
        <w:t>расположенный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 по адресу: Республика Коми, Сыктывдинский район, сельское поселение Выльгорт, село Выльгорт, территория СНТ «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Вурдысь</w:t>
      </w:r>
      <w:proofErr w:type="spellEnd"/>
      <w:r w:rsidRPr="00E27493">
        <w:rPr>
          <w:rFonts w:ascii="Times New Roman" w:eastAsia="Calibri" w:hAnsi="Times New Roman" w:cs="Times New Roman"/>
          <w:sz w:val="24"/>
          <w:szCs w:val="24"/>
        </w:rPr>
        <w:t>», земельный участок 271, разрешенное использование «</w:t>
      </w:r>
      <w:r w:rsidRPr="00E2749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ведение садоводства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», предлагаемого к предоставлению в </w:t>
      </w:r>
      <w:r w:rsidRPr="00E274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собственность за плату. </w:t>
      </w:r>
    </w:p>
    <w:p w:rsidR="00E27493" w:rsidRPr="00E27493" w:rsidRDefault="00E27493" w:rsidP="00E27493">
      <w:pPr>
        <w:widowControl w:val="0"/>
        <w:numPr>
          <w:ilvl w:val="0"/>
          <w:numId w:val="1"/>
        </w:numPr>
        <w:tabs>
          <w:tab w:val="clear" w:pos="425"/>
          <w:tab w:val="left" w:pos="-426"/>
          <w:tab w:val="left" w:pos="180"/>
        </w:tabs>
        <w:suppressAutoHyphens/>
        <w:spacing w:after="0" w:line="240" w:lineRule="auto"/>
        <w:ind w:left="-284" w:firstLine="898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Calibri" w:hAnsi="Times New Roman" w:cs="Times New Roman"/>
          <w:sz w:val="24"/>
          <w:szCs w:val="24"/>
        </w:rPr>
        <w:t>Земельный участок</w:t>
      </w:r>
      <w:r w:rsidRPr="00E27493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11:04:6101002:84, площадью 996 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E27493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, в составе земель сельскохозяйственного назначения, </w:t>
      </w:r>
      <w:r w:rsidRPr="00E27493">
        <w:rPr>
          <w:rFonts w:ascii="Times New Roman" w:eastAsia="Calibri" w:hAnsi="Times New Roman" w:cs="Times New Roman"/>
          <w:sz w:val="24"/>
          <w:szCs w:val="24"/>
          <w:lang w:eastAsia="ar-SA"/>
        </w:rPr>
        <w:t>расположенный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 по адресу: Республика Коми, Сыктывдинский район, сельское поселение Выльгорт, село Выльгорт, территория СНТ «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Вурдысь</w:t>
      </w:r>
      <w:proofErr w:type="spellEnd"/>
      <w:r w:rsidRPr="00E27493">
        <w:rPr>
          <w:rFonts w:ascii="Times New Roman" w:eastAsia="Calibri" w:hAnsi="Times New Roman" w:cs="Times New Roman"/>
          <w:sz w:val="24"/>
          <w:szCs w:val="24"/>
        </w:rPr>
        <w:t>», земельный участок 255, разрешенное использование «</w:t>
      </w:r>
      <w:r w:rsidRPr="00E2749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ведение садоводства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», предлагаемого к предоставлению в </w:t>
      </w:r>
      <w:r w:rsidRPr="00E274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аренду на 49 лет. </w:t>
      </w:r>
    </w:p>
    <w:p w:rsidR="00E27493" w:rsidRPr="00E27493" w:rsidRDefault="00E27493" w:rsidP="00E27493">
      <w:pPr>
        <w:widowControl w:val="0"/>
        <w:numPr>
          <w:ilvl w:val="0"/>
          <w:numId w:val="1"/>
        </w:numPr>
        <w:tabs>
          <w:tab w:val="clear" w:pos="425"/>
          <w:tab w:val="left" w:pos="-426"/>
          <w:tab w:val="left" w:pos="180"/>
        </w:tabs>
        <w:suppressAutoHyphens/>
        <w:spacing w:after="0" w:line="240" w:lineRule="auto"/>
        <w:ind w:left="-284" w:firstLine="898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Calibri" w:hAnsi="Times New Roman" w:cs="Times New Roman"/>
          <w:sz w:val="24"/>
          <w:szCs w:val="24"/>
        </w:rPr>
        <w:t>Земельный участок</w:t>
      </w:r>
      <w:r w:rsidRPr="00E27493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11:04:5907001:4, площадью 1018 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E27493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, в составе земель сельскохозяйственного назначения, </w:t>
      </w:r>
      <w:r w:rsidRPr="00E27493">
        <w:rPr>
          <w:rFonts w:ascii="Times New Roman" w:eastAsia="Calibri" w:hAnsi="Times New Roman" w:cs="Times New Roman"/>
          <w:sz w:val="24"/>
          <w:szCs w:val="24"/>
          <w:lang w:eastAsia="ar-SA"/>
        </w:rPr>
        <w:t>расположенный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 по адресу: Республика Коми, Сыктывдинский район, сельское поселение Выльгорт, село Выльгорт, территория СНТ «Парма-Ель», земельный участок 4, разрешенное использование «</w:t>
      </w:r>
      <w:r w:rsidRPr="00E2749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ведение садоводства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», предлагаемого к предоставлению в </w:t>
      </w:r>
      <w:r w:rsidRPr="00E274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собственность за плату. </w:t>
      </w:r>
    </w:p>
    <w:p w:rsidR="00E27493" w:rsidRPr="00E27493" w:rsidRDefault="00E27493" w:rsidP="00E27493">
      <w:pPr>
        <w:widowControl w:val="0"/>
        <w:numPr>
          <w:ilvl w:val="0"/>
          <w:numId w:val="1"/>
        </w:numPr>
        <w:tabs>
          <w:tab w:val="clear" w:pos="425"/>
          <w:tab w:val="left" w:pos="-426"/>
          <w:tab w:val="left" w:pos="180"/>
        </w:tabs>
        <w:suppressAutoHyphens/>
        <w:spacing w:after="0" w:line="240" w:lineRule="auto"/>
        <w:ind w:left="-284" w:firstLine="898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Calibri" w:hAnsi="Times New Roman" w:cs="Times New Roman"/>
          <w:sz w:val="24"/>
          <w:szCs w:val="24"/>
        </w:rPr>
        <w:t>Земельный участок</w:t>
      </w:r>
      <w:r w:rsidRPr="00E27493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11:04:6010001:433, площадью 1000 </w:t>
      </w:r>
      <w:proofErr w:type="spellStart"/>
      <w:r w:rsidRPr="00E27493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E27493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, в составе земель сельскохозяйственного назначения, </w:t>
      </w:r>
      <w:r w:rsidRPr="00E27493">
        <w:rPr>
          <w:rFonts w:ascii="Times New Roman" w:eastAsia="Calibri" w:hAnsi="Times New Roman" w:cs="Times New Roman"/>
          <w:sz w:val="24"/>
          <w:szCs w:val="24"/>
          <w:lang w:eastAsia="ar-SA"/>
        </w:rPr>
        <w:t>расположенный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 по адресу: Республика Коми, Сыктывдинский район, сельское поселение Выльгорт, село Выльгорт, территория СНТ «Маяк», разрешенное использование «</w:t>
      </w:r>
      <w:r w:rsidRPr="00E2749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ведение садоводства</w:t>
      </w:r>
      <w:r w:rsidRPr="00E27493">
        <w:rPr>
          <w:rFonts w:ascii="Times New Roman" w:eastAsia="Calibri" w:hAnsi="Times New Roman" w:cs="Times New Roman"/>
          <w:sz w:val="24"/>
          <w:szCs w:val="24"/>
        </w:rPr>
        <w:t xml:space="preserve">», предлагаемого к предоставлению в </w:t>
      </w:r>
      <w:r w:rsidRPr="00E274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аренду на 49 лет. </w:t>
      </w:r>
    </w:p>
    <w:p w:rsidR="00E27493" w:rsidRPr="00E27493" w:rsidRDefault="00E27493" w:rsidP="00786313">
      <w:pPr>
        <w:widowControl w:val="0"/>
        <w:tabs>
          <w:tab w:val="left" w:pos="-284"/>
          <w:tab w:val="left" w:pos="142"/>
          <w:tab w:val="left" w:pos="180"/>
          <w:tab w:val="left" w:pos="284"/>
        </w:tabs>
        <w:suppressAutoHyphens/>
        <w:spacing w:after="0" w:line="240" w:lineRule="auto"/>
        <w:ind w:left="-284" w:firstLine="680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Граждане,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купли-продажи земельного участка.</w:t>
      </w:r>
    </w:p>
    <w:p w:rsidR="00E27493" w:rsidRPr="00E27493" w:rsidRDefault="00E27493" w:rsidP="00E27493">
      <w:pPr>
        <w:widowControl w:val="0"/>
        <w:tabs>
          <w:tab w:val="left" w:pos="180"/>
          <w:tab w:val="left" w:pos="993"/>
        </w:tabs>
        <w:suppressAutoHyphens/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Адрес подачи заявления: Республика Коми, Сыктывдинский район, с. Выльгорт, </w:t>
      </w: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br/>
        <w:t xml:space="preserve">ул. Д. Каликовой, д. 62, </w:t>
      </w:r>
      <w:proofErr w:type="spellStart"/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каб</w:t>
      </w:r>
      <w:proofErr w:type="spellEnd"/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10, лично либо почтовым отправлением.</w:t>
      </w:r>
    </w:p>
    <w:p w:rsidR="00E27493" w:rsidRPr="00E27493" w:rsidRDefault="00E27493" w:rsidP="00E27493">
      <w:pPr>
        <w:widowControl w:val="0"/>
        <w:suppressAutoHyphens/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 схемой расположения земельного участка и иной интересующей информацией  можно ознакомиться по адресу: Республика Коми, Сыктывдинский район, с. Выльгорт,   ул. Д. Каликовой, д. 62, № 6 (среда, с 9 до 17 часов, с 13 до 14 часов – обеденный перерыв) 8(82130) 7-15-72 или на сайте: https://torgi.gov.ru/new/public.</w:t>
      </w:r>
    </w:p>
    <w:p w:rsidR="00E27493" w:rsidRPr="00E27493" w:rsidRDefault="00E27493" w:rsidP="00E27493">
      <w:pPr>
        <w:tabs>
          <w:tab w:val="left" w:pos="0"/>
          <w:tab w:val="left" w:pos="180"/>
        </w:tabs>
        <w:suppressAutoHyphens/>
        <w:spacing w:after="0" w:line="240" w:lineRule="auto"/>
        <w:ind w:left="833" w:right="152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jc w:val="center"/>
      </w:pPr>
    </w:p>
    <w:p w:rsid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  <w:r w:rsidRPr="00786313">
        <w:rPr>
          <w:rFonts w:ascii="Times New Roman" w:eastAsia="Times New Roman" w:hAnsi="Times New Roman" w:cs="Times New Roman"/>
          <w:b/>
          <w:caps/>
          <w:noProof/>
          <w:color w:val="000000"/>
          <w:sz w:val="20"/>
          <w:szCs w:val="20"/>
          <w:lang w:eastAsia="ru-RU"/>
        </w:rPr>
        <w:drawing>
          <wp:inline distT="0" distB="0" distL="0" distR="0" wp14:anchorId="61C73995" wp14:editId="32F8FBEC">
            <wp:extent cx="465615" cy="629950"/>
            <wp:effectExtent l="0" t="0" r="0" b="0"/>
            <wp:docPr id="3" name="Рисунок 3" descr="C:\Users\Puser\Desktop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ser\Desktop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61" cy="62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786313" w:rsidRDefault="0078631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E27493" w:rsidRP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Информационный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вестник</w:t>
      </w:r>
    </w:p>
    <w:p w:rsidR="00E27493" w:rsidRPr="00E27493" w:rsidRDefault="00E27493" w:rsidP="00E274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Совета и администрации муниципального образования муниципального района «Сыктывдинский»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Периодическое печатное средство массовой информации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(периодическое печатное издание)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района «Сыктывдинский» Республики Коми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</w:t>
      </w: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E274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 |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Учредитель: администрация муниципального района «Сыктывдинский» Республики Коми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редакционной коллегии периодического печатного издания: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Селиверстов Р.Е., главный редактор;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Дорожинская</w:t>
      </w:r>
      <w:proofErr w:type="spellEnd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Р.В., ответственный за выпуск;</w:t>
      </w:r>
      <w:proofErr w:type="gramEnd"/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Жигалова Л.А., ответственный за выпуск;</w:t>
      </w:r>
      <w:proofErr w:type="gramEnd"/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редколлегии: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Морокова</w:t>
      </w:r>
      <w:proofErr w:type="spellEnd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Л.В.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Гудзь</w:t>
      </w:r>
      <w:proofErr w:type="spellEnd"/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Е.В.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Боброва Е.Б.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Муравьев В.Н.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редакции, издателя, типографии (отпечатано):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168220, Республика Коми, Сыктывдинский район, с. Выльгорт,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ул. Домны Каликовой, д. 62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hyperlink r:id="rId10" w:history="1"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admsd</w:t>
        </w:r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syktyvdin</w:t>
        </w:r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rkomi</w:t>
        </w:r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Телефоны (82130) 7-12-34, 7-18-41, 7-21-34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Электронная версия вестника на сайте: </w:t>
      </w:r>
      <w:hyperlink r:id="rId11" w:tgtFrame="_blank" w:history="1">
        <w:r w:rsidRPr="00E27493">
          <w:rPr>
            <w:rFonts w:ascii="Times New Roman" w:eastAsia="Times New Roman" w:hAnsi="Times New Roman" w:cs="Times New Roman"/>
            <w:color w:val="0000FF"/>
            <w:sz w:val="20"/>
            <w:szCs w:val="20"/>
            <w:shd w:val="clear" w:color="auto" w:fill="FFFFFF"/>
            <w:lang w:eastAsia="ru-RU"/>
          </w:rPr>
          <w:t>https://syktyvdin.gosuslugi.ru</w:t>
        </w:r>
      </w:hyperlink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Выпуск осуществлен за счет средств бюджета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района «Сыктывдинский» Республики Коми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Распространяется на безвозмездной основе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Территория распространения: </w:t>
      </w:r>
    </w:p>
    <w:p w:rsidR="00E27493" w:rsidRPr="00E27493" w:rsidRDefault="00E27493" w:rsidP="00E27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Сыктывдинский район Республики Коми Российской Федерации</w:t>
      </w: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P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493" w:rsidRP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Подписано в печать: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29.09.2025</w:t>
      </w:r>
    </w:p>
    <w:p w:rsidR="00E27493" w:rsidRP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выхода в свет: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29.09.2025</w:t>
      </w:r>
    </w:p>
    <w:p w:rsidR="00E27493" w:rsidRPr="00E27493" w:rsidRDefault="00E27493" w:rsidP="00E27493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  <w:u w:val="single"/>
          <w:lang w:eastAsia="ru-RU"/>
        </w:rPr>
      </w:pPr>
      <w:r w:rsidRPr="00E27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Тираж 29 экз.</w:t>
      </w:r>
    </w:p>
    <w:p w:rsidR="00E27493" w:rsidRPr="00E27493" w:rsidRDefault="00E27493" w:rsidP="00E27493">
      <w:pPr>
        <w:jc w:val="center"/>
      </w:pPr>
    </w:p>
    <w:sectPr w:rsidR="00E27493" w:rsidRPr="00E2749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12" w:rsidRDefault="00754F12" w:rsidP="00E5161E">
      <w:pPr>
        <w:spacing w:after="0" w:line="240" w:lineRule="auto"/>
      </w:pPr>
      <w:r>
        <w:separator/>
      </w:r>
    </w:p>
  </w:endnote>
  <w:endnote w:type="continuationSeparator" w:id="0">
    <w:p w:rsidR="00754F12" w:rsidRDefault="00754F12" w:rsidP="00E5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68548"/>
      <w:docPartObj>
        <w:docPartGallery w:val="Page Numbers (Bottom of Page)"/>
        <w:docPartUnique/>
      </w:docPartObj>
    </w:sdtPr>
    <w:sdtContent>
      <w:p w:rsidR="00E5161E" w:rsidRDefault="00E516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5161E" w:rsidRDefault="00E5161E" w:rsidP="00E5161E">
    <w:pPr>
      <w:pStyle w:val="a7"/>
      <w:tabs>
        <w:tab w:val="clear" w:pos="4677"/>
        <w:tab w:val="clear" w:pos="9355"/>
        <w:tab w:val="left" w:pos="4236"/>
      </w:tabs>
      <w:ind w:left="4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12" w:rsidRDefault="00754F12" w:rsidP="00E5161E">
      <w:pPr>
        <w:spacing w:after="0" w:line="240" w:lineRule="auto"/>
      </w:pPr>
      <w:r>
        <w:separator/>
      </w:r>
    </w:p>
  </w:footnote>
  <w:footnote w:type="continuationSeparator" w:id="0">
    <w:p w:rsidR="00754F12" w:rsidRDefault="00754F12" w:rsidP="00E5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08B76E1"/>
    <w:multiLevelType w:val="hybridMultilevel"/>
    <w:tmpl w:val="ED56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334A6"/>
    <w:multiLevelType w:val="hybridMultilevel"/>
    <w:tmpl w:val="16F61AFE"/>
    <w:lvl w:ilvl="0" w:tplc="32B2332E">
      <w:start w:val="1"/>
      <w:numFmt w:val="decimal"/>
      <w:lvlText w:val="%1"/>
      <w:lvlJc w:val="center"/>
      <w:pPr>
        <w:ind w:left="9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71"/>
    <w:rsid w:val="00054271"/>
    <w:rsid w:val="00260502"/>
    <w:rsid w:val="00754F12"/>
    <w:rsid w:val="00786313"/>
    <w:rsid w:val="00E27493"/>
    <w:rsid w:val="00E5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61E"/>
  </w:style>
  <w:style w:type="paragraph" w:styleId="a7">
    <w:name w:val="footer"/>
    <w:basedOn w:val="a"/>
    <w:link w:val="a8"/>
    <w:uiPriority w:val="99"/>
    <w:unhideWhenUsed/>
    <w:rsid w:val="00E5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61E"/>
  </w:style>
  <w:style w:type="paragraph" w:styleId="a7">
    <w:name w:val="footer"/>
    <w:basedOn w:val="a"/>
    <w:link w:val="a8"/>
    <w:uiPriority w:val="99"/>
    <w:unhideWhenUsed/>
    <w:rsid w:val="00E51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syktyvdin.gosuslugi.ru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sd@syktyvdin.rkom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User32_0</dc:creator>
  <cp:keywords/>
  <dc:description/>
  <cp:lastModifiedBy>User32_0</cp:lastModifiedBy>
  <cp:revision>4</cp:revision>
  <dcterms:created xsi:type="dcterms:W3CDTF">2025-09-30T07:10:00Z</dcterms:created>
  <dcterms:modified xsi:type="dcterms:W3CDTF">2025-09-30T07:25:00Z</dcterms:modified>
</cp:coreProperties>
</file>