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0DCC44" w14:textId="7B779F1A" w:rsidR="003A74E3" w:rsidRDefault="00CE469F" w:rsidP="00CE469F">
      <w:pPr>
        <w:contextualSpacing/>
        <w:jc w:val="center"/>
        <w:rPr>
          <w:b/>
          <w:caps/>
          <w:sz w:val="56"/>
        </w:rPr>
      </w:pPr>
      <w:r>
        <w:rPr>
          <w:b/>
          <w:caps/>
          <w:noProof/>
          <w:sz w:val="56"/>
        </w:rPr>
        <w:drawing>
          <wp:inline distT="0" distB="0" distL="0" distR="0" wp14:anchorId="789684A5" wp14:editId="4E3FAA5D">
            <wp:extent cx="1144270" cy="1548130"/>
            <wp:effectExtent l="0" t="0" r="0" b="0"/>
            <wp:docPr id="2" name="Рисунок 2"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4270" cy="1548130"/>
                    </a:xfrm>
                    <a:prstGeom prst="rect">
                      <a:avLst/>
                    </a:prstGeom>
                    <a:noFill/>
                    <a:ln>
                      <a:noFill/>
                    </a:ln>
                  </pic:spPr>
                </pic:pic>
              </a:graphicData>
            </a:graphic>
          </wp:inline>
        </w:drawing>
      </w:r>
    </w:p>
    <w:p w14:paraId="13621310" w14:textId="77777777" w:rsidR="003A74E3" w:rsidRDefault="003A74E3">
      <w:pPr>
        <w:jc w:val="center"/>
        <w:rPr>
          <w:b/>
          <w:caps/>
          <w:sz w:val="56"/>
        </w:rPr>
      </w:pPr>
    </w:p>
    <w:p w14:paraId="7D8AE36F" w14:textId="77777777" w:rsidR="003A74E3" w:rsidRPr="00A667BC" w:rsidRDefault="008B7CF1">
      <w:pPr>
        <w:jc w:val="center"/>
        <w:rPr>
          <w:b/>
          <w:caps/>
          <w:sz w:val="40"/>
          <w:szCs w:val="40"/>
        </w:rPr>
      </w:pPr>
      <w:r w:rsidRPr="00A667BC">
        <w:rPr>
          <w:b/>
          <w:caps/>
          <w:sz w:val="40"/>
          <w:szCs w:val="40"/>
        </w:rPr>
        <w:t>Информационный</w:t>
      </w:r>
    </w:p>
    <w:p w14:paraId="371FA92C" w14:textId="54A9D938" w:rsidR="00CE469F" w:rsidRPr="00A667BC" w:rsidRDefault="00CE469F">
      <w:pPr>
        <w:jc w:val="center"/>
        <w:rPr>
          <w:b/>
          <w:caps/>
          <w:sz w:val="40"/>
          <w:szCs w:val="40"/>
        </w:rPr>
      </w:pPr>
      <w:r w:rsidRPr="00A667BC">
        <w:rPr>
          <w:b/>
          <w:caps/>
          <w:sz w:val="40"/>
          <w:szCs w:val="40"/>
        </w:rPr>
        <w:t>вестник</w:t>
      </w:r>
    </w:p>
    <w:p w14:paraId="547CF73D" w14:textId="77777777" w:rsidR="003A74E3" w:rsidRPr="00A667BC" w:rsidRDefault="008B7CF1">
      <w:pPr>
        <w:pBdr>
          <w:bottom w:val="single" w:sz="6" w:space="1" w:color="auto"/>
        </w:pBdr>
        <w:jc w:val="center"/>
        <w:rPr>
          <w:b/>
          <w:sz w:val="40"/>
          <w:szCs w:val="40"/>
        </w:rPr>
      </w:pPr>
      <w:r w:rsidRPr="00A667BC">
        <w:rPr>
          <w:b/>
          <w:sz w:val="40"/>
          <w:szCs w:val="40"/>
        </w:rPr>
        <w:t>Совета и администрации муниципального образования муниципального района «Сыктывдинский»</w:t>
      </w:r>
    </w:p>
    <w:p w14:paraId="12FF2A30" w14:textId="4BA546FF" w:rsidR="00CE469F" w:rsidRDefault="00CE469F">
      <w:pPr>
        <w:jc w:val="center"/>
        <w:rPr>
          <w:b/>
          <w:sz w:val="28"/>
          <w:szCs w:val="28"/>
        </w:rPr>
      </w:pPr>
      <w:r>
        <w:rPr>
          <w:b/>
          <w:sz w:val="28"/>
          <w:szCs w:val="28"/>
        </w:rPr>
        <w:t>Периодическое печатное средство массовой информации</w:t>
      </w:r>
    </w:p>
    <w:p w14:paraId="4B0A8988" w14:textId="77777777" w:rsidR="00CE469F" w:rsidRDefault="00CE469F">
      <w:pPr>
        <w:jc w:val="center"/>
        <w:rPr>
          <w:b/>
          <w:sz w:val="28"/>
          <w:szCs w:val="28"/>
        </w:rPr>
      </w:pPr>
      <w:r>
        <w:rPr>
          <w:b/>
          <w:sz w:val="28"/>
          <w:szCs w:val="28"/>
        </w:rPr>
        <w:t xml:space="preserve">(периодическое печатное издание) </w:t>
      </w:r>
    </w:p>
    <w:p w14:paraId="112B77F2" w14:textId="6E4B112D" w:rsidR="00CE469F" w:rsidRPr="00CE469F" w:rsidRDefault="00CE469F">
      <w:pPr>
        <w:jc w:val="center"/>
        <w:rPr>
          <w:b/>
          <w:sz w:val="28"/>
          <w:szCs w:val="28"/>
        </w:rPr>
      </w:pPr>
      <w:r>
        <w:rPr>
          <w:b/>
          <w:sz w:val="28"/>
          <w:szCs w:val="28"/>
        </w:rPr>
        <w:t>муниципального района «Сыктывдинский» Республики Коми</w:t>
      </w:r>
    </w:p>
    <w:p w14:paraId="2E2C286F" w14:textId="32BB2BC4" w:rsidR="00CE469F" w:rsidRPr="00A667BC" w:rsidRDefault="00CE469F" w:rsidP="00CE469F">
      <w:pPr>
        <w:jc w:val="right"/>
        <w:rPr>
          <w:sz w:val="28"/>
          <w:szCs w:val="28"/>
        </w:rPr>
      </w:pPr>
      <w:r w:rsidRPr="00A667BC">
        <w:rPr>
          <w:sz w:val="28"/>
          <w:szCs w:val="28"/>
        </w:rPr>
        <w:t xml:space="preserve">№ </w:t>
      </w:r>
      <w:r w:rsidR="00AA69C2">
        <w:rPr>
          <w:sz w:val="28"/>
          <w:szCs w:val="28"/>
        </w:rPr>
        <w:t>1</w:t>
      </w:r>
      <w:r w:rsidR="00E64233">
        <w:rPr>
          <w:sz w:val="28"/>
          <w:szCs w:val="28"/>
        </w:rPr>
        <w:t>6</w:t>
      </w:r>
      <w:r w:rsidRPr="00A667BC">
        <w:rPr>
          <w:sz w:val="28"/>
          <w:szCs w:val="28"/>
        </w:rPr>
        <w:t xml:space="preserve"> </w:t>
      </w:r>
    </w:p>
    <w:p w14:paraId="07769BCE" w14:textId="77777777" w:rsidR="003A74E3" w:rsidRDefault="003A74E3">
      <w:pPr>
        <w:jc w:val="center"/>
        <w:rPr>
          <w:b/>
          <w:sz w:val="56"/>
        </w:rPr>
      </w:pPr>
    </w:p>
    <w:p w14:paraId="73B926EA" w14:textId="77777777" w:rsidR="003A74E3" w:rsidRDefault="003A74E3">
      <w:pPr>
        <w:jc w:val="center"/>
        <w:rPr>
          <w:b/>
          <w:sz w:val="32"/>
        </w:rPr>
      </w:pPr>
    </w:p>
    <w:p w14:paraId="7A15DD96" w14:textId="77777777" w:rsidR="00F20724" w:rsidRDefault="00F20724">
      <w:pPr>
        <w:jc w:val="center"/>
        <w:rPr>
          <w:b/>
          <w:sz w:val="32"/>
        </w:rPr>
      </w:pPr>
    </w:p>
    <w:p w14:paraId="33E2C1BF" w14:textId="77777777" w:rsidR="00F20724" w:rsidRDefault="00F20724">
      <w:pPr>
        <w:jc w:val="center"/>
        <w:rPr>
          <w:b/>
          <w:sz w:val="32"/>
        </w:rPr>
      </w:pPr>
    </w:p>
    <w:p w14:paraId="6F17FB65" w14:textId="516B5AA8" w:rsidR="00CE469F" w:rsidRPr="00A667BC" w:rsidRDefault="00E64233">
      <w:pPr>
        <w:jc w:val="center"/>
        <w:rPr>
          <w:sz w:val="28"/>
          <w:szCs w:val="28"/>
        </w:rPr>
      </w:pPr>
      <w:r>
        <w:rPr>
          <w:sz w:val="28"/>
          <w:szCs w:val="28"/>
        </w:rPr>
        <w:t>Апрель</w:t>
      </w:r>
      <w:r w:rsidR="00CE469F" w:rsidRPr="00A667BC">
        <w:rPr>
          <w:sz w:val="28"/>
          <w:szCs w:val="28"/>
        </w:rPr>
        <w:t xml:space="preserve"> 202</w:t>
      </w:r>
      <w:r w:rsidR="00EF1996">
        <w:rPr>
          <w:sz w:val="28"/>
          <w:szCs w:val="28"/>
        </w:rPr>
        <w:t>5</w:t>
      </w:r>
      <w:r w:rsidR="00CE469F" w:rsidRPr="00A667BC">
        <w:rPr>
          <w:sz w:val="28"/>
          <w:szCs w:val="28"/>
        </w:rPr>
        <w:t xml:space="preserve"> год</w:t>
      </w:r>
      <w:r w:rsidR="00EA4A5A" w:rsidRPr="00A667BC">
        <w:rPr>
          <w:sz w:val="28"/>
          <w:szCs w:val="28"/>
        </w:rPr>
        <w:t>а</w:t>
      </w:r>
    </w:p>
    <w:p w14:paraId="6C80DE93" w14:textId="56C008D0" w:rsidR="003A74E3" w:rsidRDefault="008B7CF1">
      <w:pPr>
        <w:jc w:val="center"/>
        <w:rPr>
          <w:sz w:val="32"/>
        </w:rPr>
      </w:pPr>
      <w:r w:rsidRPr="00A667BC">
        <w:rPr>
          <w:sz w:val="28"/>
          <w:szCs w:val="28"/>
        </w:rPr>
        <w:t>с. Выльгорт</w:t>
      </w:r>
    </w:p>
    <w:p w14:paraId="633E1BB4" w14:textId="77777777" w:rsidR="00A667BC" w:rsidRPr="00805068" w:rsidRDefault="00A667BC" w:rsidP="00A667BC">
      <w:pPr>
        <w:contextualSpacing/>
        <w:jc w:val="center"/>
        <w:rPr>
          <w:b/>
          <w:smallCaps/>
          <w:sz w:val="20"/>
          <w:u w:val="single"/>
        </w:rPr>
      </w:pPr>
      <w:proofErr w:type="gramStart"/>
      <w:r w:rsidRPr="00805068">
        <w:rPr>
          <w:b/>
          <w:smallCaps/>
          <w:sz w:val="20"/>
          <w:u w:val="single"/>
        </w:rPr>
        <w:lastRenderedPageBreak/>
        <w:t>C</w:t>
      </w:r>
      <w:proofErr w:type="gramEnd"/>
      <w:r w:rsidRPr="00805068">
        <w:rPr>
          <w:b/>
          <w:smallCaps/>
          <w:sz w:val="20"/>
          <w:u w:val="single"/>
        </w:rPr>
        <w:t>ОДЕРЖАНИЕ:</w:t>
      </w:r>
    </w:p>
    <w:p w14:paraId="60B9A154" w14:textId="77777777" w:rsidR="00A667BC" w:rsidRPr="00805068" w:rsidRDefault="00A667BC" w:rsidP="00A667BC">
      <w:pPr>
        <w:contextualSpacing/>
        <w:rPr>
          <w:b/>
          <w:smallCaps/>
          <w:sz w:val="20"/>
        </w:rPr>
      </w:pPr>
      <w:r w:rsidRPr="00805068">
        <w:rPr>
          <w:b/>
          <w:smallCaps/>
          <w:sz w:val="20"/>
        </w:rPr>
        <w:t xml:space="preserve">                                                     </w:t>
      </w:r>
    </w:p>
    <w:tbl>
      <w:tblPr>
        <w:tblW w:w="7767" w:type="dxa"/>
        <w:tblLayout w:type="fixed"/>
        <w:tblLook w:val="04A0" w:firstRow="1" w:lastRow="0" w:firstColumn="1" w:lastColumn="0" w:noHBand="0" w:noVBand="1"/>
      </w:tblPr>
      <w:tblGrid>
        <w:gridCol w:w="6771"/>
        <w:gridCol w:w="283"/>
        <w:gridCol w:w="142"/>
        <w:gridCol w:w="571"/>
      </w:tblGrid>
      <w:tr w:rsidR="00A667BC" w:rsidRPr="00805068" w14:paraId="7971CE27" w14:textId="77777777" w:rsidTr="00B07092">
        <w:trPr>
          <w:gridAfter w:val="1"/>
          <w:wAfter w:w="571" w:type="dxa"/>
        </w:trPr>
        <w:tc>
          <w:tcPr>
            <w:tcW w:w="6771" w:type="dxa"/>
            <w:shd w:val="clear" w:color="auto" w:fill="FFFFFF"/>
          </w:tcPr>
          <w:p w14:paraId="657D6570" w14:textId="622D744F" w:rsidR="00A667BC" w:rsidRPr="00805068" w:rsidRDefault="00A667BC" w:rsidP="00A667BC">
            <w:pPr>
              <w:contextualSpacing/>
              <w:jc w:val="center"/>
              <w:rPr>
                <w:sz w:val="20"/>
              </w:rPr>
            </w:pPr>
          </w:p>
        </w:tc>
        <w:tc>
          <w:tcPr>
            <w:tcW w:w="425" w:type="dxa"/>
            <w:gridSpan w:val="2"/>
            <w:shd w:val="clear" w:color="auto" w:fill="FFFFFF"/>
          </w:tcPr>
          <w:p w14:paraId="16A956C0" w14:textId="77777777" w:rsidR="00A667BC" w:rsidRPr="007C4BCD" w:rsidRDefault="00A667BC" w:rsidP="00A667BC">
            <w:pPr>
              <w:contextualSpacing/>
              <w:jc w:val="right"/>
              <w:rPr>
                <w:sz w:val="16"/>
                <w:szCs w:val="16"/>
              </w:rPr>
            </w:pPr>
            <w:r w:rsidRPr="007C4BCD">
              <w:rPr>
                <w:sz w:val="16"/>
                <w:szCs w:val="16"/>
              </w:rPr>
              <w:t>стр.</w:t>
            </w:r>
          </w:p>
        </w:tc>
      </w:tr>
      <w:tr w:rsidR="00463D41" w:rsidRPr="00805068" w14:paraId="7C26AAAE" w14:textId="77777777" w:rsidTr="00B07092">
        <w:trPr>
          <w:gridAfter w:val="1"/>
          <w:wAfter w:w="571" w:type="dxa"/>
        </w:trPr>
        <w:tc>
          <w:tcPr>
            <w:tcW w:w="6771" w:type="dxa"/>
            <w:shd w:val="clear" w:color="auto" w:fill="FFFFFF"/>
          </w:tcPr>
          <w:p w14:paraId="58026523" w14:textId="62131D7C" w:rsidR="00463D41" w:rsidRDefault="007C4BCD" w:rsidP="004142CA">
            <w:pPr>
              <w:contextualSpacing/>
              <w:jc w:val="both"/>
              <w:rPr>
                <w:sz w:val="20"/>
              </w:rPr>
            </w:pPr>
            <w:r>
              <w:rPr>
                <w:sz w:val="20"/>
              </w:rPr>
              <w:t xml:space="preserve">   </w:t>
            </w:r>
            <w:r w:rsidR="00326606">
              <w:rPr>
                <w:sz w:val="20"/>
              </w:rPr>
              <w:t xml:space="preserve">   </w:t>
            </w:r>
            <w:r w:rsidR="00463D41">
              <w:rPr>
                <w:sz w:val="20"/>
              </w:rPr>
              <w:t>Протокол проведения публичных слушаний по проект</w:t>
            </w:r>
            <w:r w:rsidR="00411834">
              <w:rPr>
                <w:sz w:val="20"/>
              </w:rPr>
              <w:t xml:space="preserve">у предоставления </w:t>
            </w:r>
            <w:r w:rsidR="00326606">
              <w:rPr>
                <w:sz w:val="20"/>
              </w:rPr>
              <w:t xml:space="preserve">разрешения на отклонение от предельных параметров «Строительство круглогодичного детского оздоровительного комплекса на территории детского оздоровительного лагеря «Мечта» по адресу: Республика Коми, Сыктывдинский район, м. </w:t>
            </w:r>
            <w:r w:rsidR="000376F5">
              <w:rPr>
                <w:sz w:val="20"/>
              </w:rPr>
              <w:t>«</w:t>
            </w:r>
            <w:r w:rsidR="00326606">
              <w:rPr>
                <w:sz w:val="20"/>
              </w:rPr>
              <w:t>Сосновый бор</w:t>
            </w:r>
            <w:r w:rsidR="000376F5">
              <w:rPr>
                <w:sz w:val="20"/>
              </w:rPr>
              <w:t>»</w:t>
            </w:r>
            <w:r w:rsidR="00326606">
              <w:rPr>
                <w:sz w:val="20"/>
              </w:rPr>
              <w:t>, кадастровый номер 11:04:0301001:604»……………………..</w:t>
            </w:r>
            <w:r w:rsidR="00463D41">
              <w:rPr>
                <w:sz w:val="20"/>
              </w:rPr>
              <w:t>……</w:t>
            </w:r>
            <w:r w:rsidR="00463D41" w:rsidRPr="003C1D7D">
              <w:rPr>
                <w:sz w:val="20"/>
              </w:rPr>
              <w:t>............................................</w:t>
            </w:r>
            <w:r w:rsidR="00463D41">
              <w:rPr>
                <w:sz w:val="20"/>
              </w:rPr>
              <w:t>...........</w:t>
            </w:r>
          </w:p>
          <w:p w14:paraId="5A079AA3" w14:textId="6B6B21B9" w:rsidR="00463D41" w:rsidRDefault="007C4BCD" w:rsidP="004142CA">
            <w:pPr>
              <w:jc w:val="both"/>
              <w:rPr>
                <w:sz w:val="20"/>
              </w:rPr>
            </w:pPr>
            <w:r>
              <w:rPr>
                <w:sz w:val="20"/>
              </w:rPr>
              <w:t xml:space="preserve">   </w:t>
            </w:r>
            <w:r w:rsidR="00326606">
              <w:rPr>
                <w:sz w:val="20"/>
              </w:rPr>
              <w:t xml:space="preserve">   </w:t>
            </w:r>
            <w:r w:rsidR="00463D41">
              <w:rPr>
                <w:sz w:val="20"/>
              </w:rPr>
              <w:t xml:space="preserve">Заключение по результатам </w:t>
            </w:r>
            <w:r w:rsidR="00326606">
              <w:rPr>
                <w:sz w:val="20"/>
              </w:rPr>
              <w:t xml:space="preserve">проведения </w:t>
            </w:r>
            <w:r w:rsidR="00463D41">
              <w:rPr>
                <w:sz w:val="20"/>
              </w:rPr>
              <w:t>публичных слушаний  по проект</w:t>
            </w:r>
            <w:r w:rsidR="00326606">
              <w:rPr>
                <w:sz w:val="20"/>
              </w:rPr>
              <w:t>у</w:t>
            </w:r>
            <w:r w:rsidR="00463D41">
              <w:rPr>
                <w:sz w:val="20"/>
              </w:rPr>
              <w:t xml:space="preserve"> </w:t>
            </w:r>
            <w:r w:rsidR="00326606" w:rsidRPr="00326606">
              <w:rPr>
                <w:sz w:val="20"/>
              </w:rPr>
              <w:t>предоставления разрешения на отклонение от предельных параметров «Строительство круглогодичного детского оздоровительного комплекса на территории детского оздоровительного лагеря «Мечта» по адресу: Республика Коми, Сыктывдинский район, м. Сосновый бор, кадастровый номер 11:04:0301001:604»</w:t>
            </w:r>
            <w:r w:rsidR="00326606">
              <w:rPr>
                <w:sz w:val="20"/>
              </w:rPr>
              <w:t>…………....…………………………</w:t>
            </w:r>
            <w:r w:rsidR="00463D41">
              <w:rPr>
                <w:sz w:val="20"/>
              </w:rPr>
              <w:t>.</w:t>
            </w:r>
          </w:p>
          <w:p w14:paraId="32B6A0CB" w14:textId="6457F44E" w:rsidR="00463D41" w:rsidRPr="007C5ED6" w:rsidRDefault="007C4BCD" w:rsidP="004142CA">
            <w:pPr>
              <w:rPr>
                <w:sz w:val="20"/>
              </w:rPr>
            </w:pPr>
            <w:r>
              <w:rPr>
                <w:sz w:val="20"/>
              </w:rPr>
              <w:t xml:space="preserve">   </w:t>
            </w:r>
            <w:r w:rsidR="00326606">
              <w:rPr>
                <w:sz w:val="20"/>
              </w:rPr>
              <w:t xml:space="preserve">Заключение комиссии по землепользованию и застройке администрации муниципального района «Сыктывдинский» Республики </w:t>
            </w:r>
            <w:r w:rsidR="00326606" w:rsidRPr="00326606">
              <w:rPr>
                <w:sz w:val="20"/>
              </w:rPr>
              <w:t>предоставления разрешения на отклонение от предельных параметров «Строительство круглогодичного детского оздоровительного комплекса на территории детского оздоровительного лагеря «Мечта» по адресу: Республика Коми, Сыктывдинский район, м. Сосновый бор, кадастровый номер 11:04:0301001:604»</w:t>
            </w:r>
            <w:r w:rsidR="00326606">
              <w:rPr>
                <w:sz w:val="20"/>
              </w:rPr>
              <w:t>………….</w:t>
            </w:r>
            <w:r w:rsidR="00463D41">
              <w:rPr>
                <w:sz w:val="20"/>
              </w:rPr>
              <w:t>……..</w:t>
            </w:r>
            <w:r w:rsidR="00463D41" w:rsidRPr="007C5ED6">
              <w:rPr>
                <w:sz w:val="20"/>
              </w:rPr>
              <w:t>. ……….......................................................</w:t>
            </w:r>
          </w:p>
          <w:p w14:paraId="6AC286FE" w14:textId="13A1BED9" w:rsidR="00463D41" w:rsidRPr="007C5ED6" w:rsidRDefault="007C4BCD" w:rsidP="004142CA">
            <w:pPr>
              <w:rPr>
                <w:sz w:val="20"/>
              </w:rPr>
            </w:pPr>
            <w:r>
              <w:rPr>
                <w:sz w:val="20"/>
              </w:rPr>
              <w:t xml:space="preserve">    </w:t>
            </w:r>
            <w:r w:rsidR="00326606">
              <w:rPr>
                <w:sz w:val="20"/>
              </w:rPr>
              <w:t>Оповещение о начале публичных слушаний по рассмотрению проекта решения Совета муниципального района «Сыктывдинский» Республики Коми «О внесении изменений в Генеральный план и правила землепользования и застройки муниципального образования сельского поселения «Лэзым» муниципального образования муниципального района «Сыктывдинский» Республики Коми…………………………………..</w:t>
            </w:r>
            <w:r w:rsidR="00463D41" w:rsidRPr="007C5ED6">
              <w:rPr>
                <w:sz w:val="20"/>
              </w:rPr>
              <w:t>……..</w:t>
            </w:r>
          </w:p>
          <w:p w14:paraId="63E3F109" w14:textId="7BB05B3C" w:rsidR="00463D41" w:rsidRPr="007C5ED6" w:rsidRDefault="007C4BCD" w:rsidP="004142CA">
            <w:pPr>
              <w:rPr>
                <w:sz w:val="20"/>
              </w:rPr>
            </w:pPr>
            <w:r>
              <w:rPr>
                <w:sz w:val="20"/>
              </w:rPr>
              <w:t xml:space="preserve">    </w:t>
            </w:r>
            <w:r w:rsidR="000376F5">
              <w:rPr>
                <w:sz w:val="20"/>
              </w:rPr>
              <w:t xml:space="preserve"> </w:t>
            </w:r>
            <w:r w:rsidR="000376F5">
              <w:rPr>
                <w:color w:val="auto"/>
                <w:sz w:val="20"/>
              </w:rPr>
              <w:t>Оповещение о начале публичных слушаний по рассмотрению проекта планировки и межевания территории м. «Снегири-3»..</w:t>
            </w:r>
            <w:r w:rsidR="00463D41">
              <w:rPr>
                <w:sz w:val="20"/>
              </w:rPr>
              <w:t>……………………</w:t>
            </w:r>
          </w:p>
          <w:p w14:paraId="50F382B1" w14:textId="0BEB27CF" w:rsidR="000376F5" w:rsidRPr="000376F5" w:rsidRDefault="007C4BCD" w:rsidP="000376F5">
            <w:pPr>
              <w:rPr>
                <w:sz w:val="20"/>
              </w:rPr>
            </w:pPr>
            <w:r>
              <w:rPr>
                <w:sz w:val="20"/>
              </w:rPr>
              <w:t xml:space="preserve">     </w:t>
            </w:r>
            <w:r w:rsidR="000376F5" w:rsidRPr="000376F5">
              <w:rPr>
                <w:sz w:val="20"/>
              </w:rPr>
              <w:t>Оповещение о начале публичных слушаний по рассмотрению проекта</w:t>
            </w:r>
            <w:r w:rsidR="000376F5">
              <w:rPr>
                <w:sz w:val="20"/>
              </w:rPr>
              <w:t xml:space="preserve"> 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 поселения «Зеленец</w:t>
            </w:r>
            <w:r w:rsidR="000376F5" w:rsidRPr="000376F5">
              <w:rPr>
                <w:sz w:val="20"/>
              </w:rPr>
              <w:t>»</w:t>
            </w:r>
            <w:r w:rsidR="000376F5">
              <w:rPr>
                <w:sz w:val="20"/>
              </w:rPr>
              <w:t>……..</w:t>
            </w:r>
            <w:r w:rsidR="000376F5" w:rsidRPr="000376F5">
              <w:rPr>
                <w:sz w:val="20"/>
              </w:rPr>
              <w:t>………</w:t>
            </w:r>
          </w:p>
          <w:p w14:paraId="1E39A81E" w14:textId="74AD1039" w:rsidR="00463D41" w:rsidRPr="007C5ED6" w:rsidRDefault="000376F5" w:rsidP="004142CA">
            <w:pPr>
              <w:rPr>
                <w:sz w:val="20"/>
              </w:rPr>
            </w:pPr>
            <w:r>
              <w:rPr>
                <w:sz w:val="20"/>
              </w:rPr>
              <w:t xml:space="preserve">     </w:t>
            </w:r>
            <w:r w:rsidR="009A6A68" w:rsidRPr="009A6A68">
              <w:rPr>
                <w:sz w:val="20"/>
              </w:rPr>
              <w:t>Сообщение</w:t>
            </w:r>
            <w:r w:rsidR="009A6A68">
              <w:rPr>
                <w:sz w:val="20"/>
              </w:rPr>
              <w:t xml:space="preserve"> </w:t>
            </w:r>
            <w:r w:rsidR="009A6A68" w:rsidRPr="009A6A68">
              <w:rPr>
                <w:sz w:val="20"/>
              </w:rPr>
              <w:t>о возможном установлении публичного сервитута для размещения и безопасной эксплуатации объектов электросетевого хозяйства</w:t>
            </w:r>
            <w:proofErr w:type="gramStart"/>
            <w:r w:rsidR="009A6A68">
              <w:rPr>
                <w:sz w:val="20"/>
              </w:rPr>
              <w:t>..</w:t>
            </w:r>
            <w:r w:rsidR="00463D41">
              <w:rPr>
                <w:sz w:val="20"/>
              </w:rPr>
              <w:t>……………………………………………………………………….</w:t>
            </w:r>
            <w:proofErr w:type="gramEnd"/>
          </w:p>
          <w:p w14:paraId="24B9A807" w14:textId="78DDBF2E" w:rsidR="00463D41" w:rsidRPr="007C5ED6" w:rsidRDefault="007C4BCD" w:rsidP="009A6A68">
            <w:pPr>
              <w:rPr>
                <w:sz w:val="20"/>
              </w:rPr>
            </w:pPr>
            <w:r>
              <w:rPr>
                <w:sz w:val="20"/>
              </w:rPr>
              <w:t xml:space="preserve">     </w:t>
            </w:r>
            <w:r w:rsidR="009A6A68" w:rsidRPr="009A6A68">
              <w:rPr>
                <w:sz w:val="20"/>
              </w:rPr>
              <w:t>Сообщение о возможном установлении публичного сервитута для</w:t>
            </w:r>
            <w:r w:rsidR="009A6A68">
              <w:rPr>
                <w:sz w:val="20"/>
              </w:rPr>
              <w:t xml:space="preserve"> </w:t>
            </w:r>
            <w:r w:rsidR="009A6A68" w:rsidRPr="009A6A68">
              <w:rPr>
                <w:sz w:val="20"/>
              </w:rPr>
              <w:t>размещения и безопасной эксплуатации объектов электросетевого</w:t>
            </w:r>
            <w:r w:rsidR="009A6A68">
              <w:rPr>
                <w:sz w:val="20"/>
              </w:rPr>
              <w:t xml:space="preserve"> </w:t>
            </w:r>
            <w:r w:rsidR="009A6A68" w:rsidRPr="009A6A68">
              <w:rPr>
                <w:sz w:val="20"/>
              </w:rPr>
              <w:t>хозяйства</w:t>
            </w:r>
            <w:r w:rsidR="009A6A68">
              <w:rPr>
                <w:sz w:val="20"/>
              </w:rPr>
              <w:t>………………………………………………………………….</w:t>
            </w:r>
            <w:r>
              <w:rPr>
                <w:sz w:val="20"/>
              </w:rPr>
              <w:t>……..</w:t>
            </w:r>
          </w:p>
          <w:p w14:paraId="016FE073" w14:textId="78E6715B" w:rsidR="00463D41" w:rsidRPr="009A6A68" w:rsidRDefault="007C4BCD" w:rsidP="009A6A68">
            <w:pPr>
              <w:rPr>
                <w:sz w:val="20"/>
              </w:rPr>
            </w:pPr>
            <w:r>
              <w:rPr>
                <w:sz w:val="20"/>
              </w:rPr>
              <w:t xml:space="preserve">     </w:t>
            </w:r>
            <w:r w:rsidR="009A6A68" w:rsidRPr="009A6A68">
              <w:rPr>
                <w:sz w:val="20"/>
              </w:rPr>
              <w:t>Сообщение о возможном установлении публичного сервитута для</w:t>
            </w:r>
            <w:r w:rsidR="009A6A68">
              <w:rPr>
                <w:sz w:val="20"/>
              </w:rPr>
              <w:t xml:space="preserve"> </w:t>
            </w:r>
            <w:r w:rsidR="009A6A68" w:rsidRPr="009A6A68">
              <w:rPr>
                <w:sz w:val="20"/>
              </w:rPr>
              <w:t xml:space="preserve">строительства объекта «Сети газораспределения </w:t>
            </w:r>
            <w:proofErr w:type="spellStart"/>
            <w:r w:rsidR="009A6A68" w:rsidRPr="009A6A68">
              <w:rPr>
                <w:sz w:val="20"/>
              </w:rPr>
              <w:t>н.п</w:t>
            </w:r>
            <w:proofErr w:type="spellEnd"/>
            <w:r w:rsidR="009A6A68" w:rsidRPr="009A6A68">
              <w:rPr>
                <w:sz w:val="20"/>
              </w:rPr>
              <w:t>. сельского поселения Ыб Сыктывдинского района»</w:t>
            </w:r>
            <w:r w:rsidRPr="009A6A68">
              <w:rPr>
                <w:sz w:val="20"/>
              </w:rPr>
              <w:t>…</w:t>
            </w:r>
            <w:r w:rsidR="009A6A68">
              <w:rPr>
                <w:sz w:val="20"/>
              </w:rPr>
              <w:t>………………………………</w:t>
            </w:r>
            <w:r w:rsidRPr="009A6A68">
              <w:rPr>
                <w:sz w:val="20"/>
              </w:rPr>
              <w:t>………………..</w:t>
            </w:r>
          </w:p>
          <w:p w14:paraId="79FE4253" w14:textId="24F976FF" w:rsidR="00463D41" w:rsidRPr="007C5ED6" w:rsidRDefault="007C4BCD" w:rsidP="000376F5">
            <w:pPr>
              <w:rPr>
                <w:sz w:val="20"/>
              </w:rPr>
            </w:pPr>
            <w:r>
              <w:rPr>
                <w:sz w:val="20"/>
              </w:rPr>
              <w:lastRenderedPageBreak/>
              <w:t xml:space="preserve">     </w:t>
            </w:r>
          </w:p>
        </w:tc>
        <w:tc>
          <w:tcPr>
            <w:tcW w:w="425" w:type="dxa"/>
            <w:gridSpan w:val="2"/>
            <w:shd w:val="clear" w:color="auto" w:fill="FFFFFF"/>
          </w:tcPr>
          <w:p w14:paraId="33BAAC49" w14:textId="77777777" w:rsidR="00463D41" w:rsidRPr="00957C41" w:rsidRDefault="00463D41" w:rsidP="004142CA">
            <w:pPr>
              <w:contextualSpacing/>
              <w:jc w:val="center"/>
              <w:rPr>
                <w:b/>
                <w:bCs/>
                <w:sz w:val="20"/>
              </w:rPr>
            </w:pPr>
          </w:p>
          <w:p w14:paraId="1B704A8F" w14:textId="77777777" w:rsidR="00463D41" w:rsidRDefault="00463D41" w:rsidP="004142CA">
            <w:pPr>
              <w:contextualSpacing/>
              <w:jc w:val="center"/>
              <w:rPr>
                <w:b/>
                <w:bCs/>
                <w:sz w:val="20"/>
              </w:rPr>
            </w:pPr>
          </w:p>
          <w:p w14:paraId="69BF94D4" w14:textId="77777777" w:rsidR="00326606" w:rsidRDefault="00326606" w:rsidP="004142CA">
            <w:pPr>
              <w:contextualSpacing/>
              <w:jc w:val="center"/>
              <w:rPr>
                <w:b/>
                <w:bCs/>
                <w:sz w:val="20"/>
              </w:rPr>
            </w:pPr>
          </w:p>
          <w:p w14:paraId="75BD792E" w14:textId="77777777" w:rsidR="00326606" w:rsidRDefault="00326606" w:rsidP="004142CA">
            <w:pPr>
              <w:contextualSpacing/>
              <w:jc w:val="center"/>
              <w:rPr>
                <w:b/>
                <w:bCs/>
                <w:sz w:val="20"/>
              </w:rPr>
            </w:pPr>
          </w:p>
          <w:p w14:paraId="00DED6B2" w14:textId="77777777" w:rsidR="00326606" w:rsidRDefault="00326606" w:rsidP="004142CA">
            <w:pPr>
              <w:contextualSpacing/>
              <w:jc w:val="center"/>
              <w:rPr>
                <w:b/>
                <w:bCs/>
                <w:sz w:val="20"/>
              </w:rPr>
            </w:pPr>
          </w:p>
          <w:p w14:paraId="3DE901DA" w14:textId="77777777" w:rsidR="00463D41" w:rsidRDefault="00463D41" w:rsidP="004142CA">
            <w:pPr>
              <w:contextualSpacing/>
              <w:jc w:val="center"/>
              <w:rPr>
                <w:b/>
                <w:bCs/>
                <w:sz w:val="20"/>
              </w:rPr>
            </w:pPr>
            <w:r>
              <w:rPr>
                <w:b/>
                <w:bCs/>
                <w:sz w:val="20"/>
              </w:rPr>
              <w:t>3</w:t>
            </w:r>
          </w:p>
          <w:p w14:paraId="2EF8E0FD" w14:textId="77777777" w:rsidR="00463D41" w:rsidRDefault="00463D41" w:rsidP="004142CA">
            <w:pPr>
              <w:contextualSpacing/>
              <w:jc w:val="center"/>
              <w:rPr>
                <w:b/>
                <w:bCs/>
                <w:sz w:val="20"/>
              </w:rPr>
            </w:pPr>
          </w:p>
          <w:p w14:paraId="1CDC06C1" w14:textId="77777777" w:rsidR="00463D41" w:rsidRDefault="00463D41" w:rsidP="004142CA">
            <w:pPr>
              <w:contextualSpacing/>
              <w:jc w:val="center"/>
              <w:rPr>
                <w:b/>
                <w:bCs/>
                <w:sz w:val="20"/>
              </w:rPr>
            </w:pPr>
          </w:p>
          <w:p w14:paraId="4CA0BB4B" w14:textId="77777777" w:rsidR="00326606" w:rsidRDefault="00326606" w:rsidP="004142CA">
            <w:pPr>
              <w:contextualSpacing/>
              <w:jc w:val="center"/>
              <w:rPr>
                <w:b/>
                <w:bCs/>
                <w:sz w:val="20"/>
              </w:rPr>
            </w:pPr>
          </w:p>
          <w:p w14:paraId="4D3DF8D3" w14:textId="77777777" w:rsidR="00326606" w:rsidRDefault="00326606" w:rsidP="004142CA">
            <w:pPr>
              <w:contextualSpacing/>
              <w:jc w:val="center"/>
              <w:rPr>
                <w:b/>
                <w:bCs/>
                <w:sz w:val="20"/>
              </w:rPr>
            </w:pPr>
          </w:p>
          <w:p w14:paraId="5D7F828E" w14:textId="77777777" w:rsidR="00326606" w:rsidRDefault="00326606" w:rsidP="004142CA">
            <w:pPr>
              <w:contextualSpacing/>
              <w:jc w:val="center"/>
              <w:rPr>
                <w:b/>
                <w:bCs/>
                <w:sz w:val="20"/>
              </w:rPr>
            </w:pPr>
          </w:p>
          <w:p w14:paraId="3CDF4AF0" w14:textId="11831625" w:rsidR="00463D41" w:rsidRDefault="00326606" w:rsidP="004142CA">
            <w:pPr>
              <w:contextualSpacing/>
              <w:jc w:val="center"/>
              <w:rPr>
                <w:b/>
                <w:bCs/>
                <w:sz w:val="20"/>
              </w:rPr>
            </w:pPr>
            <w:r>
              <w:rPr>
                <w:b/>
                <w:bCs/>
                <w:sz w:val="20"/>
              </w:rPr>
              <w:t>6</w:t>
            </w:r>
          </w:p>
          <w:p w14:paraId="5D4AAFE1" w14:textId="77777777" w:rsidR="00463D41" w:rsidRDefault="00463D41" w:rsidP="004142CA">
            <w:pPr>
              <w:contextualSpacing/>
              <w:jc w:val="center"/>
              <w:rPr>
                <w:b/>
                <w:bCs/>
                <w:sz w:val="20"/>
              </w:rPr>
            </w:pPr>
          </w:p>
          <w:p w14:paraId="154A2AA6" w14:textId="77777777" w:rsidR="00463D41" w:rsidRDefault="00463D41" w:rsidP="004142CA">
            <w:pPr>
              <w:contextualSpacing/>
              <w:jc w:val="center"/>
              <w:rPr>
                <w:b/>
                <w:bCs/>
                <w:sz w:val="20"/>
              </w:rPr>
            </w:pPr>
          </w:p>
          <w:p w14:paraId="5952E8F6" w14:textId="77777777" w:rsidR="00463D41" w:rsidRDefault="00463D41" w:rsidP="004142CA">
            <w:pPr>
              <w:contextualSpacing/>
              <w:jc w:val="center"/>
              <w:rPr>
                <w:b/>
                <w:bCs/>
                <w:sz w:val="20"/>
              </w:rPr>
            </w:pPr>
          </w:p>
          <w:p w14:paraId="1D444927" w14:textId="77777777" w:rsidR="00326606" w:rsidRDefault="00326606" w:rsidP="004142CA">
            <w:pPr>
              <w:contextualSpacing/>
              <w:jc w:val="center"/>
              <w:rPr>
                <w:b/>
                <w:bCs/>
                <w:sz w:val="20"/>
              </w:rPr>
            </w:pPr>
          </w:p>
          <w:p w14:paraId="5FB71776" w14:textId="77777777" w:rsidR="00326606" w:rsidRDefault="00326606" w:rsidP="004142CA">
            <w:pPr>
              <w:contextualSpacing/>
              <w:jc w:val="center"/>
              <w:rPr>
                <w:b/>
                <w:bCs/>
                <w:sz w:val="20"/>
              </w:rPr>
            </w:pPr>
          </w:p>
          <w:p w14:paraId="0E0BEFD9" w14:textId="77777777" w:rsidR="00326606" w:rsidRDefault="00326606" w:rsidP="004142CA">
            <w:pPr>
              <w:contextualSpacing/>
              <w:jc w:val="center"/>
              <w:rPr>
                <w:b/>
                <w:bCs/>
                <w:sz w:val="20"/>
              </w:rPr>
            </w:pPr>
          </w:p>
          <w:p w14:paraId="4E54F2EA" w14:textId="59E0F946" w:rsidR="00463D41" w:rsidRDefault="00326606" w:rsidP="004142CA">
            <w:pPr>
              <w:contextualSpacing/>
              <w:jc w:val="center"/>
              <w:rPr>
                <w:b/>
                <w:bCs/>
                <w:sz w:val="20"/>
              </w:rPr>
            </w:pPr>
            <w:r>
              <w:rPr>
                <w:b/>
                <w:bCs/>
                <w:sz w:val="20"/>
              </w:rPr>
              <w:t>7</w:t>
            </w:r>
          </w:p>
          <w:p w14:paraId="2BF7DC6B" w14:textId="77777777" w:rsidR="00463D41" w:rsidRDefault="00463D41" w:rsidP="004142CA">
            <w:pPr>
              <w:contextualSpacing/>
              <w:jc w:val="center"/>
              <w:rPr>
                <w:b/>
                <w:bCs/>
                <w:sz w:val="20"/>
              </w:rPr>
            </w:pPr>
          </w:p>
          <w:p w14:paraId="5ECFAD71" w14:textId="77777777" w:rsidR="00463D41" w:rsidRDefault="00463D41" w:rsidP="004142CA">
            <w:pPr>
              <w:contextualSpacing/>
              <w:jc w:val="center"/>
              <w:rPr>
                <w:b/>
                <w:bCs/>
                <w:sz w:val="20"/>
              </w:rPr>
            </w:pPr>
          </w:p>
          <w:p w14:paraId="603DA735" w14:textId="77777777" w:rsidR="00463D41" w:rsidRDefault="00463D41" w:rsidP="004142CA">
            <w:pPr>
              <w:contextualSpacing/>
              <w:jc w:val="center"/>
              <w:rPr>
                <w:b/>
                <w:bCs/>
                <w:sz w:val="20"/>
              </w:rPr>
            </w:pPr>
          </w:p>
          <w:p w14:paraId="38449052" w14:textId="77777777" w:rsidR="00463D41" w:rsidRDefault="00463D41" w:rsidP="004142CA">
            <w:pPr>
              <w:contextualSpacing/>
              <w:jc w:val="center"/>
              <w:rPr>
                <w:b/>
                <w:bCs/>
                <w:sz w:val="20"/>
              </w:rPr>
            </w:pPr>
          </w:p>
          <w:p w14:paraId="3F234B7F" w14:textId="77777777" w:rsidR="00326606" w:rsidRDefault="00326606" w:rsidP="004142CA">
            <w:pPr>
              <w:contextualSpacing/>
              <w:jc w:val="center"/>
              <w:rPr>
                <w:b/>
                <w:bCs/>
                <w:sz w:val="20"/>
              </w:rPr>
            </w:pPr>
          </w:p>
          <w:p w14:paraId="769498C3" w14:textId="6E1F4ED4" w:rsidR="00463D41" w:rsidRDefault="00326606" w:rsidP="00957C41">
            <w:pPr>
              <w:contextualSpacing/>
              <w:jc w:val="center"/>
              <w:rPr>
                <w:b/>
                <w:bCs/>
                <w:sz w:val="20"/>
              </w:rPr>
            </w:pPr>
            <w:r>
              <w:rPr>
                <w:b/>
                <w:bCs/>
                <w:sz w:val="20"/>
              </w:rPr>
              <w:t>9</w:t>
            </w:r>
          </w:p>
          <w:p w14:paraId="3DB56534" w14:textId="77777777" w:rsidR="00463D41" w:rsidRDefault="00463D41" w:rsidP="00957C41">
            <w:pPr>
              <w:contextualSpacing/>
              <w:jc w:val="center"/>
              <w:rPr>
                <w:b/>
                <w:bCs/>
                <w:sz w:val="20"/>
              </w:rPr>
            </w:pPr>
          </w:p>
          <w:p w14:paraId="367D31B9" w14:textId="493190E7" w:rsidR="00463D41" w:rsidRDefault="000376F5" w:rsidP="00957C41">
            <w:pPr>
              <w:contextualSpacing/>
              <w:jc w:val="center"/>
              <w:rPr>
                <w:b/>
                <w:bCs/>
                <w:sz w:val="20"/>
              </w:rPr>
            </w:pPr>
            <w:r>
              <w:rPr>
                <w:b/>
                <w:bCs/>
                <w:sz w:val="20"/>
              </w:rPr>
              <w:t>11</w:t>
            </w:r>
          </w:p>
          <w:p w14:paraId="7BE958A0" w14:textId="77777777" w:rsidR="00463D41" w:rsidRDefault="00463D41" w:rsidP="00957C41">
            <w:pPr>
              <w:contextualSpacing/>
              <w:jc w:val="center"/>
              <w:rPr>
                <w:b/>
                <w:bCs/>
                <w:sz w:val="20"/>
              </w:rPr>
            </w:pPr>
          </w:p>
          <w:p w14:paraId="41F9EAD6" w14:textId="77777777" w:rsidR="00463D41" w:rsidRDefault="00463D41" w:rsidP="00957C41">
            <w:pPr>
              <w:contextualSpacing/>
              <w:jc w:val="center"/>
              <w:rPr>
                <w:b/>
                <w:bCs/>
                <w:sz w:val="20"/>
              </w:rPr>
            </w:pPr>
          </w:p>
          <w:p w14:paraId="5762DA28" w14:textId="77777777" w:rsidR="000376F5" w:rsidRDefault="000376F5" w:rsidP="00957C41">
            <w:pPr>
              <w:contextualSpacing/>
              <w:jc w:val="center"/>
              <w:rPr>
                <w:b/>
                <w:bCs/>
                <w:sz w:val="20"/>
              </w:rPr>
            </w:pPr>
          </w:p>
          <w:p w14:paraId="065825F3" w14:textId="7BFFF225" w:rsidR="000376F5" w:rsidRDefault="000376F5" w:rsidP="00957C41">
            <w:pPr>
              <w:contextualSpacing/>
              <w:jc w:val="center"/>
              <w:rPr>
                <w:b/>
                <w:bCs/>
                <w:sz w:val="20"/>
              </w:rPr>
            </w:pPr>
            <w:r>
              <w:rPr>
                <w:b/>
                <w:bCs/>
                <w:sz w:val="20"/>
              </w:rPr>
              <w:t>13</w:t>
            </w:r>
          </w:p>
          <w:p w14:paraId="7EB48097" w14:textId="77777777" w:rsidR="000376F5" w:rsidRDefault="000376F5" w:rsidP="00957C41">
            <w:pPr>
              <w:contextualSpacing/>
              <w:jc w:val="center"/>
              <w:rPr>
                <w:b/>
                <w:bCs/>
                <w:sz w:val="20"/>
              </w:rPr>
            </w:pPr>
          </w:p>
          <w:p w14:paraId="6DB60C3A" w14:textId="77777777" w:rsidR="000376F5" w:rsidRDefault="000376F5" w:rsidP="00957C41">
            <w:pPr>
              <w:contextualSpacing/>
              <w:jc w:val="center"/>
              <w:rPr>
                <w:b/>
                <w:bCs/>
                <w:sz w:val="20"/>
              </w:rPr>
            </w:pPr>
          </w:p>
          <w:p w14:paraId="0093407C" w14:textId="77777777" w:rsidR="00463D41" w:rsidRDefault="00463D41" w:rsidP="00957C41">
            <w:pPr>
              <w:contextualSpacing/>
              <w:jc w:val="center"/>
              <w:rPr>
                <w:b/>
                <w:bCs/>
                <w:sz w:val="20"/>
              </w:rPr>
            </w:pPr>
            <w:r>
              <w:rPr>
                <w:b/>
                <w:bCs/>
                <w:sz w:val="20"/>
              </w:rPr>
              <w:t>15</w:t>
            </w:r>
          </w:p>
          <w:p w14:paraId="2C1D9423" w14:textId="77777777" w:rsidR="007C4BCD" w:rsidRDefault="007C4BCD" w:rsidP="00957C41">
            <w:pPr>
              <w:contextualSpacing/>
              <w:jc w:val="center"/>
              <w:rPr>
                <w:b/>
                <w:bCs/>
                <w:sz w:val="20"/>
              </w:rPr>
            </w:pPr>
          </w:p>
          <w:p w14:paraId="05C8DA50" w14:textId="77777777" w:rsidR="007C4BCD" w:rsidRDefault="007C4BCD" w:rsidP="00957C41">
            <w:pPr>
              <w:contextualSpacing/>
              <w:jc w:val="center"/>
              <w:rPr>
                <w:b/>
                <w:bCs/>
                <w:sz w:val="20"/>
              </w:rPr>
            </w:pPr>
          </w:p>
          <w:p w14:paraId="2A509C2D" w14:textId="415C5E20" w:rsidR="007C4BCD" w:rsidRDefault="009A6A68" w:rsidP="00957C41">
            <w:pPr>
              <w:contextualSpacing/>
              <w:jc w:val="center"/>
              <w:rPr>
                <w:b/>
                <w:bCs/>
                <w:sz w:val="20"/>
              </w:rPr>
            </w:pPr>
            <w:r>
              <w:rPr>
                <w:b/>
                <w:bCs/>
                <w:sz w:val="20"/>
              </w:rPr>
              <w:t>23</w:t>
            </w:r>
          </w:p>
          <w:p w14:paraId="71842F0E" w14:textId="77777777" w:rsidR="007C4BCD" w:rsidRDefault="007C4BCD" w:rsidP="00957C41">
            <w:pPr>
              <w:contextualSpacing/>
              <w:jc w:val="center"/>
              <w:rPr>
                <w:b/>
                <w:bCs/>
                <w:sz w:val="20"/>
              </w:rPr>
            </w:pPr>
          </w:p>
          <w:p w14:paraId="770E1B94" w14:textId="77777777" w:rsidR="007C4BCD" w:rsidRDefault="007C4BCD" w:rsidP="00957C41">
            <w:pPr>
              <w:contextualSpacing/>
              <w:jc w:val="center"/>
              <w:rPr>
                <w:b/>
                <w:bCs/>
                <w:sz w:val="20"/>
              </w:rPr>
            </w:pPr>
          </w:p>
          <w:p w14:paraId="278D43C5" w14:textId="33BDCF93" w:rsidR="007C4BCD" w:rsidRDefault="009A6A68" w:rsidP="00957C41">
            <w:pPr>
              <w:contextualSpacing/>
              <w:jc w:val="center"/>
              <w:rPr>
                <w:b/>
                <w:bCs/>
                <w:sz w:val="20"/>
              </w:rPr>
            </w:pPr>
            <w:r>
              <w:rPr>
                <w:b/>
                <w:bCs/>
                <w:sz w:val="20"/>
              </w:rPr>
              <w:t>2</w:t>
            </w:r>
            <w:r w:rsidR="007C4BCD">
              <w:rPr>
                <w:b/>
                <w:bCs/>
                <w:sz w:val="20"/>
              </w:rPr>
              <w:t>8</w:t>
            </w:r>
          </w:p>
          <w:p w14:paraId="053FD04C" w14:textId="43DDE2F4" w:rsidR="007C4BCD" w:rsidRPr="00957C41" w:rsidRDefault="007C4BCD" w:rsidP="00957C41">
            <w:pPr>
              <w:contextualSpacing/>
              <w:jc w:val="center"/>
              <w:rPr>
                <w:b/>
                <w:bCs/>
                <w:sz w:val="20"/>
              </w:rPr>
            </w:pPr>
          </w:p>
        </w:tc>
      </w:tr>
      <w:tr w:rsidR="00463D41" w:rsidRPr="00805068" w14:paraId="63E2874F" w14:textId="77777777" w:rsidTr="00B07092">
        <w:tc>
          <w:tcPr>
            <w:tcW w:w="7054" w:type="dxa"/>
            <w:gridSpan w:val="2"/>
            <w:shd w:val="clear" w:color="auto" w:fill="FFFFFF"/>
          </w:tcPr>
          <w:p w14:paraId="313E47C6" w14:textId="02247CDD" w:rsidR="00463D41" w:rsidRDefault="00463D41" w:rsidP="00EE47F7">
            <w:pPr>
              <w:tabs>
                <w:tab w:val="right" w:pos="6838"/>
              </w:tabs>
              <w:contextualSpacing/>
              <w:jc w:val="both"/>
              <w:rPr>
                <w:sz w:val="20"/>
              </w:rPr>
            </w:pPr>
          </w:p>
        </w:tc>
        <w:tc>
          <w:tcPr>
            <w:tcW w:w="713" w:type="dxa"/>
            <w:gridSpan w:val="2"/>
            <w:shd w:val="clear" w:color="auto" w:fill="FFFFFF"/>
          </w:tcPr>
          <w:p w14:paraId="3D543E30" w14:textId="27910974" w:rsidR="00463D41" w:rsidRPr="00957C41" w:rsidRDefault="00463D41" w:rsidP="00AA3185">
            <w:pPr>
              <w:ind w:left="-250"/>
              <w:contextualSpacing/>
              <w:rPr>
                <w:b/>
                <w:bCs/>
                <w:sz w:val="20"/>
              </w:rPr>
            </w:pPr>
          </w:p>
        </w:tc>
      </w:tr>
      <w:tr w:rsidR="00463D41" w:rsidRPr="00805068" w14:paraId="36EE9C52" w14:textId="77777777" w:rsidTr="00B07092">
        <w:trPr>
          <w:trHeight w:val="151"/>
        </w:trPr>
        <w:tc>
          <w:tcPr>
            <w:tcW w:w="7054" w:type="dxa"/>
            <w:gridSpan w:val="2"/>
            <w:shd w:val="clear" w:color="auto" w:fill="FFFFFF"/>
          </w:tcPr>
          <w:p w14:paraId="2B53FA39" w14:textId="50E8FBDA" w:rsidR="00463D41" w:rsidRDefault="00E64233" w:rsidP="00AA69C2">
            <w:pPr>
              <w:ind w:left="142"/>
              <w:contextualSpacing/>
              <w:jc w:val="both"/>
              <w:rPr>
                <w:sz w:val="20"/>
              </w:rPr>
            </w:pPr>
            <w:r w:rsidRPr="00E64233">
              <w:rPr>
                <w:rFonts w:ascii="Calibri" w:eastAsia="Calibri" w:hAnsi="Calibri"/>
                <w:noProof/>
                <w:color w:val="auto"/>
                <w:sz w:val="22"/>
                <w:szCs w:val="22"/>
              </w:rPr>
              <w:drawing>
                <wp:inline distT="0" distB="0" distL="0" distR="0" wp14:anchorId="1512B59C" wp14:editId="4DC1FAA8">
                  <wp:extent cx="4114150" cy="5858189"/>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3060" t="10571" r="34118" b="6343"/>
                          <a:stretch/>
                        </pic:blipFill>
                        <pic:spPr bwMode="auto">
                          <a:xfrm>
                            <a:off x="0" y="0"/>
                            <a:ext cx="4117067" cy="5862343"/>
                          </a:xfrm>
                          <a:prstGeom prst="rect">
                            <a:avLst/>
                          </a:prstGeom>
                          <a:ln>
                            <a:noFill/>
                          </a:ln>
                          <a:extLst>
                            <a:ext uri="{53640926-AAD7-44D8-BBD7-CCE9431645EC}">
                              <a14:shadowObscured xmlns:a14="http://schemas.microsoft.com/office/drawing/2010/main"/>
                            </a:ext>
                          </a:extLst>
                        </pic:spPr>
                      </pic:pic>
                    </a:graphicData>
                  </a:graphic>
                </wp:inline>
              </w:drawing>
            </w:r>
          </w:p>
          <w:p w14:paraId="4FB32BE8" w14:textId="40C0CBF9" w:rsidR="00463D41" w:rsidRDefault="00463D41" w:rsidP="006B44F6">
            <w:pPr>
              <w:contextualSpacing/>
              <w:jc w:val="both"/>
              <w:rPr>
                <w:sz w:val="20"/>
              </w:rPr>
            </w:pPr>
          </w:p>
          <w:p w14:paraId="0A4B38E4" w14:textId="77777777" w:rsidR="00463D41" w:rsidRDefault="00463D41" w:rsidP="006B44F6">
            <w:pPr>
              <w:contextualSpacing/>
              <w:jc w:val="both"/>
              <w:rPr>
                <w:sz w:val="20"/>
              </w:rPr>
            </w:pPr>
          </w:p>
          <w:p w14:paraId="27A83CE6" w14:textId="4B596D3E" w:rsidR="00463D41" w:rsidRDefault="00463D41" w:rsidP="006B44F6">
            <w:pPr>
              <w:contextualSpacing/>
              <w:jc w:val="both"/>
              <w:rPr>
                <w:sz w:val="20"/>
              </w:rPr>
            </w:pPr>
          </w:p>
          <w:p w14:paraId="3D1B0908" w14:textId="4B717288" w:rsidR="00463D41" w:rsidRDefault="00E64233" w:rsidP="006B44F6">
            <w:pPr>
              <w:contextualSpacing/>
              <w:jc w:val="both"/>
              <w:rPr>
                <w:sz w:val="20"/>
              </w:rPr>
            </w:pPr>
            <w:r w:rsidRPr="00E64233">
              <w:rPr>
                <w:rFonts w:ascii="Calibri" w:eastAsia="Calibri" w:hAnsi="Calibri"/>
                <w:noProof/>
                <w:color w:val="auto"/>
                <w:sz w:val="22"/>
                <w:szCs w:val="22"/>
              </w:rPr>
              <w:drawing>
                <wp:inline distT="0" distB="0" distL="0" distR="0" wp14:anchorId="5A43B4C1" wp14:editId="09A7FFA9">
                  <wp:extent cx="4331915" cy="6305341"/>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3654" t="11840" r="34238" b="5074"/>
                          <a:stretch/>
                        </pic:blipFill>
                        <pic:spPr bwMode="auto">
                          <a:xfrm>
                            <a:off x="0" y="0"/>
                            <a:ext cx="4331318" cy="6304472"/>
                          </a:xfrm>
                          <a:prstGeom prst="rect">
                            <a:avLst/>
                          </a:prstGeom>
                          <a:ln>
                            <a:noFill/>
                          </a:ln>
                          <a:extLst>
                            <a:ext uri="{53640926-AAD7-44D8-BBD7-CCE9431645EC}">
                              <a14:shadowObscured xmlns:a14="http://schemas.microsoft.com/office/drawing/2010/main"/>
                            </a:ext>
                          </a:extLst>
                        </pic:spPr>
                      </pic:pic>
                    </a:graphicData>
                  </a:graphic>
                </wp:inline>
              </w:drawing>
            </w:r>
          </w:p>
          <w:p w14:paraId="185A2F8B" w14:textId="08DE185D" w:rsidR="00463D41" w:rsidRDefault="00463D41" w:rsidP="006B44F6">
            <w:pPr>
              <w:contextualSpacing/>
              <w:jc w:val="both"/>
              <w:rPr>
                <w:sz w:val="20"/>
              </w:rPr>
            </w:pPr>
          </w:p>
          <w:p w14:paraId="4E92B2AE" w14:textId="6FB979EF" w:rsidR="00463D41" w:rsidRDefault="00E64233" w:rsidP="006B44F6">
            <w:pPr>
              <w:contextualSpacing/>
              <w:jc w:val="both"/>
              <w:rPr>
                <w:sz w:val="20"/>
              </w:rPr>
            </w:pPr>
            <w:r w:rsidRPr="00E64233">
              <w:rPr>
                <w:rFonts w:ascii="Calibri" w:eastAsia="Calibri" w:hAnsi="Calibri"/>
                <w:noProof/>
                <w:color w:val="auto"/>
                <w:sz w:val="22"/>
                <w:szCs w:val="22"/>
              </w:rPr>
              <w:drawing>
                <wp:inline distT="0" distB="0" distL="0" distR="0" wp14:anchorId="3987BA43" wp14:editId="6B0E35AE">
                  <wp:extent cx="4206261" cy="6061966"/>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3654" t="12473" r="34000" b="4651"/>
                          <a:stretch/>
                        </pic:blipFill>
                        <pic:spPr bwMode="auto">
                          <a:xfrm>
                            <a:off x="0" y="0"/>
                            <a:ext cx="4209267" cy="6066298"/>
                          </a:xfrm>
                          <a:prstGeom prst="rect">
                            <a:avLst/>
                          </a:prstGeom>
                          <a:ln>
                            <a:noFill/>
                          </a:ln>
                          <a:extLst>
                            <a:ext uri="{53640926-AAD7-44D8-BBD7-CCE9431645EC}">
                              <a14:shadowObscured xmlns:a14="http://schemas.microsoft.com/office/drawing/2010/main"/>
                            </a:ext>
                          </a:extLst>
                        </pic:spPr>
                      </pic:pic>
                    </a:graphicData>
                  </a:graphic>
                </wp:inline>
              </w:drawing>
            </w:r>
          </w:p>
          <w:p w14:paraId="6CDD995F" w14:textId="401C4A87" w:rsidR="00463D41" w:rsidRDefault="00463D41" w:rsidP="006B44F6">
            <w:pPr>
              <w:contextualSpacing/>
              <w:jc w:val="both"/>
              <w:rPr>
                <w:sz w:val="20"/>
              </w:rPr>
            </w:pPr>
          </w:p>
          <w:p w14:paraId="368E91C4" w14:textId="5FA2B760" w:rsidR="00463D41" w:rsidRDefault="00E64233" w:rsidP="006B44F6">
            <w:pPr>
              <w:contextualSpacing/>
              <w:jc w:val="both"/>
              <w:rPr>
                <w:sz w:val="20"/>
              </w:rPr>
            </w:pPr>
            <w:r w:rsidRPr="00E64233">
              <w:rPr>
                <w:rFonts w:ascii="Calibri" w:eastAsia="Calibri" w:hAnsi="Calibri"/>
                <w:noProof/>
                <w:color w:val="auto"/>
                <w:sz w:val="22"/>
                <w:szCs w:val="22"/>
              </w:rPr>
              <w:lastRenderedPageBreak/>
              <w:drawing>
                <wp:inline distT="0" distB="0" distL="0" distR="0" wp14:anchorId="0061CBE0" wp14:editId="287891C9">
                  <wp:extent cx="4291983" cy="617471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3535" t="13531" r="34395" b="4444"/>
                          <a:stretch/>
                        </pic:blipFill>
                        <pic:spPr bwMode="auto">
                          <a:xfrm>
                            <a:off x="0" y="0"/>
                            <a:ext cx="4306210" cy="619518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167AED03" w14:textId="3EB53279" w:rsidR="00463D41" w:rsidRDefault="00463D41" w:rsidP="006B44F6">
            <w:pPr>
              <w:contextualSpacing/>
              <w:jc w:val="both"/>
              <w:rPr>
                <w:sz w:val="20"/>
              </w:rPr>
            </w:pPr>
          </w:p>
          <w:p w14:paraId="04E359A5" w14:textId="77777777" w:rsidR="00463D41" w:rsidRDefault="00463D41" w:rsidP="006B44F6">
            <w:pPr>
              <w:contextualSpacing/>
              <w:jc w:val="both"/>
              <w:rPr>
                <w:sz w:val="20"/>
              </w:rPr>
            </w:pPr>
          </w:p>
          <w:p w14:paraId="20F2C258" w14:textId="2E5DAC2B" w:rsidR="00463D41" w:rsidRDefault="00E64233" w:rsidP="006B44F6">
            <w:pPr>
              <w:contextualSpacing/>
              <w:jc w:val="both"/>
              <w:rPr>
                <w:sz w:val="20"/>
              </w:rPr>
            </w:pPr>
            <w:r w:rsidRPr="00E64233">
              <w:rPr>
                <w:rFonts w:ascii="Calibri" w:eastAsia="Calibri" w:hAnsi="Calibri"/>
                <w:noProof/>
                <w:color w:val="auto"/>
                <w:sz w:val="22"/>
                <w:szCs w:val="22"/>
              </w:rPr>
              <w:lastRenderedPageBreak/>
              <w:drawing>
                <wp:inline distT="0" distB="0" distL="0" distR="0" wp14:anchorId="5AA2ACEF" wp14:editId="5A2AD54E">
                  <wp:extent cx="4212774" cy="583306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3417" t="14800" r="34118" b="5285"/>
                          <a:stretch/>
                        </pic:blipFill>
                        <pic:spPr bwMode="auto">
                          <a:xfrm>
                            <a:off x="0" y="0"/>
                            <a:ext cx="4230719" cy="5857915"/>
                          </a:xfrm>
                          <a:prstGeom prst="rect">
                            <a:avLst/>
                          </a:prstGeom>
                          <a:ln>
                            <a:noFill/>
                          </a:ln>
                          <a:extLst>
                            <a:ext uri="{53640926-AAD7-44D8-BBD7-CCE9431645EC}">
                              <a14:shadowObscured xmlns:a14="http://schemas.microsoft.com/office/drawing/2010/main"/>
                            </a:ext>
                          </a:extLst>
                        </pic:spPr>
                      </pic:pic>
                    </a:graphicData>
                  </a:graphic>
                </wp:inline>
              </w:drawing>
            </w:r>
          </w:p>
          <w:p w14:paraId="5061A791" w14:textId="77777777" w:rsidR="00463D41" w:rsidRDefault="00463D41" w:rsidP="006B44F6">
            <w:pPr>
              <w:contextualSpacing/>
              <w:jc w:val="both"/>
              <w:rPr>
                <w:sz w:val="20"/>
              </w:rPr>
            </w:pPr>
          </w:p>
          <w:p w14:paraId="4D664270" w14:textId="77777777" w:rsidR="00463D41" w:rsidRDefault="00463D41" w:rsidP="006B44F6">
            <w:pPr>
              <w:contextualSpacing/>
              <w:jc w:val="both"/>
              <w:rPr>
                <w:sz w:val="20"/>
              </w:rPr>
            </w:pPr>
          </w:p>
          <w:p w14:paraId="670F9794" w14:textId="77777777" w:rsidR="00463D41" w:rsidRDefault="00463D41" w:rsidP="006B44F6">
            <w:pPr>
              <w:contextualSpacing/>
              <w:jc w:val="both"/>
              <w:rPr>
                <w:sz w:val="20"/>
              </w:rPr>
            </w:pPr>
          </w:p>
          <w:p w14:paraId="3FFDC56A" w14:textId="4F871C50" w:rsidR="00463D41" w:rsidRDefault="00463D41" w:rsidP="006B44F6">
            <w:pPr>
              <w:contextualSpacing/>
              <w:jc w:val="both"/>
              <w:rPr>
                <w:sz w:val="20"/>
              </w:rPr>
            </w:pPr>
          </w:p>
          <w:p w14:paraId="64CED91F" w14:textId="16180B95" w:rsidR="00463D41" w:rsidRDefault="00E64233" w:rsidP="00E64233">
            <w:pPr>
              <w:suppressAutoHyphens/>
              <w:jc w:val="both"/>
              <w:rPr>
                <w:rFonts w:eastAsia="SimSun"/>
                <w:color w:val="00000A"/>
                <w:sz w:val="20"/>
                <w:lang w:bidi="en-US"/>
              </w:rPr>
            </w:pPr>
            <w:r w:rsidRPr="00E64233">
              <w:rPr>
                <w:rFonts w:ascii="Calibri" w:eastAsia="Calibri" w:hAnsi="Calibri"/>
                <w:noProof/>
                <w:color w:val="auto"/>
                <w:sz w:val="22"/>
                <w:szCs w:val="22"/>
              </w:rPr>
              <w:lastRenderedPageBreak/>
              <w:drawing>
                <wp:inline distT="0" distB="0" distL="0" distR="0" wp14:anchorId="33810F73" wp14:editId="4D5935A7">
                  <wp:extent cx="4179473" cy="589335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941" t="12685" r="33999" b="4439"/>
                          <a:stretch/>
                        </pic:blipFill>
                        <pic:spPr bwMode="auto">
                          <a:xfrm>
                            <a:off x="0" y="0"/>
                            <a:ext cx="4179519" cy="5893423"/>
                          </a:xfrm>
                          <a:prstGeom prst="rect">
                            <a:avLst/>
                          </a:prstGeom>
                          <a:ln>
                            <a:noFill/>
                          </a:ln>
                          <a:extLst>
                            <a:ext uri="{53640926-AAD7-44D8-BBD7-CCE9431645EC}">
                              <a14:shadowObscured xmlns:a14="http://schemas.microsoft.com/office/drawing/2010/main"/>
                            </a:ext>
                          </a:extLst>
                        </pic:spPr>
                      </pic:pic>
                    </a:graphicData>
                  </a:graphic>
                </wp:inline>
              </w:drawing>
            </w:r>
          </w:p>
          <w:p w14:paraId="6E6C6721" w14:textId="77777777" w:rsidR="00463D41" w:rsidRDefault="00463D41" w:rsidP="00E45825">
            <w:pPr>
              <w:suppressAutoHyphens/>
              <w:jc w:val="center"/>
              <w:rPr>
                <w:rFonts w:eastAsia="SimSun"/>
                <w:color w:val="00000A"/>
                <w:sz w:val="20"/>
                <w:lang w:bidi="en-US"/>
              </w:rPr>
            </w:pPr>
          </w:p>
          <w:p w14:paraId="4FBD5A45" w14:textId="77777777" w:rsidR="00463D41" w:rsidRDefault="00463D41" w:rsidP="00E45825">
            <w:pPr>
              <w:suppressAutoHyphens/>
              <w:jc w:val="center"/>
              <w:rPr>
                <w:rFonts w:eastAsia="SimSun"/>
                <w:color w:val="00000A"/>
                <w:sz w:val="20"/>
                <w:lang w:bidi="en-US"/>
              </w:rPr>
            </w:pPr>
          </w:p>
          <w:p w14:paraId="2E3CD785" w14:textId="77777777" w:rsidR="00463D41" w:rsidRDefault="00463D41" w:rsidP="00E45825">
            <w:pPr>
              <w:suppressAutoHyphens/>
              <w:jc w:val="center"/>
              <w:rPr>
                <w:rFonts w:eastAsia="SimSun"/>
                <w:color w:val="00000A"/>
                <w:sz w:val="20"/>
                <w:lang w:bidi="en-US"/>
              </w:rPr>
            </w:pPr>
          </w:p>
          <w:p w14:paraId="6F24C39C" w14:textId="0D561590" w:rsidR="00463D41" w:rsidRDefault="00463D41" w:rsidP="00541B7D">
            <w:pPr>
              <w:suppressAutoHyphens/>
              <w:jc w:val="both"/>
              <w:rPr>
                <w:rFonts w:eastAsia="SimSun"/>
                <w:color w:val="00000A"/>
                <w:sz w:val="20"/>
                <w:lang w:bidi="en-US"/>
              </w:rPr>
            </w:pPr>
          </w:p>
          <w:p w14:paraId="1F3453B8" w14:textId="798429D1" w:rsidR="00463D41" w:rsidRDefault="002F666E" w:rsidP="00541B7D">
            <w:pPr>
              <w:suppressAutoHyphens/>
              <w:jc w:val="both"/>
              <w:rPr>
                <w:rFonts w:eastAsia="SimSun"/>
                <w:color w:val="00000A"/>
                <w:sz w:val="20"/>
                <w:lang w:bidi="en-US"/>
              </w:rPr>
            </w:pPr>
            <w:r w:rsidRPr="002F666E">
              <w:rPr>
                <w:rFonts w:ascii="Calibri" w:eastAsia="Calibri" w:hAnsi="Calibri"/>
                <w:noProof/>
                <w:color w:val="auto"/>
                <w:sz w:val="22"/>
                <w:szCs w:val="22"/>
              </w:rPr>
              <w:lastRenderedPageBreak/>
              <w:drawing>
                <wp:inline distT="0" distB="0" distL="0" distR="0" wp14:anchorId="5E452D50" wp14:editId="11E6E63D">
                  <wp:extent cx="4245429" cy="6073751"/>
                  <wp:effectExtent l="0" t="0" r="3175"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417" t="11628" r="33999" b="5497"/>
                          <a:stretch/>
                        </pic:blipFill>
                        <pic:spPr bwMode="auto">
                          <a:xfrm>
                            <a:off x="0" y="0"/>
                            <a:ext cx="4247594" cy="6076849"/>
                          </a:xfrm>
                          <a:prstGeom prst="rect">
                            <a:avLst/>
                          </a:prstGeom>
                          <a:ln>
                            <a:noFill/>
                          </a:ln>
                          <a:extLst>
                            <a:ext uri="{53640926-AAD7-44D8-BBD7-CCE9431645EC}">
                              <a14:shadowObscured xmlns:a14="http://schemas.microsoft.com/office/drawing/2010/main"/>
                            </a:ext>
                          </a:extLst>
                        </pic:spPr>
                      </pic:pic>
                    </a:graphicData>
                  </a:graphic>
                </wp:inline>
              </w:drawing>
            </w:r>
          </w:p>
          <w:p w14:paraId="357C72F1" w14:textId="77777777" w:rsidR="00463D41" w:rsidRDefault="00463D41" w:rsidP="00541B7D">
            <w:pPr>
              <w:suppressAutoHyphens/>
              <w:jc w:val="both"/>
              <w:rPr>
                <w:rFonts w:eastAsia="SimSun"/>
                <w:color w:val="00000A"/>
                <w:sz w:val="20"/>
                <w:lang w:bidi="en-US"/>
              </w:rPr>
            </w:pPr>
          </w:p>
          <w:p w14:paraId="70711DA6" w14:textId="77777777" w:rsidR="00463D41" w:rsidRDefault="00463D41" w:rsidP="00E45825">
            <w:pPr>
              <w:suppressAutoHyphens/>
              <w:jc w:val="center"/>
              <w:rPr>
                <w:rFonts w:eastAsia="SimSun"/>
                <w:color w:val="00000A"/>
                <w:sz w:val="20"/>
                <w:lang w:bidi="en-US"/>
              </w:rPr>
            </w:pPr>
          </w:p>
          <w:p w14:paraId="4F44BC52" w14:textId="27464853" w:rsidR="00463D41" w:rsidRDefault="002F666E" w:rsidP="00851203">
            <w:pPr>
              <w:suppressAutoHyphens/>
              <w:jc w:val="both"/>
              <w:rPr>
                <w:rFonts w:eastAsia="SimSun"/>
                <w:color w:val="00000A"/>
                <w:sz w:val="20"/>
                <w:lang w:bidi="en-US"/>
              </w:rPr>
            </w:pPr>
            <w:r w:rsidRPr="002F666E">
              <w:rPr>
                <w:rFonts w:ascii="Calibri" w:eastAsia="Calibri" w:hAnsi="Calibri"/>
                <w:noProof/>
                <w:color w:val="auto"/>
                <w:sz w:val="22"/>
                <w:szCs w:val="22"/>
              </w:rPr>
              <w:lastRenderedPageBreak/>
              <w:drawing>
                <wp:inline distT="0" distB="0" distL="0" distR="0" wp14:anchorId="4E51682D" wp14:editId="2CC67AB4">
                  <wp:extent cx="4209796" cy="5948624"/>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3298" t="12897" r="33881" b="4652"/>
                          <a:stretch/>
                        </pic:blipFill>
                        <pic:spPr bwMode="auto">
                          <a:xfrm>
                            <a:off x="0" y="0"/>
                            <a:ext cx="4213416" cy="5953740"/>
                          </a:xfrm>
                          <a:prstGeom prst="rect">
                            <a:avLst/>
                          </a:prstGeom>
                          <a:ln>
                            <a:noFill/>
                          </a:ln>
                          <a:extLst>
                            <a:ext uri="{53640926-AAD7-44D8-BBD7-CCE9431645EC}">
                              <a14:shadowObscured xmlns:a14="http://schemas.microsoft.com/office/drawing/2010/main"/>
                            </a:ext>
                          </a:extLst>
                        </pic:spPr>
                      </pic:pic>
                    </a:graphicData>
                  </a:graphic>
                </wp:inline>
              </w:drawing>
            </w:r>
          </w:p>
          <w:p w14:paraId="3E8B4B63" w14:textId="77777777" w:rsidR="00463D41" w:rsidRDefault="00463D41" w:rsidP="00E45825">
            <w:pPr>
              <w:suppressAutoHyphens/>
              <w:jc w:val="center"/>
              <w:rPr>
                <w:rFonts w:eastAsia="SimSun"/>
                <w:color w:val="00000A"/>
                <w:sz w:val="20"/>
                <w:lang w:bidi="en-US"/>
              </w:rPr>
            </w:pPr>
          </w:p>
          <w:p w14:paraId="3B69957D" w14:textId="77777777" w:rsidR="00463D41" w:rsidRDefault="00463D41" w:rsidP="00E45825">
            <w:pPr>
              <w:suppressAutoHyphens/>
              <w:jc w:val="center"/>
              <w:rPr>
                <w:rFonts w:eastAsia="SimSun"/>
                <w:color w:val="00000A"/>
                <w:sz w:val="20"/>
                <w:lang w:bidi="en-US"/>
              </w:rPr>
            </w:pPr>
          </w:p>
          <w:p w14:paraId="5C98A35E" w14:textId="77777777" w:rsidR="00463D41" w:rsidRDefault="00463D41" w:rsidP="00E45825">
            <w:pPr>
              <w:suppressAutoHyphens/>
              <w:jc w:val="center"/>
              <w:rPr>
                <w:rFonts w:eastAsia="SimSun"/>
                <w:color w:val="00000A"/>
                <w:sz w:val="20"/>
                <w:lang w:bidi="en-US"/>
              </w:rPr>
            </w:pPr>
          </w:p>
          <w:p w14:paraId="66C02783" w14:textId="1A610F5F" w:rsidR="00463D41" w:rsidRDefault="002F666E" w:rsidP="002F666E">
            <w:pPr>
              <w:suppressAutoHyphens/>
              <w:jc w:val="both"/>
              <w:rPr>
                <w:rFonts w:eastAsia="SimSun"/>
                <w:color w:val="00000A"/>
                <w:sz w:val="20"/>
                <w:lang w:bidi="en-US"/>
              </w:rPr>
            </w:pPr>
            <w:r w:rsidRPr="002F666E">
              <w:rPr>
                <w:rFonts w:ascii="Calibri" w:eastAsia="Calibri" w:hAnsi="Calibri"/>
                <w:noProof/>
                <w:color w:val="auto"/>
                <w:sz w:val="22"/>
                <w:szCs w:val="22"/>
              </w:rPr>
              <w:lastRenderedPageBreak/>
              <w:drawing>
                <wp:inline distT="0" distB="0" distL="0" distR="0" wp14:anchorId="1897781F" wp14:editId="48ABE921">
                  <wp:extent cx="4086151" cy="595364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4844" t="10782" r="34713" b="10359"/>
                          <a:stretch/>
                        </pic:blipFill>
                        <pic:spPr bwMode="auto">
                          <a:xfrm>
                            <a:off x="0" y="0"/>
                            <a:ext cx="4089351" cy="5958311"/>
                          </a:xfrm>
                          <a:prstGeom prst="rect">
                            <a:avLst/>
                          </a:prstGeom>
                          <a:ln>
                            <a:noFill/>
                          </a:ln>
                          <a:extLst>
                            <a:ext uri="{53640926-AAD7-44D8-BBD7-CCE9431645EC}">
                              <a14:shadowObscured xmlns:a14="http://schemas.microsoft.com/office/drawing/2010/main"/>
                            </a:ext>
                          </a:extLst>
                        </pic:spPr>
                      </pic:pic>
                    </a:graphicData>
                  </a:graphic>
                </wp:inline>
              </w:drawing>
            </w:r>
          </w:p>
          <w:p w14:paraId="540AEAAC" w14:textId="77777777" w:rsidR="00463D41" w:rsidRDefault="00463D41" w:rsidP="00E45825">
            <w:pPr>
              <w:suppressAutoHyphens/>
              <w:jc w:val="center"/>
              <w:rPr>
                <w:rFonts w:eastAsia="SimSun"/>
                <w:color w:val="00000A"/>
                <w:sz w:val="20"/>
                <w:lang w:bidi="en-US"/>
              </w:rPr>
            </w:pPr>
          </w:p>
          <w:p w14:paraId="41D9B581" w14:textId="77777777" w:rsidR="00463D41" w:rsidRDefault="00463D41" w:rsidP="00E45825">
            <w:pPr>
              <w:suppressAutoHyphens/>
              <w:jc w:val="center"/>
              <w:rPr>
                <w:rFonts w:eastAsia="SimSun"/>
                <w:color w:val="00000A"/>
                <w:sz w:val="20"/>
                <w:lang w:bidi="en-US"/>
              </w:rPr>
            </w:pPr>
          </w:p>
          <w:p w14:paraId="5814FAB7" w14:textId="77777777" w:rsidR="00463D41" w:rsidRDefault="00463D41" w:rsidP="00E45825">
            <w:pPr>
              <w:suppressAutoHyphens/>
              <w:jc w:val="center"/>
              <w:rPr>
                <w:rFonts w:eastAsia="SimSun"/>
                <w:color w:val="00000A"/>
                <w:sz w:val="20"/>
                <w:lang w:bidi="en-US"/>
              </w:rPr>
            </w:pPr>
          </w:p>
          <w:p w14:paraId="37E32B0D" w14:textId="13339148" w:rsidR="00463D41" w:rsidRDefault="002F666E" w:rsidP="002F666E">
            <w:pPr>
              <w:suppressAutoHyphens/>
              <w:jc w:val="both"/>
              <w:rPr>
                <w:rFonts w:eastAsia="SimSun"/>
                <w:color w:val="00000A"/>
                <w:sz w:val="20"/>
                <w:lang w:bidi="en-US"/>
              </w:rPr>
            </w:pPr>
            <w:r w:rsidRPr="002F666E">
              <w:rPr>
                <w:rFonts w:ascii="Calibri" w:eastAsia="Calibri" w:hAnsi="Calibri"/>
                <w:noProof/>
                <w:color w:val="auto"/>
                <w:sz w:val="22"/>
                <w:szCs w:val="22"/>
              </w:rPr>
              <w:lastRenderedPageBreak/>
              <w:drawing>
                <wp:inline distT="0" distB="0" distL="0" distR="0" wp14:anchorId="3C5943F5" wp14:editId="42BB8646">
                  <wp:extent cx="4287296" cy="607925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4356" t="17760" r="35200" b="5496"/>
                          <a:stretch/>
                        </pic:blipFill>
                        <pic:spPr bwMode="auto">
                          <a:xfrm>
                            <a:off x="0" y="0"/>
                            <a:ext cx="4291570" cy="6085313"/>
                          </a:xfrm>
                          <a:prstGeom prst="rect">
                            <a:avLst/>
                          </a:prstGeom>
                          <a:ln>
                            <a:noFill/>
                          </a:ln>
                          <a:extLst>
                            <a:ext uri="{53640926-AAD7-44D8-BBD7-CCE9431645EC}">
                              <a14:shadowObscured xmlns:a14="http://schemas.microsoft.com/office/drawing/2010/main"/>
                            </a:ext>
                          </a:extLst>
                        </pic:spPr>
                      </pic:pic>
                    </a:graphicData>
                  </a:graphic>
                </wp:inline>
              </w:drawing>
            </w:r>
          </w:p>
          <w:p w14:paraId="20F77322" w14:textId="38BEC49A" w:rsidR="00463D41" w:rsidRDefault="00463D41" w:rsidP="00E45825">
            <w:pPr>
              <w:suppressAutoHyphens/>
              <w:jc w:val="center"/>
              <w:rPr>
                <w:rFonts w:eastAsia="SimSun"/>
                <w:color w:val="00000A"/>
                <w:sz w:val="20"/>
                <w:lang w:bidi="en-US"/>
              </w:rPr>
            </w:pPr>
          </w:p>
          <w:p w14:paraId="13EEFF9D" w14:textId="77777777" w:rsidR="00463D41" w:rsidRDefault="00463D41" w:rsidP="00E45825">
            <w:pPr>
              <w:suppressAutoHyphens/>
              <w:jc w:val="center"/>
              <w:rPr>
                <w:rFonts w:eastAsia="SimSun"/>
                <w:color w:val="00000A"/>
                <w:sz w:val="20"/>
                <w:lang w:bidi="en-US"/>
              </w:rPr>
            </w:pPr>
          </w:p>
          <w:p w14:paraId="52D0E3A7" w14:textId="1AE90A72" w:rsidR="00463D41" w:rsidRDefault="002F666E" w:rsidP="002F666E">
            <w:pPr>
              <w:suppressAutoHyphens/>
              <w:jc w:val="both"/>
              <w:rPr>
                <w:rFonts w:eastAsia="SimSun"/>
                <w:color w:val="00000A"/>
                <w:sz w:val="20"/>
                <w:lang w:bidi="en-US"/>
              </w:rPr>
            </w:pPr>
            <w:r w:rsidRPr="002F666E">
              <w:rPr>
                <w:rFonts w:ascii="Calibri" w:eastAsia="Calibri" w:hAnsi="Calibri"/>
                <w:noProof/>
                <w:color w:val="auto"/>
                <w:sz w:val="22"/>
                <w:szCs w:val="22"/>
              </w:rPr>
              <w:lastRenderedPageBreak/>
              <w:drawing>
                <wp:inline distT="0" distB="0" distL="0" distR="0" wp14:anchorId="79426A36" wp14:editId="66387CB5">
                  <wp:extent cx="4166646" cy="5787850"/>
                  <wp:effectExtent l="0" t="0" r="5715"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3298" t="11840" r="33999" b="7400"/>
                          <a:stretch/>
                        </pic:blipFill>
                        <pic:spPr bwMode="auto">
                          <a:xfrm>
                            <a:off x="0" y="0"/>
                            <a:ext cx="4171038" cy="5793950"/>
                          </a:xfrm>
                          <a:prstGeom prst="rect">
                            <a:avLst/>
                          </a:prstGeom>
                          <a:ln>
                            <a:noFill/>
                          </a:ln>
                          <a:extLst>
                            <a:ext uri="{53640926-AAD7-44D8-BBD7-CCE9431645EC}">
                              <a14:shadowObscured xmlns:a14="http://schemas.microsoft.com/office/drawing/2010/main"/>
                            </a:ext>
                          </a:extLst>
                        </pic:spPr>
                      </pic:pic>
                    </a:graphicData>
                  </a:graphic>
                </wp:inline>
              </w:drawing>
            </w:r>
          </w:p>
          <w:p w14:paraId="32BA71A8" w14:textId="77777777" w:rsidR="00463D41" w:rsidRDefault="00463D41" w:rsidP="00E45825">
            <w:pPr>
              <w:suppressAutoHyphens/>
              <w:jc w:val="center"/>
              <w:rPr>
                <w:rFonts w:eastAsia="SimSun"/>
                <w:color w:val="00000A"/>
                <w:sz w:val="20"/>
                <w:lang w:bidi="en-US"/>
              </w:rPr>
            </w:pPr>
          </w:p>
          <w:p w14:paraId="35A71AC4" w14:textId="77777777" w:rsidR="00463D41" w:rsidRDefault="00463D41" w:rsidP="00E45825">
            <w:pPr>
              <w:suppressAutoHyphens/>
              <w:jc w:val="center"/>
              <w:rPr>
                <w:rFonts w:eastAsia="SimSun"/>
                <w:color w:val="00000A"/>
                <w:sz w:val="20"/>
                <w:lang w:bidi="en-US"/>
              </w:rPr>
            </w:pPr>
          </w:p>
          <w:p w14:paraId="66BA97C9" w14:textId="77777777" w:rsidR="00463D41" w:rsidRDefault="00463D41" w:rsidP="00E45825">
            <w:pPr>
              <w:suppressAutoHyphens/>
              <w:jc w:val="center"/>
              <w:rPr>
                <w:rFonts w:eastAsia="SimSun"/>
                <w:color w:val="00000A"/>
                <w:sz w:val="20"/>
                <w:lang w:bidi="en-US"/>
              </w:rPr>
            </w:pPr>
          </w:p>
          <w:p w14:paraId="1F5DD7E8" w14:textId="77777777" w:rsidR="00463D41" w:rsidRDefault="00463D41" w:rsidP="00E45825">
            <w:pPr>
              <w:suppressAutoHyphens/>
              <w:jc w:val="center"/>
              <w:rPr>
                <w:rFonts w:eastAsia="SimSun"/>
                <w:color w:val="00000A"/>
                <w:sz w:val="20"/>
                <w:lang w:bidi="en-US"/>
              </w:rPr>
            </w:pPr>
          </w:p>
          <w:p w14:paraId="6E30A99C" w14:textId="4C67C27A" w:rsidR="00463D41" w:rsidRDefault="002F666E" w:rsidP="00851203">
            <w:pPr>
              <w:suppressAutoHyphens/>
              <w:jc w:val="both"/>
              <w:rPr>
                <w:rFonts w:eastAsia="SimSun"/>
                <w:color w:val="00000A"/>
                <w:sz w:val="20"/>
                <w:lang w:bidi="en-US"/>
              </w:rPr>
            </w:pPr>
            <w:r w:rsidRPr="002F666E">
              <w:rPr>
                <w:rFonts w:ascii="Calibri" w:eastAsia="Calibri" w:hAnsi="Calibri"/>
                <w:noProof/>
                <w:color w:val="auto"/>
                <w:sz w:val="22"/>
                <w:szCs w:val="22"/>
              </w:rPr>
              <w:lastRenderedPageBreak/>
              <w:drawing>
                <wp:inline distT="0" distB="0" distL="0" distR="0" wp14:anchorId="439C92DE" wp14:editId="11BBF96B">
                  <wp:extent cx="4284997" cy="5971149"/>
                  <wp:effectExtent l="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3298" t="12474" r="33762" b="5920"/>
                          <a:stretch/>
                        </pic:blipFill>
                        <pic:spPr bwMode="auto">
                          <a:xfrm>
                            <a:off x="0" y="0"/>
                            <a:ext cx="4288499" cy="5976029"/>
                          </a:xfrm>
                          <a:prstGeom prst="rect">
                            <a:avLst/>
                          </a:prstGeom>
                          <a:ln>
                            <a:noFill/>
                          </a:ln>
                          <a:extLst>
                            <a:ext uri="{53640926-AAD7-44D8-BBD7-CCE9431645EC}">
                              <a14:shadowObscured xmlns:a14="http://schemas.microsoft.com/office/drawing/2010/main"/>
                            </a:ext>
                          </a:extLst>
                        </pic:spPr>
                      </pic:pic>
                    </a:graphicData>
                  </a:graphic>
                </wp:inline>
              </w:drawing>
            </w:r>
          </w:p>
          <w:p w14:paraId="00D7E5F7" w14:textId="77777777" w:rsidR="00463D41" w:rsidRDefault="00463D41" w:rsidP="00E45825">
            <w:pPr>
              <w:suppressAutoHyphens/>
              <w:jc w:val="center"/>
              <w:rPr>
                <w:rFonts w:eastAsia="SimSun"/>
                <w:color w:val="00000A"/>
                <w:sz w:val="20"/>
                <w:lang w:bidi="en-US"/>
              </w:rPr>
            </w:pPr>
          </w:p>
          <w:p w14:paraId="3633D049" w14:textId="77777777" w:rsidR="00463D41" w:rsidRDefault="00463D41" w:rsidP="00E45825">
            <w:pPr>
              <w:suppressAutoHyphens/>
              <w:jc w:val="center"/>
              <w:rPr>
                <w:rFonts w:eastAsia="SimSun"/>
                <w:color w:val="00000A"/>
                <w:sz w:val="20"/>
                <w:lang w:bidi="en-US"/>
              </w:rPr>
            </w:pPr>
          </w:p>
          <w:p w14:paraId="306701CA" w14:textId="77777777" w:rsidR="00463D41" w:rsidRDefault="00463D41" w:rsidP="00E45825">
            <w:pPr>
              <w:suppressAutoHyphens/>
              <w:jc w:val="center"/>
              <w:rPr>
                <w:rFonts w:eastAsia="SimSun"/>
                <w:color w:val="00000A"/>
                <w:sz w:val="20"/>
                <w:lang w:bidi="en-US"/>
              </w:rPr>
            </w:pPr>
          </w:p>
          <w:p w14:paraId="72EC9346" w14:textId="6B8136B4" w:rsidR="009A6A68" w:rsidRPr="009A6A68" w:rsidRDefault="009A6A68" w:rsidP="009A6A68">
            <w:pPr>
              <w:suppressAutoHyphens/>
              <w:jc w:val="center"/>
              <w:rPr>
                <w:rFonts w:eastAsia="SimSun"/>
                <w:b/>
                <w:color w:val="00000A"/>
                <w:sz w:val="20"/>
                <w:lang w:bidi="en-US"/>
              </w:rPr>
            </w:pPr>
            <w:r w:rsidRPr="009A6A68">
              <w:rPr>
                <w:rFonts w:eastAsia="SimSun"/>
                <w:b/>
                <w:color w:val="00000A"/>
                <w:sz w:val="20"/>
                <w:lang w:bidi="en-US"/>
              </w:rPr>
              <w:lastRenderedPageBreak/>
              <w:t>Сообщение</w:t>
            </w:r>
          </w:p>
          <w:p w14:paraId="78DAD39F" w14:textId="77777777" w:rsidR="009A6A68" w:rsidRPr="009A6A68" w:rsidRDefault="009A6A68" w:rsidP="009A6A68">
            <w:pPr>
              <w:suppressAutoHyphens/>
              <w:jc w:val="center"/>
              <w:rPr>
                <w:rFonts w:eastAsia="SimSun"/>
                <w:b/>
                <w:color w:val="00000A"/>
                <w:sz w:val="20"/>
                <w:lang w:bidi="en-US"/>
              </w:rPr>
            </w:pPr>
            <w:r w:rsidRPr="009A6A68">
              <w:rPr>
                <w:rFonts w:eastAsia="SimSun"/>
                <w:b/>
                <w:color w:val="00000A"/>
                <w:sz w:val="20"/>
                <w:lang w:bidi="en-US"/>
              </w:rPr>
              <w:t>о возможном установлении публичного сервитута для размещения и безопасной эксплуатации объектов электросетевого хозяйства</w:t>
            </w:r>
          </w:p>
          <w:p w14:paraId="7DF569E0" w14:textId="77777777" w:rsidR="009A6A68" w:rsidRPr="009A6A68" w:rsidRDefault="009A6A68" w:rsidP="009A6A68">
            <w:pPr>
              <w:suppressAutoHyphens/>
              <w:jc w:val="both"/>
              <w:rPr>
                <w:rFonts w:eastAsia="SimSun"/>
                <w:b/>
                <w:color w:val="00000A"/>
                <w:sz w:val="20"/>
                <w:lang w:bidi="en-US"/>
              </w:rPr>
            </w:pPr>
          </w:p>
          <w:p w14:paraId="4AEBC4F7" w14:textId="77777777" w:rsidR="009A6A68" w:rsidRPr="009A6A68" w:rsidRDefault="009A6A68" w:rsidP="009A6A68">
            <w:pPr>
              <w:suppressAutoHyphens/>
              <w:jc w:val="both"/>
              <w:rPr>
                <w:rFonts w:eastAsia="SimSun"/>
                <w:color w:val="00000A"/>
                <w:sz w:val="20"/>
                <w:lang w:bidi="en-US"/>
              </w:rPr>
            </w:pPr>
            <w:r w:rsidRPr="009A6A68">
              <w:rPr>
                <w:rFonts w:eastAsia="SimSun"/>
                <w:color w:val="00000A"/>
                <w:sz w:val="20"/>
                <w:lang w:bidi="en-US"/>
              </w:rPr>
              <w:t>Администрация муниципального района «Сыктывдинский» Республики Коми  информирует, что в связи с обращением ПАО «</w:t>
            </w:r>
            <w:proofErr w:type="spellStart"/>
            <w:r w:rsidRPr="009A6A68">
              <w:rPr>
                <w:rFonts w:eastAsia="SimSun"/>
                <w:color w:val="00000A"/>
                <w:sz w:val="20"/>
                <w:lang w:bidi="en-US"/>
              </w:rPr>
              <w:t>Россети</w:t>
            </w:r>
            <w:proofErr w:type="spellEnd"/>
            <w:r w:rsidRPr="009A6A68">
              <w:rPr>
                <w:rFonts w:eastAsia="SimSun"/>
                <w:color w:val="00000A"/>
                <w:sz w:val="20"/>
                <w:lang w:bidi="en-US"/>
              </w:rPr>
              <w:t xml:space="preserve"> Северо-Запад» рассматривается ходатайство об установлении публичного сервитута для размещения и безопасной эксплуатации существующих объектов  электросетевого хозяйства:</w:t>
            </w:r>
          </w:p>
          <w:p w14:paraId="51F004AE" w14:textId="77777777" w:rsidR="009A6A68" w:rsidRPr="009A6A68" w:rsidRDefault="009A6A68" w:rsidP="009A6A68">
            <w:pPr>
              <w:numPr>
                <w:ilvl w:val="0"/>
                <w:numId w:val="6"/>
              </w:numPr>
              <w:suppressAutoHyphens/>
              <w:jc w:val="both"/>
              <w:rPr>
                <w:rFonts w:eastAsia="SimSun"/>
                <w:color w:val="00000A"/>
                <w:sz w:val="20"/>
                <w:lang w:bidi="en-US"/>
              </w:rPr>
            </w:pPr>
            <w:r w:rsidRPr="009A6A68">
              <w:rPr>
                <w:rFonts w:eastAsia="SimSun"/>
                <w:color w:val="00000A"/>
                <w:sz w:val="20"/>
                <w:lang w:bidi="en-US"/>
              </w:rPr>
              <w:t xml:space="preserve"> </w:t>
            </w:r>
            <w:proofErr w:type="gramStart"/>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"Ботанический переулок" КТП №1198 с. Выльгорт» в отношении земель, расположенных в кадастровом квартале 11:04:0401001 и земельных участков с кадастровыми номерами 11:04:1001013:141, 11:04:0000000:371, 11:04:0401001:701, 11:04:0401001:9656, 11:04:1001013:10, 11:04:1001013:20, 11:04:1001013:269, 11:04:1001013:330, 11:04</w:t>
            </w:r>
            <w:proofErr w:type="gramEnd"/>
            <w:r w:rsidRPr="009A6A68">
              <w:rPr>
                <w:rFonts w:eastAsia="SimSun"/>
                <w:color w:val="00000A"/>
                <w:sz w:val="20"/>
                <w:lang w:bidi="en-US"/>
              </w:rPr>
              <w:t>:</w:t>
            </w:r>
            <w:proofErr w:type="gramStart"/>
            <w:r w:rsidRPr="009A6A68">
              <w:rPr>
                <w:rFonts w:eastAsia="SimSun"/>
                <w:color w:val="00000A"/>
                <w:sz w:val="20"/>
                <w:lang w:bidi="en-US"/>
              </w:rPr>
              <w:t>1001013:270, 11:04:1001013:331, 11:04:1001013:75, 11:04:1001013:66, 11:04:1001013:83, 11:04:1001013:68, 11:04:1001013:82, 11:04:1001013:85, 11:04:1001013:63, 11:04:1001013:22, 11:04:1001013:84, 11:04:1001013:58, 11:04:1001013:67, 11:04:1001013:80, 11:04:1001013:74, 11:04</w:t>
            </w:r>
            <w:proofErr w:type="gramEnd"/>
            <w:r w:rsidRPr="009A6A68">
              <w:rPr>
                <w:rFonts w:eastAsia="SimSun"/>
                <w:color w:val="00000A"/>
                <w:sz w:val="20"/>
                <w:lang w:bidi="en-US"/>
              </w:rPr>
              <w:t>:1001013:60, 11:04:1001013:81, 11:04:1001013:43, 11:04:1001013:64, 11:04:1001013:69, 11:04:1001013:65, 11:04:1001013:79, 11:04:1001013:576, 11:04:0000000:47 (входящий в состав ЕЗП 11:04:1001013:125), общей площадью 2945 кв. м.</w:t>
            </w:r>
          </w:p>
          <w:p w14:paraId="7FF075F4" w14:textId="77777777" w:rsidR="009A6A68" w:rsidRPr="009A6A68" w:rsidRDefault="009A6A68" w:rsidP="009A6A68">
            <w:pPr>
              <w:numPr>
                <w:ilvl w:val="0"/>
                <w:numId w:val="6"/>
              </w:numPr>
              <w:suppressAutoHyphens/>
              <w:jc w:val="both"/>
              <w:rPr>
                <w:rFonts w:eastAsia="SimSun"/>
                <w:color w:val="00000A"/>
                <w:sz w:val="20"/>
                <w:lang w:bidi="en-US"/>
              </w:rPr>
            </w:pPr>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"Детский сад" ТП №933 </w:t>
            </w:r>
            <w:proofErr w:type="spellStart"/>
            <w:r w:rsidRPr="009A6A68">
              <w:rPr>
                <w:rFonts w:eastAsia="SimSun"/>
                <w:color w:val="00000A"/>
                <w:sz w:val="20"/>
                <w:lang w:bidi="en-US"/>
              </w:rPr>
              <w:t>г</w:t>
            </w:r>
            <w:proofErr w:type="gramStart"/>
            <w:r w:rsidRPr="009A6A68">
              <w:rPr>
                <w:rFonts w:eastAsia="SimSun"/>
                <w:color w:val="00000A"/>
                <w:sz w:val="20"/>
                <w:lang w:bidi="en-US"/>
              </w:rPr>
              <w:t>.С</w:t>
            </w:r>
            <w:proofErr w:type="gramEnd"/>
            <w:r w:rsidRPr="009A6A68">
              <w:rPr>
                <w:rFonts w:eastAsia="SimSun"/>
                <w:color w:val="00000A"/>
                <w:sz w:val="20"/>
                <w:lang w:bidi="en-US"/>
              </w:rPr>
              <w:t>ыктывкар</w:t>
            </w:r>
            <w:proofErr w:type="spellEnd"/>
            <w:r w:rsidRPr="009A6A68">
              <w:rPr>
                <w:rFonts w:eastAsia="SimSun"/>
                <w:color w:val="00000A"/>
                <w:sz w:val="20"/>
                <w:lang w:bidi="en-US"/>
              </w:rPr>
              <w:t>» в отношении земель, расположенных в кадастровом квартале 11:04:1001016 и земельных участков с кадастровыми номерами 11:04:1001016:526, 11:04:1001016:56, 11:04:1001016:833, 11:04:1001016:829, 11:04:1001016:830, общей площадью 791 кв. м.</w:t>
            </w:r>
          </w:p>
          <w:p w14:paraId="46E9FD50" w14:textId="77777777" w:rsidR="009A6A68" w:rsidRPr="009A6A68" w:rsidRDefault="009A6A68" w:rsidP="009A6A68">
            <w:pPr>
              <w:numPr>
                <w:ilvl w:val="0"/>
                <w:numId w:val="6"/>
              </w:numPr>
              <w:suppressAutoHyphens/>
              <w:jc w:val="both"/>
              <w:rPr>
                <w:rFonts w:eastAsia="SimSun"/>
                <w:color w:val="00000A"/>
                <w:sz w:val="20"/>
                <w:lang w:bidi="en-US"/>
              </w:rPr>
            </w:pPr>
            <w:proofErr w:type="gramStart"/>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"Магазин" ТП №933 с. Выльгорт» в отношении земельных участков с кадастровыми номерами 11:04:1001016:526, 11:04:0000000:567, 11:04:1001016:550, 11:04:1001016:56, 11:04:1001016:808, 11:04:1001016:551, 11:04:1001016:552, 11:04:1001016:868, 11:04:1001016:871, общей площадью 465 кв. м.</w:t>
            </w:r>
            <w:proofErr w:type="gramEnd"/>
          </w:p>
          <w:p w14:paraId="19A7C0A7" w14:textId="77777777" w:rsidR="009A6A68" w:rsidRPr="009A6A68" w:rsidRDefault="009A6A68" w:rsidP="009A6A68">
            <w:pPr>
              <w:numPr>
                <w:ilvl w:val="0"/>
                <w:numId w:val="6"/>
              </w:numPr>
              <w:suppressAutoHyphens/>
              <w:jc w:val="both"/>
              <w:rPr>
                <w:rFonts w:eastAsia="SimSun"/>
                <w:color w:val="00000A"/>
                <w:sz w:val="20"/>
                <w:lang w:bidi="en-US"/>
              </w:rPr>
            </w:pPr>
            <w:proofErr w:type="gramStart"/>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"ул. Гагарина, д. 50" ТП №943 с.Выльгорт» в отношении земель, расположенных в кадастровом квартале 11:04:1001011 и земельных участков с кадастровыми номерами 11:04:1001008:105, 11:04:1001008:106, 11:04:1001008:35, 11:04:1001008:86, 11:04:1001008:89, 11:04:1001011:1120, 11:04:1001011:1122, 11:04:1001011:1488, 11</w:t>
            </w:r>
            <w:proofErr w:type="gramEnd"/>
            <w:r w:rsidRPr="009A6A68">
              <w:rPr>
                <w:rFonts w:eastAsia="SimSun"/>
                <w:color w:val="00000A"/>
                <w:sz w:val="20"/>
                <w:lang w:bidi="en-US"/>
              </w:rPr>
              <w:t>:04:1001011:1521, 11:04:1001011:1691, 11:04:1001011:49, 11:04:1001011:51, 11:04:1001011:53, 11:04:1001011:55, 11:04:1001011:57, 11:04:1001011:59, 11:04:1001011:61, 11:04:1001011:708, общей площадью 1671 кв. м.</w:t>
            </w:r>
          </w:p>
          <w:p w14:paraId="5396914C" w14:textId="77777777" w:rsidR="009A6A68" w:rsidRPr="009A6A68" w:rsidRDefault="009A6A68" w:rsidP="009A6A68">
            <w:pPr>
              <w:numPr>
                <w:ilvl w:val="0"/>
                <w:numId w:val="6"/>
              </w:numPr>
              <w:suppressAutoHyphens/>
              <w:jc w:val="both"/>
              <w:rPr>
                <w:rFonts w:eastAsia="SimSun"/>
                <w:color w:val="00000A"/>
                <w:sz w:val="20"/>
                <w:lang w:bidi="en-US"/>
              </w:rPr>
            </w:pPr>
            <w:proofErr w:type="gramStart"/>
            <w:r w:rsidRPr="009A6A68">
              <w:rPr>
                <w:rFonts w:eastAsia="SimSun"/>
                <w:color w:val="00000A"/>
                <w:sz w:val="20"/>
                <w:lang w:bidi="en-US"/>
              </w:rPr>
              <w:lastRenderedPageBreak/>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"ул. Д. Каликовой" ТП №905 с. Выльгорт» в отношении земель, расположенных в кадастровых кварталах 11:04:1001015, 11:04:1001013, 11:04:1001019 и земельных участков с кадастровыми номерами 11:04:1001013:328, 11:04:1001015:294, 11:04:1001015:105, 11:04:1001013:9, 11:04:1001015:114, 11:04:0000000:50, 11:04:1001013</w:t>
            </w:r>
            <w:proofErr w:type="gramEnd"/>
            <w:r w:rsidRPr="009A6A68">
              <w:rPr>
                <w:rFonts w:eastAsia="SimSun"/>
                <w:color w:val="00000A"/>
                <w:sz w:val="20"/>
                <w:lang w:bidi="en-US"/>
              </w:rPr>
              <w:t>:</w:t>
            </w:r>
            <w:proofErr w:type="gramStart"/>
            <w:r w:rsidRPr="009A6A68">
              <w:rPr>
                <w:rFonts w:eastAsia="SimSun"/>
                <w:color w:val="00000A"/>
                <w:sz w:val="20"/>
                <w:lang w:bidi="en-US"/>
              </w:rPr>
              <w:t>110, 11:04:1001013:104, 11:04:1001013:333, 11:04:1001013:109, 11:04:1001013:329, 11:04:1001013:105, 11:04:1001013:100, 11:04:1001013:136, 11:04:1001013:135, 11:04:1001013:334, 11:04:1001013:5, 11:04:1001013:319, 11:04:1001013:347, 11:04:1001013:326, 11:04:1001013:559, 11:04:1001013</w:t>
            </w:r>
            <w:proofErr w:type="gramEnd"/>
            <w:r w:rsidRPr="009A6A68">
              <w:rPr>
                <w:rFonts w:eastAsia="SimSun"/>
                <w:color w:val="00000A"/>
                <w:sz w:val="20"/>
                <w:lang w:bidi="en-US"/>
              </w:rPr>
              <w:t>:</w:t>
            </w:r>
            <w:proofErr w:type="gramStart"/>
            <w:r w:rsidRPr="009A6A68">
              <w:rPr>
                <w:rFonts w:eastAsia="SimSun"/>
                <w:color w:val="00000A"/>
                <w:sz w:val="20"/>
                <w:lang w:bidi="en-US"/>
              </w:rPr>
              <w:t>114, 11:04:1001013:95, 11:04:1001019:5, 11:04:1001013:98, 11:04:1001013:6, 11:04:1001013:4, 11:04:1001013:311, 11:04:1001015:21, 11:04:1001015:27, 11:04:1001015:296, 11:04:1001015:15, 11:04:1001015:52, 11:04:1001015:56, 11:04:1001013:578, 11:04:1001013:592, 11:04:1001013</w:t>
            </w:r>
            <w:proofErr w:type="gramEnd"/>
            <w:r w:rsidRPr="009A6A68">
              <w:rPr>
                <w:rFonts w:eastAsia="SimSun"/>
                <w:color w:val="00000A"/>
                <w:sz w:val="20"/>
                <w:lang w:bidi="en-US"/>
              </w:rPr>
              <w:t>:574, 11:04:1001013:582, 11:04:1001013:594, 11:04:1001013:599, 11:04:0000000:46 (входящие в состав ЕЗП 11:04:1001019:32, 11:04:1001013:124), общей площадью 3949 кв. м.</w:t>
            </w:r>
          </w:p>
          <w:p w14:paraId="5250E727" w14:textId="77777777" w:rsidR="009A6A68" w:rsidRPr="009A6A68" w:rsidRDefault="009A6A68" w:rsidP="009A6A68">
            <w:pPr>
              <w:numPr>
                <w:ilvl w:val="0"/>
                <w:numId w:val="6"/>
              </w:numPr>
              <w:suppressAutoHyphens/>
              <w:jc w:val="both"/>
              <w:rPr>
                <w:rFonts w:eastAsia="SimSun"/>
                <w:color w:val="00000A"/>
                <w:sz w:val="20"/>
                <w:lang w:bidi="en-US"/>
              </w:rPr>
            </w:pPr>
            <w:proofErr w:type="gramStart"/>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"ул. Мира" ТП №314 с. Выльгорт» в отношении земель, расположенных в кадастровом квартале 11:04:1001017 и земельных участков с кадастровыми номерами 11:04:1001014:88, 11:04:1001014:216, 11:04:1001014:207, 11:04:1001014:208, 11:04:1001014:81, 11:04:1001014:83, 11:04:1001014:86, 11:04:1001014:87, 11:04</w:t>
            </w:r>
            <w:proofErr w:type="gramEnd"/>
            <w:r w:rsidRPr="009A6A68">
              <w:rPr>
                <w:rFonts w:eastAsia="SimSun"/>
                <w:color w:val="00000A"/>
                <w:sz w:val="20"/>
                <w:lang w:bidi="en-US"/>
              </w:rPr>
              <w:t>:</w:t>
            </w:r>
            <w:proofErr w:type="gramStart"/>
            <w:r w:rsidRPr="009A6A68">
              <w:rPr>
                <w:rFonts w:eastAsia="SimSun"/>
                <w:color w:val="00000A"/>
                <w:sz w:val="20"/>
                <w:lang w:bidi="en-US"/>
              </w:rPr>
              <w:t>1001014:95, 11:04:1001014:84, 11:04:1001014:89, 11:04:1001014:90, 11:04:1001014:92, 11:04:1001014:97, 11:04:1001014:94, 11:04:1001014:98, 11:04:1001014:85, 11:04:1001014:99, 11:04:1001014:96, 11:04:1001014:93, 11:04:1001014:91, 11:04:1001014:861, 11:04:1001017:134, 11:04</w:t>
            </w:r>
            <w:proofErr w:type="gramEnd"/>
            <w:r w:rsidRPr="009A6A68">
              <w:rPr>
                <w:rFonts w:eastAsia="SimSun"/>
                <w:color w:val="00000A"/>
                <w:sz w:val="20"/>
                <w:lang w:bidi="en-US"/>
              </w:rPr>
              <w:t>:1001017:103, 11:04:1001017:146, 11:04:1001017:42, 11:04:1001017:34, 11:04:1001017:265, 11:04:1001017:101, 11:04:1001017:264, 11:04:1001017:65, 11:04:1001017:305, 11:04:1001017:306, общей площадью 3778 кв. м</w:t>
            </w:r>
          </w:p>
          <w:p w14:paraId="04C09525" w14:textId="77777777" w:rsidR="009A6A68" w:rsidRPr="009A6A68" w:rsidRDefault="009A6A68" w:rsidP="009A6A68">
            <w:pPr>
              <w:numPr>
                <w:ilvl w:val="0"/>
                <w:numId w:val="6"/>
              </w:numPr>
              <w:suppressAutoHyphens/>
              <w:jc w:val="both"/>
              <w:rPr>
                <w:rFonts w:eastAsia="SimSun"/>
                <w:color w:val="00000A"/>
                <w:sz w:val="20"/>
                <w:lang w:bidi="en-US"/>
              </w:rPr>
            </w:pPr>
            <w:r w:rsidRPr="009A6A68">
              <w:rPr>
                <w:rFonts w:eastAsia="SimSun"/>
                <w:color w:val="00000A"/>
                <w:sz w:val="20"/>
                <w:lang w:bidi="en-US"/>
              </w:rPr>
              <w:t xml:space="preserve"> </w:t>
            </w:r>
            <w:proofErr w:type="gramStart"/>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"ул. Мичурина" ТП №323 с. Выльгорт» в отношении земельных участков с кадастровыми номерами 11:04:1001010:93, 11:04:1001010:88, 11:04:1001010:86, 11:04:1001010:85, 11:04:1001010:84, 11:04:1001010:79, 11:04:1001010:66, 11:04:1001010:58, 11:04:1001010:572, 11:04:1001010:42, 11:04:1001010</w:t>
            </w:r>
            <w:proofErr w:type="gramEnd"/>
            <w:r w:rsidRPr="009A6A68">
              <w:rPr>
                <w:rFonts w:eastAsia="SimSun"/>
                <w:color w:val="00000A"/>
                <w:sz w:val="20"/>
                <w:lang w:bidi="en-US"/>
              </w:rPr>
              <w:t>:40, 11:04:1001010:388, 11:04:1001010:387, 11:04:1001010:348, 11:04:1001010:261, общей площадью 2815 кв. м.</w:t>
            </w:r>
          </w:p>
          <w:p w14:paraId="6B2654FA" w14:textId="77777777" w:rsidR="009A6A68" w:rsidRPr="009A6A68" w:rsidRDefault="009A6A68" w:rsidP="009A6A68">
            <w:pPr>
              <w:numPr>
                <w:ilvl w:val="0"/>
                <w:numId w:val="6"/>
              </w:numPr>
              <w:suppressAutoHyphens/>
              <w:jc w:val="both"/>
              <w:rPr>
                <w:rFonts w:eastAsia="SimSun"/>
                <w:color w:val="00000A"/>
                <w:sz w:val="20"/>
                <w:lang w:bidi="en-US"/>
              </w:rPr>
            </w:pPr>
            <w:r w:rsidRPr="009A6A68">
              <w:rPr>
                <w:rFonts w:eastAsia="SimSun"/>
                <w:color w:val="00000A"/>
                <w:sz w:val="20"/>
                <w:lang w:bidi="en-US"/>
              </w:rPr>
              <w:t xml:space="preserve"> </w:t>
            </w:r>
            <w:proofErr w:type="gramStart"/>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"ул. </w:t>
            </w:r>
            <w:proofErr w:type="spellStart"/>
            <w:r w:rsidRPr="009A6A68">
              <w:rPr>
                <w:rFonts w:eastAsia="SimSun"/>
                <w:color w:val="00000A"/>
                <w:sz w:val="20"/>
                <w:lang w:bidi="en-US"/>
              </w:rPr>
              <w:t>Новострой</w:t>
            </w:r>
            <w:proofErr w:type="spellEnd"/>
            <w:r w:rsidRPr="009A6A68">
              <w:rPr>
                <w:rFonts w:eastAsia="SimSun"/>
                <w:color w:val="00000A"/>
                <w:sz w:val="20"/>
                <w:lang w:bidi="en-US"/>
              </w:rPr>
              <w:t xml:space="preserve">" КТП №945 с. Выльгорт» в отношении земель, расположенных в кадастровых кварталах 11:04:0401001, 11:04:1001018 и земельных участков с </w:t>
            </w:r>
            <w:r w:rsidRPr="009A6A68">
              <w:rPr>
                <w:rFonts w:eastAsia="SimSun"/>
                <w:color w:val="00000A"/>
                <w:sz w:val="20"/>
                <w:lang w:bidi="en-US"/>
              </w:rPr>
              <w:lastRenderedPageBreak/>
              <w:t>кадастровыми номерами 11:04:0401001:717, 11:04:0401001:8893, 11:04:1001018:24, 11:04:1001018:27, 11:04:1001018:227, 11:04:1001018:610, 11:04:1001018:130, 11:04:1001018</w:t>
            </w:r>
            <w:proofErr w:type="gramEnd"/>
            <w:r w:rsidRPr="009A6A68">
              <w:rPr>
                <w:rFonts w:eastAsia="SimSun"/>
                <w:color w:val="00000A"/>
                <w:sz w:val="20"/>
                <w:lang w:bidi="en-US"/>
              </w:rPr>
              <w:t>:93, 11:04:1001018:278, 11:04:1001018:90, 11:04:1001018:86, 11:04:1001018:94, 11:04:1001018:99, 11:04:1001015:301, 11:04:1001015:51, 11:04:1001018:30, 11:04:1001018:117, 11:04:1001018:656, общей площадью 2591 кв. м.</w:t>
            </w:r>
          </w:p>
          <w:p w14:paraId="3896DEED" w14:textId="77777777" w:rsidR="009A6A68" w:rsidRPr="009A6A68" w:rsidRDefault="009A6A68" w:rsidP="009A6A68">
            <w:pPr>
              <w:numPr>
                <w:ilvl w:val="0"/>
                <w:numId w:val="6"/>
              </w:numPr>
              <w:suppressAutoHyphens/>
              <w:jc w:val="both"/>
              <w:rPr>
                <w:rFonts w:eastAsia="SimSun"/>
                <w:color w:val="00000A"/>
                <w:sz w:val="20"/>
                <w:lang w:bidi="en-US"/>
              </w:rPr>
            </w:pPr>
            <w:proofErr w:type="gramStart"/>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"ул. О. Мальцевой" ТП №943 с. Выльгорт» в отношении земельных участков с кадастровыми номерами 11:04:1001011:4, 11:04:1001011:708, 11:04:1001011:1521, 11:04:1001011:70, 11:04:1001011:1245, 11:04:1001011:1150, 11:04:1001011:1178, 11:04:1001011:59, 11:04:1001011:1473, 11:04:1001011:61, 11:04</w:t>
            </w:r>
            <w:proofErr w:type="gramEnd"/>
            <w:r w:rsidRPr="009A6A68">
              <w:rPr>
                <w:rFonts w:eastAsia="SimSun"/>
                <w:color w:val="00000A"/>
                <w:sz w:val="20"/>
                <w:lang w:bidi="en-US"/>
              </w:rPr>
              <w:t>:</w:t>
            </w:r>
            <w:proofErr w:type="gramStart"/>
            <w:r w:rsidRPr="009A6A68">
              <w:rPr>
                <w:rFonts w:eastAsia="SimSun"/>
                <w:color w:val="00000A"/>
                <w:sz w:val="20"/>
                <w:lang w:bidi="en-US"/>
              </w:rPr>
              <w:t>1001011:12, 11:04:1001011:1149, 11:04:1001011:38, 11:04:1001011:28, 11:04:1001011:24, 11:04:1001011:27, 11:04:1001011:49, 11:04:1001011:185, 11:04:1001011:31, 11:04:1001011:26, 11:04:1001011:45, 11:04:1001011:43, 11:04:1001011:207, 11:04:1001011:42, 11:04:1001011:29, 11:04</w:t>
            </w:r>
            <w:proofErr w:type="gramEnd"/>
            <w:r w:rsidRPr="009A6A68">
              <w:rPr>
                <w:rFonts w:eastAsia="SimSun"/>
                <w:color w:val="00000A"/>
                <w:sz w:val="20"/>
                <w:lang w:bidi="en-US"/>
              </w:rPr>
              <w:t>:</w:t>
            </w:r>
            <w:proofErr w:type="gramStart"/>
            <w:r w:rsidRPr="009A6A68">
              <w:rPr>
                <w:rFonts w:eastAsia="SimSun"/>
                <w:color w:val="00000A"/>
                <w:sz w:val="20"/>
                <w:lang w:bidi="en-US"/>
              </w:rPr>
              <w:t>1001011:33, 11:04:1001011:41, 11:04:1001011:36, 11:04:1001011:34, 11:04:1001011:23, 11:04:1001011:202, 11:04:1001011:46, 11:04:1001011:30, 11:04:1001011:35, 11:04:1001011:37, 11:04:1001011:1664, 11:04:1001011:1691, 11:04:1001011:1694, общей площадью 3500 кв. м.</w:t>
            </w:r>
            <w:proofErr w:type="gramEnd"/>
          </w:p>
          <w:p w14:paraId="0EF2F75A" w14:textId="77777777" w:rsidR="009A6A68" w:rsidRPr="009A6A68" w:rsidRDefault="009A6A68" w:rsidP="009A6A68">
            <w:pPr>
              <w:numPr>
                <w:ilvl w:val="0"/>
                <w:numId w:val="6"/>
              </w:numPr>
              <w:suppressAutoHyphens/>
              <w:jc w:val="both"/>
              <w:rPr>
                <w:rFonts w:eastAsia="SimSun"/>
                <w:color w:val="00000A"/>
                <w:sz w:val="20"/>
                <w:lang w:bidi="en-US"/>
              </w:rPr>
            </w:pPr>
            <w:proofErr w:type="gramStart"/>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"ул. Огородная" КТП №302А с. Выльгорт» в отношении земель, расположенных в кадастровом квартале 11:04:1001006 и земельных участков с кадастровыми номерами 11:04:1001006:105, 11:04:1001006:354, 11:04:1001006:353, 11:04:1001006:333, 11:04:1001006:298, 11:04:1001006:30, 11:04:1001006:23, 11:04:1001006:8, 11:04</w:t>
            </w:r>
            <w:proofErr w:type="gramEnd"/>
            <w:r w:rsidRPr="009A6A68">
              <w:rPr>
                <w:rFonts w:eastAsia="SimSun"/>
                <w:color w:val="00000A"/>
                <w:sz w:val="20"/>
                <w:lang w:bidi="en-US"/>
              </w:rPr>
              <w:t>:1001006:549, 11:04:1001006:524, 11:04:1001006:92, 11:04:1001006:536, 11:04:1001006:87, 11:04:1001006:547, 11:04:1001006:533, 11:04:1001006:565, 11:04:1001006:557, 11:04:1001006:556, 11:04:1001006:40, общей площадью 1727 кв. м.</w:t>
            </w:r>
          </w:p>
          <w:p w14:paraId="1A07F597" w14:textId="77777777" w:rsidR="009A6A68" w:rsidRPr="009A6A68" w:rsidRDefault="009A6A68" w:rsidP="009A6A68">
            <w:pPr>
              <w:numPr>
                <w:ilvl w:val="0"/>
                <w:numId w:val="6"/>
              </w:numPr>
              <w:suppressAutoHyphens/>
              <w:jc w:val="both"/>
              <w:rPr>
                <w:rFonts w:eastAsia="SimSun"/>
                <w:color w:val="00000A"/>
                <w:sz w:val="20"/>
                <w:lang w:bidi="en-US"/>
              </w:rPr>
            </w:pPr>
            <w:proofErr w:type="gramStart"/>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"ул. Пушкина" ТП №905 с. Выльгорт» в отношении земель, расположенных в кадастровых кварталах 11:04:0401001, 11:04:1001013, 11:04:1001019 и земельных участков с кадастровыми номерами 11:04:0000000:583, 11:04:0401001:9656, 11:04:1001013:138, 11:04:1001013:141, 11:04:1001013:16, 11:04:1001013:17, 11:04:1001013:18</w:t>
            </w:r>
            <w:proofErr w:type="gramEnd"/>
            <w:r w:rsidRPr="009A6A68">
              <w:rPr>
                <w:rFonts w:eastAsia="SimSun"/>
                <w:color w:val="00000A"/>
                <w:sz w:val="20"/>
                <w:lang w:bidi="en-US"/>
              </w:rPr>
              <w:t xml:space="preserve">, </w:t>
            </w:r>
            <w:proofErr w:type="gramStart"/>
            <w:r w:rsidRPr="009A6A68">
              <w:rPr>
                <w:rFonts w:eastAsia="SimSun"/>
                <w:color w:val="00000A"/>
                <w:sz w:val="20"/>
                <w:lang w:bidi="en-US"/>
              </w:rPr>
              <w:t>11:04:1001013:2, 11:04:1001013:31, 11:04:1001013:34, 11:04:1001013:48, 11:04:1001013:49, 11:04:1001013:50, 11:04:1001013:57, 11:04:1001013:571, 11:04:1001013:58, 11:04:1001013:599, 11:04:1001013:67, 11:04:1001013:68, 11:04:1001013:70, 11:04:1001013:72, 11:04:1001013:73</w:t>
            </w:r>
            <w:proofErr w:type="gramEnd"/>
            <w:r w:rsidRPr="009A6A68">
              <w:rPr>
                <w:rFonts w:eastAsia="SimSun"/>
                <w:color w:val="00000A"/>
                <w:sz w:val="20"/>
                <w:lang w:bidi="en-US"/>
              </w:rPr>
              <w:t xml:space="preserve">, 11:04:1001013:8, </w:t>
            </w:r>
            <w:r w:rsidRPr="009A6A68">
              <w:rPr>
                <w:rFonts w:eastAsia="SimSun"/>
                <w:color w:val="00000A"/>
                <w:sz w:val="20"/>
                <w:lang w:bidi="en-US"/>
              </w:rPr>
              <w:lastRenderedPageBreak/>
              <w:t>11:04:1001019:5, 11:04:0000000:46 (входящий в состав ЕЗП 11:04:1001013:124, 11:04:1001019:32), 11:04:0000000:47 (входящий в состав ЕЗП 11:04:1001013:125), общей площадью 3146 кв. м.</w:t>
            </w:r>
          </w:p>
          <w:p w14:paraId="3E6556AE" w14:textId="77777777" w:rsidR="009A6A68" w:rsidRPr="009A6A68" w:rsidRDefault="009A6A68" w:rsidP="009A6A68">
            <w:pPr>
              <w:numPr>
                <w:ilvl w:val="0"/>
                <w:numId w:val="6"/>
              </w:numPr>
              <w:suppressAutoHyphens/>
              <w:jc w:val="both"/>
              <w:rPr>
                <w:rFonts w:eastAsia="SimSun"/>
                <w:color w:val="00000A"/>
                <w:sz w:val="20"/>
                <w:lang w:bidi="en-US"/>
              </w:rPr>
            </w:pPr>
            <w:proofErr w:type="gramStart"/>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"ул. Северная - </w:t>
            </w:r>
            <w:proofErr w:type="spellStart"/>
            <w:r w:rsidRPr="009A6A68">
              <w:rPr>
                <w:rFonts w:eastAsia="SimSun"/>
                <w:color w:val="00000A"/>
                <w:sz w:val="20"/>
                <w:lang w:bidi="en-US"/>
              </w:rPr>
              <w:t>Хозпостройки</w:t>
            </w:r>
            <w:proofErr w:type="spellEnd"/>
            <w:r w:rsidRPr="009A6A68">
              <w:rPr>
                <w:rFonts w:eastAsia="SimSun"/>
                <w:color w:val="00000A"/>
                <w:sz w:val="20"/>
                <w:lang w:bidi="en-US"/>
              </w:rPr>
              <w:t>" ТП №933 с. Выльгорт» в отношении земель, расположенных в кадастровом квартале 11:04:1001016 и земельных участков с кадастровыми номерами 11:04:1001014:398, 11:04:1001014:179, 11:04:1001016:526, 11:04:1001014:216, 11:04:1001016:544, 11:04:1001016:837, 11:04:1001014:178, 11:04:1001014:175, 11</w:t>
            </w:r>
            <w:proofErr w:type="gramEnd"/>
            <w:r w:rsidRPr="009A6A68">
              <w:rPr>
                <w:rFonts w:eastAsia="SimSun"/>
                <w:color w:val="00000A"/>
                <w:sz w:val="20"/>
                <w:lang w:bidi="en-US"/>
              </w:rPr>
              <w:t>:</w:t>
            </w:r>
            <w:proofErr w:type="gramStart"/>
            <w:r w:rsidRPr="009A6A68">
              <w:rPr>
                <w:rFonts w:eastAsia="SimSun"/>
                <w:color w:val="00000A"/>
                <w:sz w:val="20"/>
                <w:lang w:bidi="en-US"/>
              </w:rPr>
              <w:t>04:1001014:196, 11:04:1001014:176, 11:04:1001014:177, 11:04:1001014:388, 11:04:1001014:399, 11:04:1001014:390, 11:04:1001014:389, 11:04:1001014:400, 11:04:1001014:861, 11:04:1001016:56, 11:04:1001016:866, 11:04:1001016:856, общей площадью 1688 кв. м.</w:t>
            </w:r>
            <w:proofErr w:type="gramEnd"/>
          </w:p>
          <w:p w14:paraId="50BB2D39" w14:textId="77777777" w:rsidR="009A6A68" w:rsidRPr="009A6A68" w:rsidRDefault="009A6A68" w:rsidP="009A6A68">
            <w:pPr>
              <w:numPr>
                <w:ilvl w:val="0"/>
                <w:numId w:val="6"/>
              </w:numPr>
              <w:suppressAutoHyphens/>
              <w:jc w:val="both"/>
              <w:rPr>
                <w:rFonts w:eastAsia="SimSun"/>
                <w:color w:val="00000A"/>
                <w:sz w:val="20"/>
                <w:lang w:bidi="en-US"/>
              </w:rPr>
            </w:pPr>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"ул. Северная, д. 28" ТП №933 с. Выльгорт» в отношении земель, расположенных в кадастровом квартале 11:04:1001016 и земельных участков с кадастровыми номерами 11:04:1001016:56, 11:04:1001016:864, 11:04:1001016:865, общей площадью 807 кв. м.</w:t>
            </w:r>
          </w:p>
          <w:p w14:paraId="37C2BFA5" w14:textId="77777777" w:rsidR="009A6A68" w:rsidRPr="009A6A68" w:rsidRDefault="009A6A68" w:rsidP="009A6A68">
            <w:pPr>
              <w:numPr>
                <w:ilvl w:val="0"/>
                <w:numId w:val="6"/>
              </w:numPr>
              <w:suppressAutoHyphens/>
              <w:jc w:val="both"/>
              <w:rPr>
                <w:rFonts w:eastAsia="SimSun"/>
                <w:color w:val="00000A"/>
                <w:sz w:val="20"/>
                <w:lang w:bidi="en-US"/>
              </w:rPr>
            </w:pPr>
            <w:proofErr w:type="gramStart"/>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"ул. Спортивная" ТП №314 с. Выльгорт» в отношении земельных участков с кадастровыми номерами 11:04:1001014:216, 11:04:1001014:49, 11:04:1001014:48, 11:04:1001014:53, 11:04:1001014:46, 11:04:1001014:51, 11:04:1001014:55, 11:04:1001014:410, 11:04:1001014:47, 11:04:1001014:598, 11:04:1001014</w:t>
            </w:r>
            <w:proofErr w:type="gramEnd"/>
            <w:r w:rsidRPr="009A6A68">
              <w:rPr>
                <w:rFonts w:eastAsia="SimSun"/>
                <w:color w:val="00000A"/>
                <w:sz w:val="20"/>
                <w:lang w:bidi="en-US"/>
              </w:rPr>
              <w:t>:54, 11:04:1001014:52, 11:04:1001014:841, 11:04:1001014:861, 11:04:1001014:934, общей площадью 2347 кв. м.</w:t>
            </w:r>
          </w:p>
          <w:p w14:paraId="453EF1E9" w14:textId="77777777" w:rsidR="009A6A68" w:rsidRPr="009A6A68" w:rsidRDefault="009A6A68" w:rsidP="009A6A68">
            <w:pPr>
              <w:numPr>
                <w:ilvl w:val="0"/>
                <w:numId w:val="6"/>
              </w:numPr>
              <w:suppressAutoHyphens/>
              <w:jc w:val="both"/>
              <w:rPr>
                <w:rFonts w:eastAsia="SimSun"/>
                <w:color w:val="00000A"/>
                <w:sz w:val="20"/>
                <w:lang w:bidi="en-US"/>
              </w:rPr>
            </w:pPr>
            <w:proofErr w:type="gramStart"/>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"ул. Шоссейная" КТП №302 с. Выльгорт» в отношении земель, расположенных в кадастровом квартале 11:04:1001005 и земельных участков с кадастровыми номерами 11:04:1001006:182, 11:04:1001006:26, 11:04:1001006:35, 11:04:1001006:179, 11:04:1001006:169, 11:04:1001006:128, 11:04:1001005:218, 11:04:1001005:99, 11:04</w:t>
            </w:r>
            <w:proofErr w:type="gramEnd"/>
            <w:r w:rsidRPr="009A6A68">
              <w:rPr>
                <w:rFonts w:eastAsia="SimSun"/>
                <w:color w:val="00000A"/>
                <w:sz w:val="20"/>
                <w:lang w:bidi="en-US"/>
              </w:rPr>
              <w:t>:</w:t>
            </w:r>
            <w:proofErr w:type="gramStart"/>
            <w:r w:rsidRPr="009A6A68">
              <w:rPr>
                <w:rFonts w:eastAsia="SimSun"/>
                <w:color w:val="00000A"/>
                <w:sz w:val="20"/>
                <w:lang w:bidi="en-US"/>
              </w:rPr>
              <w:t>1001005:96, 11:04:1001005:98, 11:04:1001006:572, 11:04:1001005:769, 11:04:1001006:1, 11:04:1001005:67, 11:04:1001005:761, 11:04:1001006:152, 11:04:1001006:127, 11:04:1001006:133, 11:04:1001006:150, 11:04:1001006:180, 11:04:1001006:32, 11:04:1001006:151, 11:04:1001006:177, 11:04</w:t>
            </w:r>
            <w:proofErr w:type="gramEnd"/>
            <w:r w:rsidRPr="009A6A68">
              <w:rPr>
                <w:rFonts w:eastAsia="SimSun"/>
                <w:color w:val="00000A"/>
                <w:sz w:val="20"/>
                <w:lang w:bidi="en-US"/>
              </w:rPr>
              <w:t>:</w:t>
            </w:r>
            <w:proofErr w:type="gramStart"/>
            <w:r w:rsidRPr="009A6A68">
              <w:rPr>
                <w:rFonts w:eastAsia="SimSun"/>
                <w:color w:val="00000A"/>
                <w:sz w:val="20"/>
                <w:lang w:bidi="en-US"/>
              </w:rPr>
              <w:t>1001006:33, 11:04:1001006:139, 11:04:1001006:142, 11:04:1001006:141, 11:04:1001006:36, 11:04:1001006:23, 11:04:1001006:539, 11:04:1001006:55, 11:04:1001006:538, 11:04:1001006:533, 11:04:1001005:119, 11:04:1001005:127, 11:04:1001005:190, 11:04:1001005:1, 11:04:1001005:148, 11:04</w:t>
            </w:r>
            <w:proofErr w:type="gramEnd"/>
            <w:r w:rsidRPr="009A6A68">
              <w:rPr>
                <w:rFonts w:eastAsia="SimSun"/>
                <w:color w:val="00000A"/>
                <w:sz w:val="20"/>
                <w:lang w:bidi="en-US"/>
              </w:rPr>
              <w:t>:</w:t>
            </w:r>
            <w:proofErr w:type="gramStart"/>
            <w:r w:rsidRPr="009A6A68">
              <w:rPr>
                <w:rFonts w:eastAsia="SimSun"/>
                <w:color w:val="00000A"/>
                <w:sz w:val="20"/>
                <w:lang w:bidi="en-US"/>
              </w:rPr>
              <w:t xml:space="preserve">1001005:149, 11:04:1001005:120, 11:04:1001005:194, 11:04:1001005:225, </w:t>
            </w:r>
            <w:r w:rsidRPr="009A6A68">
              <w:rPr>
                <w:rFonts w:eastAsia="SimSun"/>
                <w:color w:val="00000A"/>
                <w:sz w:val="20"/>
                <w:lang w:bidi="en-US"/>
              </w:rPr>
              <w:lastRenderedPageBreak/>
              <w:t>11:04:1001005:446, 11:04:1001005:447, 11:04:1001005:272, 11:04:1001005:808, 11:04:1001006:565, 11:04:1001005:807, 11:04:1001005:124 (входящий в ЕЗП 11:04:1001005:170), 11:04:1001005:123 (входящий в ЕЗП 11:04:1001005:178</w:t>
            </w:r>
            <w:proofErr w:type="gramEnd"/>
            <w:r w:rsidRPr="009A6A68">
              <w:rPr>
                <w:rFonts w:eastAsia="SimSun"/>
                <w:color w:val="00000A"/>
                <w:sz w:val="20"/>
                <w:lang w:bidi="en-US"/>
              </w:rPr>
              <w:t xml:space="preserve">, </w:t>
            </w:r>
            <w:proofErr w:type="gramStart"/>
            <w:r w:rsidRPr="009A6A68">
              <w:rPr>
                <w:rFonts w:eastAsia="SimSun"/>
                <w:color w:val="00000A"/>
                <w:sz w:val="20"/>
                <w:lang w:bidi="en-US"/>
              </w:rPr>
              <w:t>11:04:1001005:179), 11:04:1001005:128 (входящий в ЕЗП 11:04:1001005:162, 11:04:1001005:161), 11:04:1001005:2 (входящий в ЕЗП 11:04:1001005:159), общей площадью 4578 кв. м.</w:t>
            </w:r>
            <w:proofErr w:type="gramEnd"/>
          </w:p>
          <w:p w14:paraId="1AD350BD" w14:textId="77777777" w:rsidR="009A6A68" w:rsidRPr="009A6A68" w:rsidRDefault="009A6A68" w:rsidP="009A6A68">
            <w:pPr>
              <w:numPr>
                <w:ilvl w:val="0"/>
                <w:numId w:val="6"/>
              </w:numPr>
              <w:suppressAutoHyphens/>
              <w:jc w:val="both"/>
              <w:rPr>
                <w:rFonts w:eastAsia="SimSun"/>
                <w:color w:val="00000A"/>
                <w:sz w:val="20"/>
                <w:lang w:bidi="en-US"/>
              </w:rPr>
            </w:pPr>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"ул. Юбилейная" ТП №314 с. Выльгорт» в отношении земельных участков с кадастровыми номерами 11:04:1001014:216, 11:04:1001014:150, 11:04:1001014:410, 11:04:1001014:212, 11:04:1001014:861, общей площадью 1781 кв. м.</w:t>
            </w:r>
          </w:p>
          <w:p w14:paraId="37CD1503" w14:textId="77777777" w:rsidR="009A6A68" w:rsidRPr="009A6A68" w:rsidRDefault="009A6A68" w:rsidP="009A6A68">
            <w:pPr>
              <w:numPr>
                <w:ilvl w:val="0"/>
                <w:numId w:val="6"/>
              </w:numPr>
              <w:suppressAutoHyphens/>
              <w:jc w:val="both"/>
              <w:rPr>
                <w:rFonts w:eastAsia="SimSun"/>
                <w:color w:val="00000A"/>
                <w:sz w:val="20"/>
                <w:lang w:bidi="en-US"/>
              </w:rPr>
            </w:pPr>
            <w:proofErr w:type="gramStart"/>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"Центральный проезд" КТП №314 с. Выльгорт» в отношении земель, расположенных в кадастровом квартале 11:04:0401001 и земельных участков с кадастровыми номерами 11:04:0401001:8018, 11:04:1001014:76, 11:04:1001014:216, 11:04:0401001:3293, 11:04:0401001:6711, 11:04:1001014:453, 11:04:1001014:78, 11:04:1001014:70, 11:04</w:t>
            </w:r>
            <w:proofErr w:type="gramEnd"/>
            <w:r w:rsidRPr="009A6A68">
              <w:rPr>
                <w:rFonts w:eastAsia="SimSun"/>
                <w:color w:val="00000A"/>
                <w:sz w:val="20"/>
                <w:lang w:bidi="en-US"/>
              </w:rPr>
              <w:t>:</w:t>
            </w:r>
            <w:proofErr w:type="gramStart"/>
            <w:r w:rsidRPr="009A6A68">
              <w:rPr>
                <w:rFonts w:eastAsia="SimSun"/>
                <w:color w:val="00000A"/>
                <w:sz w:val="20"/>
                <w:lang w:bidi="en-US"/>
              </w:rPr>
              <w:t>1001014:79, 11:04:1001014:72, 11:04:1001014:80, 11:04:1001014:75, 11:04:1001014:861, 11:04:0401001:10603, 11:04:1001014:934, 11:04:0401001:11705, 11:04:0401001:11704, 11:04:0401001:11903, 11:04:0401001:11904, 11:04:0401001:11902, общей площадью 4027 кв. м.</w:t>
            </w:r>
            <w:proofErr w:type="gramEnd"/>
          </w:p>
          <w:p w14:paraId="51ABF053" w14:textId="77777777" w:rsidR="009A6A68" w:rsidRPr="009A6A68" w:rsidRDefault="009A6A68" w:rsidP="009A6A68">
            <w:pPr>
              <w:numPr>
                <w:ilvl w:val="0"/>
                <w:numId w:val="6"/>
              </w:numPr>
              <w:suppressAutoHyphens/>
              <w:jc w:val="both"/>
              <w:rPr>
                <w:rFonts w:eastAsia="SimSun"/>
                <w:color w:val="00000A"/>
                <w:sz w:val="20"/>
                <w:lang w:bidi="en-US"/>
              </w:rPr>
            </w:pPr>
            <w:proofErr w:type="gramStart"/>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1 ТП №906 с. Выльгорт» в отношении земель, расположенных в кадастровых кварталах 11:04:1001005, 11:04:1001023 и земельных участков с кадастровыми номерами 11:04:1001005:18, 11:04:1001005:228, 11:04:1001005:5, 11:04:1001005:6, 11:04:1001023:15, 11:04:1001023:150, 11:04:1001023:222, 11:04:1001023:31</w:t>
            </w:r>
            <w:proofErr w:type="gramEnd"/>
            <w:r w:rsidRPr="009A6A68">
              <w:rPr>
                <w:rFonts w:eastAsia="SimSun"/>
                <w:color w:val="00000A"/>
                <w:sz w:val="20"/>
                <w:lang w:bidi="en-US"/>
              </w:rPr>
              <w:t xml:space="preserve">, </w:t>
            </w:r>
            <w:proofErr w:type="gramStart"/>
            <w:r w:rsidRPr="009A6A68">
              <w:rPr>
                <w:rFonts w:eastAsia="SimSun"/>
                <w:color w:val="00000A"/>
                <w:sz w:val="20"/>
                <w:lang w:bidi="en-US"/>
              </w:rPr>
              <w:t>11:04:1001023:32, 11:04:1001023:325, 11:04:1001023:326, 11:04:1001023:330, 11:04:1001023:35, 11:04:1001023:37, 11:04:1001023:38, 11:04:1001023:4, 11:04:1001023:42, 11:04:1001023:49, 11:04:1001023:518, 11:04:1001023:573, 11:04:1001023:6, общей площадью 3507 кв. м.</w:t>
            </w:r>
            <w:proofErr w:type="gramEnd"/>
          </w:p>
          <w:p w14:paraId="4C2F90FE" w14:textId="77777777" w:rsidR="009A6A68" w:rsidRPr="009A6A68" w:rsidRDefault="009A6A68" w:rsidP="009A6A68">
            <w:pPr>
              <w:numPr>
                <w:ilvl w:val="0"/>
                <w:numId w:val="6"/>
              </w:numPr>
              <w:suppressAutoHyphens/>
              <w:jc w:val="both"/>
              <w:rPr>
                <w:rFonts w:eastAsia="SimSun"/>
                <w:color w:val="00000A"/>
                <w:sz w:val="20"/>
                <w:lang w:bidi="en-US"/>
              </w:rPr>
            </w:pPr>
            <w:proofErr w:type="gramStart"/>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2 ТП №906 с.Выльгорт» в отношении земель, расположенных в кадастровом квартале 11:04:1001023 и земельных участков с кадастровыми номерами 11:04:1001023:1, 11:04:1001023:121, 11:04:1001023:149, 11:04:1001023:161, 11:04:1001023:162, 11:04:1001023:2, 11:04:1001023:3, 11:04:1001023:33, 11:04:1001023:36</w:t>
            </w:r>
            <w:proofErr w:type="gramEnd"/>
            <w:r w:rsidRPr="009A6A68">
              <w:rPr>
                <w:rFonts w:eastAsia="SimSun"/>
                <w:color w:val="00000A"/>
                <w:sz w:val="20"/>
                <w:lang w:bidi="en-US"/>
              </w:rPr>
              <w:t>, 11:04:1001023:367, 11:04:1001023:43, 11:04:1001023:5, 11:04:1001023:561, 11:04:1001023:573, 11:04:1001023:97, общей площадью 2375 кв. м.</w:t>
            </w:r>
          </w:p>
          <w:p w14:paraId="57DA4F3E" w14:textId="77777777" w:rsidR="009A6A68" w:rsidRPr="009A6A68" w:rsidRDefault="009A6A68" w:rsidP="009A6A68">
            <w:pPr>
              <w:numPr>
                <w:ilvl w:val="0"/>
                <w:numId w:val="6"/>
              </w:numPr>
              <w:suppressAutoHyphens/>
              <w:jc w:val="both"/>
              <w:rPr>
                <w:rFonts w:eastAsia="SimSun"/>
                <w:color w:val="00000A"/>
                <w:sz w:val="20"/>
                <w:lang w:bidi="en-US"/>
              </w:rPr>
            </w:pPr>
            <w:proofErr w:type="gramStart"/>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"ул. Д. Каликовой - магазин" ТП №945 с. Выльгорт» в отношении земель, расположенных в кадастровых кварталах </w:t>
            </w:r>
            <w:r w:rsidRPr="009A6A68">
              <w:rPr>
                <w:rFonts w:eastAsia="SimSun"/>
                <w:color w:val="00000A"/>
                <w:sz w:val="20"/>
                <w:lang w:bidi="en-US"/>
              </w:rPr>
              <w:lastRenderedPageBreak/>
              <w:t>11:04:1001018, 11:04:1001019 и земельных участков с кадастровыми номерами 11:04:0000000:50, 11:04:1001013:127, 11:04:1001013:14, 11:04:1001013:314, 11:04:1001015:114, 11:04:1001015:298, 11:04:1001015:380, 11</w:t>
            </w:r>
            <w:proofErr w:type="gramEnd"/>
            <w:r w:rsidRPr="009A6A68">
              <w:rPr>
                <w:rFonts w:eastAsia="SimSun"/>
                <w:color w:val="00000A"/>
                <w:sz w:val="20"/>
                <w:lang w:bidi="en-US"/>
              </w:rPr>
              <w:t>:</w:t>
            </w:r>
            <w:proofErr w:type="gramStart"/>
            <w:r w:rsidRPr="009A6A68">
              <w:rPr>
                <w:rFonts w:eastAsia="SimSun"/>
                <w:color w:val="00000A"/>
                <w:sz w:val="20"/>
                <w:lang w:bidi="en-US"/>
              </w:rPr>
              <w:t>04:1001015:51, 11:04:1001015:533, 11:04:1001015:539, 11:04:1001015:56, 11:04:1001015:573, 11:04:1001015:61, 11:04:1001015:62, 11:04:1001015:67, 11:04:1001015:74, 11:04:1001015:77, 11:04:1001015:78, 11:04:1001015:79, 11:04:1001015:81, 11:04:1001015:84, 11:04:1001018:226, 11</w:t>
            </w:r>
            <w:proofErr w:type="gramEnd"/>
            <w:r w:rsidRPr="009A6A68">
              <w:rPr>
                <w:rFonts w:eastAsia="SimSun"/>
                <w:color w:val="00000A"/>
                <w:sz w:val="20"/>
                <w:lang w:bidi="en-US"/>
              </w:rPr>
              <w:t>:04:1001018:232, 11:04:1001018:305, 11:04:1001018:656, 11:04:1001019:217, 11:04:1001019:49, 11:04:0000000:46 (входящий в состав ЕЗП 11:04:1001013:124, 11:04:1001015:98, 11:04:1001019:32), общей площадью 3604 кв. м.</w:t>
            </w:r>
          </w:p>
          <w:p w14:paraId="6D1ED7BC" w14:textId="77777777" w:rsidR="009A6A68" w:rsidRPr="009A6A68" w:rsidRDefault="009A6A68" w:rsidP="009A6A68">
            <w:pPr>
              <w:numPr>
                <w:ilvl w:val="0"/>
                <w:numId w:val="6"/>
              </w:numPr>
              <w:suppressAutoHyphens/>
              <w:jc w:val="both"/>
              <w:rPr>
                <w:rFonts w:eastAsia="SimSun"/>
                <w:color w:val="00000A"/>
                <w:sz w:val="20"/>
                <w:lang w:bidi="en-US"/>
              </w:rPr>
            </w:pPr>
            <w:proofErr w:type="gramStart"/>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"ул. Тимирязева" ТП №321 с. Выльгорт» в отношении земель, расположенных в кадастровом квартале 11:04:1001012 и земельных участков с кадастровыми номерами 11:04:1001012:148, 11:04:1001012:126, 11:04:1001012:4, 11:04:1001012:64, 11:04:1001013:141, 11:04:1001012:122, 11:04:1001012:138, 11:04:1001012:146, 11:04</w:t>
            </w:r>
            <w:proofErr w:type="gramEnd"/>
            <w:r w:rsidRPr="009A6A68">
              <w:rPr>
                <w:rFonts w:eastAsia="SimSun"/>
                <w:color w:val="00000A"/>
                <w:sz w:val="20"/>
                <w:lang w:bidi="en-US"/>
              </w:rPr>
              <w:t>:</w:t>
            </w:r>
            <w:proofErr w:type="gramStart"/>
            <w:r w:rsidRPr="009A6A68">
              <w:rPr>
                <w:rFonts w:eastAsia="SimSun"/>
                <w:color w:val="00000A"/>
                <w:sz w:val="20"/>
                <w:lang w:bidi="en-US"/>
              </w:rPr>
              <w:t>1001012:41, 11:04:1001012:44, 11:04:1001012:158, 11:04:1001012:26, 11:04:1001012:467, 11:04:1001012:33, 11:04:1001012:40, 11:04:1001012:16, 11:04:1001012:37, 11:04:1001012:306, 11:04:1001012:123, 11:04:1001012:102, 11:04:1001012:10, 11:04:1001012:307, 11:04:1001012:70, 11:04</w:t>
            </w:r>
            <w:proofErr w:type="gramEnd"/>
            <w:r w:rsidRPr="009A6A68">
              <w:rPr>
                <w:rFonts w:eastAsia="SimSun"/>
                <w:color w:val="00000A"/>
                <w:sz w:val="20"/>
                <w:lang w:bidi="en-US"/>
              </w:rPr>
              <w:t>:</w:t>
            </w:r>
            <w:proofErr w:type="gramStart"/>
            <w:r w:rsidRPr="009A6A68">
              <w:rPr>
                <w:rFonts w:eastAsia="SimSun"/>
                <w:color w:val="00000A"/>
                <w:sz w:val="20"/>
                <w:lang w:bidi="en-US"/>
              </w:rPr>
              <w:t>1001012:52, 11:04:1001012:38, 11:04:1001012:521, 11:04:1001012:517, 11:04:1001012:56, 11:04:1001012:62, 11:04:1001012:69, 11:04:1001012:68, 11:04:1001012:61, 11:04:1001012:751, 11:04:1001012:53, 11:04:1001012:71, 11:04:1001012:88, 11:04:1001012:51, 11:04:1001013:116, 11:04</w:t>
            </w:r>
            <w:proofErr w:type="gramEnd"/>
            <w:r w:rsidRPr="009A6A68">
              <w:rPr>
                <w:rFonts w:eastAsia="SimSun"/>
                <w:color w:val="00000A"/>
                <w:sz w:val="20"/>
                <w:lang w:bidi="en-US"/>
              </w:rPr>
              <w:t>:1001013:10, 11:04:1001012:55, 11:04:1001012:753, 11:04:1001013:24, 11:04:1001013:575, 11:04:1001012:798, 11:04:1001013:576, 11:04:1001012:799, 11:04:1001012:811, 11:04:1001012:809, общей площадью 4759 кв. м.</w:t>
            </w:r>
          </w:p>
          <w:p w14:paraId="53473BCF" w14:textId="77777777" w:rsidR="009A6A68" w:rsidRPr="009A6A68" w:rsidRDefault="009A6A68" w:rsidP="009A6A68">
            <w:pPr>
              <w:numPr>
                <w:ilvl w:val="0"/>
                <w:numId w:val="6"/>
              </w:numPr>
              <w:suppressAutoHyphens/>
              <w:jc w:val="both"/>
              <w:rPr>
                <w:rFonts w:eastAsia="SimSun"/>
                <w:color w:val="00000A"/>
                <w:sz w:val="20"/>
                <w:lang w:bidi="en-US"/>
              </w:rPr>
            </w:pPr>
            <w:r w:rsidRPr="009A6A68">
              <w:rPr>
                <w:rFonts w:eastAsia="SimSun"/>
                <w:color w:val="00000A"/>
                <w:sz w:val="20"/>
                <w:lang w:bidi="en-US"/>
              </w:rPr>
              <w:t xml:space="preserve">«ВКЛ-10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w:t>
            </w:r>
            <w:proofErr w:type="spellStart"/>
            <w:r w:rsidRPr="009A6A68">
              <w:rPr>
                <w:rFonts w:eastAsia="SimSun"/>
                <w:color w:val="00000A"/>
                <w:sz w:val="20"/>
                <w:lang w:bidi="en-US"/>
              </w:rPr>
              <w:t>яч</w:t>
            </w:r>
            <w:proofErr w:type="spellEnd"/>
            <w:r w:rsidRPr="009A6A68">
              <w:rPr>
                <w:rFonts w:eastAsia="SimSun"/>
                <w:color w:val="00000A"/>
                <w:sz w:val="20"/>
                <w:lang w:bidi="en-US"/>
              </w:rPr>
              <w:t>. 8Д ПС «Пажга» - КТП №809 д. Гарья» в отношении земель, расположенных в кадастровом квартале 11:04:3701001 и земельных участков с кадастровыми номерами 11:04:3701001:265, 11:04:3701001:29, общей площадью 1164 кв. м.</w:t>
            </w:r>
          </w:p>
          <w:p w14:paraId="6ECE5F6B" w14:textId="77777777" w:rsidR="009A6A68" w:rsidRPr="009A6A68" w:rsidRDefault="009A6A68" w:rsidP="009A6A68">
            <w:pPr>
              <w:numPr>
                <w:ilvl w:val="0"/>
                <w:numId w:val="6"/>
              </w:numPr>
              <w:suppressAutoHyphens/>
              <w:jc w:val="both"/>
              <w:rPr>
                <w:rFonts w:eastAsia="SimSun"/>
                <w:color w:val="00000A"/>
                <w:sz w:val="20"/>
                <w:lang w:bidi="en-US"/>
              </w:rPr>
            </w:pPr>
            <w:r w:rsidRPr="009A6A68">
              <w:rPr>
                <w:rFonts w:eastAsia="SimSun"/>
                <w:color w:val="00000A"/>
                <w:sz w:val="20"/>
                <w:lang w:bidi="en-US"/>
              </w:rPr>
              <w:t xml:space="preserve">«ВЛ-10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w:t>
            </w:r>
            <w:proofErr w:type="spellStart"/>
            <w:r w:rsidRPr="009A6A68">
              <w:rPr>
                <w:rFonts w:eastAsia="SimSun"/>
                <w:color w:val="00000A"/>
                <w:sz w:val="20"/>
                <w:lang w:bidi="en-US"/>
              </w:rPr>
              <w:t>яч</w:t>
            </w:r>
            <w:proofErr w:type="spellEnd"/>
            <w:r w:rsidRPr="009A6A68">
              <w:rPr>
                <w:rFonts w:eastAsia="SimSun"/>
                <w:color w:val="00000A"/>
                <w:sz w:val="20"/>
                <w:lang w:bidi="en-US"/>
              </w:rPr>
              <w:t xml:space="preserve">. 11Д ПС "Пажга" - СР №1112 - </w:t>
            </w:r>
            <w:proofErr w:type="spellStart"/>
            <w:r w:rsidRPr="009A6A68">
              <w:rPr>
                <w:rFonts w:eastAsia="SimSun"/>
                <w:color w:val="00000A"/>
                <w:sz w:val="20"/>
                <w:lang w:bidi="en-US"/>
              </w:rPr>
              <w:t>с</w:t>
            </w:r>
            <w:proofErr w:type="gramStart"/>
            <w:r w:rsidRPr="009A6A68">
              <w:rPr>
                <w:rFonts w:eastAsia="SimSun"/>
                <w:color w:val="00000A"/>
                <w:sz w:val="20"/>
                <w:lang w:bidi="en-US"/>
              </w:rPr>
              <w:t>.Ш</w:t>
            </w:r>
            <w:proofErr w:type="gramEnd"/>
            <w:r w:rsidRPr="009A6A68">
              <w:rPr>
                <w:rFonts w:eastAsia="SimSun"/>
                <w:color w:val="00000A"/>
                <w:sz w:val="20"/>
                <w:lang w:bidi="en-US"/>
              </w:rPr>
              <w:t>ошка</w:t>
            </w:r>
            <w:proofErr w:type="spellEnd"/>
            <w:r w:rsidRPr="009A6A68">
              <w:rPr>
                <w:rFonts w:eastAsia="SimSun"/>
                <w:color w:val="00000A"/>
                <w:sz w:val="20"/>
                <w:lang w:bidi="en-US"/>
              </w:rPr>
              <w:t xml:space="preserve"> - д. </w:t>
            </w:r>
            <w:proofErr w:type="spellStart"/>
            <w:r w:rsidRPr="009A6A68">
              <w:rPr>
                <w:rFonts w:eastAsia="SimSun"/>
                <w:color w:val="00000A"/>
                <w:sz w:val="20"/>
                <w:lang w:bidi="en-US"/>
              </w:rPr>
              <w:t>Граддор</w:t>
            </w:r>
            <w:proofErr w:type="spellEnd"/>
            <w:r w:rsidRPr="009A6A68">
              <w:rPr>
                <w:rFonts w:eastAsia="SimSun"/>
                <w:color w:val="00000A"/>
                <w:sz w:val="20"/>
                <w:lang w:bidi="en-US"/>
              </w:rPr>
              <w:t>» в отношении земель, расположенных в кадастровых кварталах 11:04:1401001, 11:04:0501001 и земельных участков с кадастровыми номерами 11:05:0104002:28, 11:05:0104002:29, 11:05:0104002:5, общей площадью 2049 кв. м.</w:t>
            </w:r>
          </w:p>
          <w:p w14:paraId="7E2F894C" w14:textId="77777777" w:rsidR="009A6A68" w:rsidRPr="009A6A68" w:rsidRDefault="009A6A68" w:rsidP="009A6A68">
            <w:pPr>
              <w:numPr>
                <w:ilvl w:val="0"/>
                <w:numId w:val="6"/>
              </w:numPr>
              <w:suppressAutoHyphens/>
              <w:jc w:val="both"/>
              <w:rPr>
                <w:rFonts w:eastAsia="SimSun"/>
                <w:color w:val="00000A"/>
                <w:sz w:val="20"/>
                <w:lang w:bidi="en-US"/>
              </w:rPr>
            </w:pPr>
            <w:proofErr w:type="gramStart"/>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2 КТП №809 д. </w:t>
            </w:r>
            <w:proofErr w:type="spellStart"/>
            <w:r w:rsidRPr="009A6A68">
              <w:rPr>
                <w:rFonts w:eastAsia="SimSun"/>
                <w:color w:val="00000A"/>
                <w:sz w:val="20"/>
                <w:lang w:bidi="en-US"/>
              </w:rPr>
              <w:t>Гаръя</w:t>
            </w:r>
            <w:proofErr w:type="spellEnd"/>
            <w:r w:rsidRPr="009A6A68">
              <w:rPr>
                <w:rFonts w:eastAsia="SimSun"/>
                <w:color w:val="00000A"/>
                <w:sz w:val="20"/>
                <w:lang w:bidi="en-US"/>
              </w:rPr>
              <w:t xml:space="preserve">» в отношении земель, расположенных в кадастровых кварталах 11:04:0401001, </w:t>
            </w:r>
            <w:r w:rsidRPr="009A6A68">
              <w:rPr>
                <w:rFonts w:eastAsia="SimSun"/>
                <w:color w:val="00000A"/>
                <w:sz w:val="20"/>
                <w:lang w:bidi="en-US"/>
              </w:rPr>
              <w:lastRenderedPageBreak/>
              <w:t>11:04:1201002, 11:04:1201001 и земельных участков с кадастровыми номерами 11:04:0401001:1192, 11:04:0401001:7810, 11:04:0401001:8207, 11:04:0401001:8561, 11:04:0401001:889, 11:04:0401001:8955, 11:04:0401001:936, 11</w:t>
            </w:r>
            <w:proofErr w:type="gramEnd"/>
            <w:r w:rsidRPr="009A6A68">
              <w:rPr>
                <w:rFonts w:eastAsia="SimSun"/>
                <w:color w:val="00000A"/>
                <w:sz w:val="20"/>
                <w:lang w:bidi="en-US"/>
              </w:rPr>
              <w:t>:</w:t>
            </w:r>
            <w:proofErr w:type="gramStart"/>
            <w:r w:rsidRPr="009A6A68">
              <w:rPr>
                <w:rFonts w:eastAsia="SimSun"/>
                <w:color w:val="00000A"/>
                <w:sz w:val="20"/>
                <w:lang w:bidi="en-US"/>
              </w:rPr>
              <w:t>04:0401001:942, 11:04:0401001:962, 11:04:1201001:1, 11:04:1201001:145, 11:04:1201001:18, 11:04:1201001:183, 11:04:1201001:29, 11:04:1201001:352, 11:04:1201001:543, 11:04:1201001:554, 11:04:1201001:568, 11:04:1201001:57, 11:04:1201001:584, 11:04:1201002:138, 11:04:1201002:160, 11</w:t>
            </w:r>
            <w:proofErr w:type="gramEnd"/>
            <w:r w:rsidRPr="009A6A68">
              <w:rPr>
                <w:rFonts w:eastAsia="SimSun"/>
                <w:color w:val="00000A"/>
                <w:sz w:val="20"/>
                <w:lang w:bidi="en-US"/>
              </w:rPr>
              <w:t>:</w:t>
            </w:r>
            <w:proofErr w:type="gramStart"/>
            <w:r w:rsidRPr="009A6A68">
              <w:rPr>
                <w:rFonts w:eastAsia="SimSun"/>
                <w:color w:val="00000A"/>
                <w:sz w:val="20"/>
                <w:lang w:bidi="en-US"/>
              </w:rPr>
              <w:t>04:1201002:20, 11:04:1201002:236, 11:04:1201002:243, 11:04:1201002:244, 11:04:1201002:245, 11:04:1201002:248, 11:04:1201002:255, 11:04:1201002:256, 11:04:1201002:260, 11:04:1201002:297, 11:04:1201002:312, 11:04:1201002:4, 11:04:1201002:449, 11:04:1201002:466, 11:04:1201002:95, общей</w:t>
            </w:r>
            <w:proofErr w:type="gramEnd"/>
            <w:r w:rsidRPr="009A6A68">
              <w:rPr>
                <w:rFonts w:eastAsia="SimSun"/>
                <w:color w:val="00000A"/>
                <w:sz w:val="20"/>
                <w:lang w:bidi="en-US"/>
              </w:rPr>
              <w:t xml:space="preserve"> площадью 6007 кв. м.</w:t>
            </w:r>
          </w:p>
          <w:p w14:paraId="00B32B83" w14:textId="77777777" w:rsidR="009A6A68" w:rsidRPr="009A6A68" w:rsidRDefault="009A6A68" w:rsidP="009A6A68">
            <w:pPr>
              <w:numPr>
                <w:ilvl w:val="0"/>
                <w:numId w:val="6"/>
              </w:numPr>
              <w:suppressAutoHyphens/>
              <w:jc w:val="both"/>
              <w:rPr>
                <w:rFonts w:eastAsia="SimSun"/>
                <w:color w:val="00000A"/>
                <w:sz w:val="20"/>
                <w:lang w:bidi="en-US"/>
              </w:rPr>
            </w:pPr>
            <w:proofErr w:type="gramStart"/>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ф.2 КТП №908 д. Морово» в отношении земель, расположенных в кадастровом квартале 11:04:3001001 и земельных участков с кадастровыми номерами 11:04:3001001:1, 11:04:3001001:2, 11:04:3001001:234, 11:04:3001001:235, 11:04:3001001:3, 11:04:3001001:42, 11:04:3001001:48, 11:04:3001001:5, 11:04:3001001</w:t>
            </w:r>
            <w:proofErr w:type="gramEnd"/>
            <w:r w:rsidRPr="009A6A68">
              <w:rPr>
                <w:rFonts w:eastAsia="SimSun"/>
                <w:color w:val="00000A"/>
                <w:sz w:val="20"/>
                <w:lang w:bidi="en-US"/>
              </w:rPr>
              <w:t>:51, 11:04:3001001:52, 11:04:3001001:58, 11:04:3001001:60, 11:04:3001001:65, 11:04:5502001:33, 11:04:5502001:34, 11:04:5502001:39, 11:04:5502001:499, общей площадью 1761 кв. м.</w:t>
            </w:r>
          </w:p>
          <w:p w14:paraId="749900A7" w14:textId="77777777" w:rsidR="009A6A68" w:rsidRPr="009A6A68" w:rsidRDefault="009A6A68" w:rsidP="009A6A68">
            <w:pPr>
              <w:suppressAutoHyphens/>
              <w:jc w:val="both"/>
              <w:rPr>
                <w:rFonts w:eastAsia="SimSun"/>
                <w:color w:val="00000A"/>
                <w:sz w:val="20"/>
                <w:lang w:bidi="en-US"/>
              </w:rPr>
            </w:pPr>
            <w:r w:rsidRPr="009A6A68">
              <w:rPr>
                <w:rFonts w:eastAsia="SimSun"/>
                <w:color w:val="00000A"/>
                <w:sz w:val="20"/>
                <w:lang w:bidi="en-US"/>
              </w:rPr>
              <w:t xml:space="preserve">Данное сообщение о поступившем </w:t>
            </w:r>
            <w:proofErr w:type="gramStart"/>
            <w:r w:rsidRPr="009A6A68">
              <w:rPr>
                <w:rFonts w:eastAsia="SimSun"/>
                <w:color w:val="00000A"/>
                <w:sz w:val="20"/>
                <w:lang w:bidi="en-US"/>
              </w:rPr>
              <w:t>ходатайстве</w:t>
            </w:r>
            <w:proofErr w:type="gramEnd"/>
            <w:r w:rsidRPr="009A6A68">
              <w:rPr>
                <w:rFonts w:eastAsia="SimSun"/>
                <w:color w:val="00000A"/>
                <w:sz w:val="20"/>
                <w:lang w:bidi="en-US"/>
              </w:rPr>
              <w:t xml:space="preserve"> об установлении публичного сервитута размещено в информационном вестнике Совета и администрации  муниципального района «Сыктывдинский» Республики Коми, на официальном сайте муниципального района «Сыктывдинский» /</w:t>
            </w:r>
            <w:proofErr w:type="spellStart"/>
            <w:r w:rsidRPr="009A6A68">
              <w:rPr>
                <w:rFonts w:eastAsia="SimSun"/>
                <w:color w:val="00000A"/>
                <w:sz w:val="20"/>
                <w:lang w:bidi="en-US"/>
              </w:rPr>
              <w:t>https</w:t>
            </w:r>
            <w:proofErr w:type="spellEnd"/>
            <w:r w:rsidRPr="009A6A68">
              <w:rPr>
                <w:rFonts w:eastAsia="SimSun"/>
                <w:color w:val="00000A"/>
                <w:sz w:val="20"/>
                <w:lang w:bidi="en-US"/>
              </w:rPr>
              <w:t xml:space="preserve">:/syktyvdin.gosuslugi.ru/) и на официальном сайте сельских поселений Выльгорт, Пажга, Шошка, Лэзым. </w:t>
            </w:r>
          </w:p>
          <w:p w14:paraId="2CBAEC20" w14:textId="77777777" w:rsidR="009A6A68" w:rsidRPr="009A6A68" w:rsidRDefault="009A6A68" w:rsidP="009A6A68">
            <w:pPr>
              <w:suppressAutoHyphens/>
              <w:jc w:val="both"/>
              <w:rPr>
                <w:rFonts w:eastAsia="SimSun"/>
                <w:color w:val="00000A"/>
                <w:sz w:val="20"/>
                <w:lang w:bidi="en-US"/>
              </w:rPr>
            </w:pPr>
            <w:proofErr w:type="gramStart"/>
            <w:r w:rsidRPr="009A6A68">
              <w:rPr>
                <w:rFonts w:eastAsia="SimSun"/>
                <w:color w:val="00000A"/>
                <w:sz w:val="20"/>
                <w:lang w:bidi="en-US"/>
              </w:rPr>
              <w:t>С описанием местоположения границ публичных сервитутов можно ознакомиться на официальном сайте муниципального района  «Сыктывдинский» (/</w:t>
            </w:r>
            <w:proofErr w:type="spellStart"/>
            <w:r w:rsidRPr="009A6A68">
              <w:rPr>
                <w:rFonts w:eastAsia="SimSun"/>
                <w:color w:val="00000A"/>
                <w:sz w:val="20"/>
                <w:lang w:bidi="en-US"/>
              </w:rPr>
              <w:t>https</w:t>
            </w:r>
            <w:proofErr w:type="spellEnd"/>
            <w:r w:rsidRPr="009A6A68">
              <w:rPr>
                <w:rFonts w:eastAsia="SimSun"/>
                <w:color w:val="00000A"/>
                <w:sz w:val="20"/>
                <w:lang w:bidi="en-US"/>
              </w:rPr>
              <w:t>:/syktyvdin.gosuslugi.ru/ по следующему маршруту:</w:t>
            </w:r>
            <w:proofErr w:type="gramEnd"/>
            <w:r w:rsidRPr="009A6A68">
              <w:rPr>
                <w:rFonts w:eastAsia="SimSun"/>
                <w:color w:val="00000A"/>
                <w:sz w:val="20"/>
                <w:lang w:bidi="en-US"/>
              </w:rPr>
              <w:t xml:space="preserve"> Главная – Деятельность – Направление деятельности - Градостроительство – Публичные сервитуты. </w:t>
            </w:r>
          </w:p>
          <w:p w14:paraId="1A014465" w14:textId="77777777" w:rsidR="009A6A68" w:rsidRPr="009A6A68" w:rsidRDefault="009A6A68" w:rsidP="009A6A68">
            <w:pPr>
              <w:suppressAutoHyphens/>
              <w:jc w:val="both"/>
              <w:rPr>
                <w:rFonts w:eastAsia="SimSun"/>
                <w:color w:val="00000A"/>
                <w:sz w:val="20"/>
                <w:lang w:bidi="en-US"/>
              </w:rPr>
            </w:pPr>
            <w:r w:rsidRPr="009A6A68">
              <w:rPr>
                <w:rFonts w:eastAsia="SimSun"/>
                <w:color w:val="00000A"/>
                <w:sz w:val="20"/>
                <w:lang w:bidi="en-US"/>
              </w:rPr>
              <w:t xml:space="preserve">Заинтересованные лица могут ознакомиться с поступившим ходатайством об установлении публичного сервитута, подать заявление об учете прав на земельные участки в течение 15 дней со дня опубликования данного сообщения в администрацию муниципального района «Сыктывдинский» Республики Коми по адресу: Республика Коми, Сыктывдинский район, с. Выльгорт, ул. Д. Каликовой, 62, </w:t>
            </w:r>
            <w:proofErr w:type="spellStart"/>
            <w:r w:rsidRPr="009A6A68">
              <w:rPr>
                <w:rFonts w:eastAsia="SimSun"/>
                <w:color w:val="00000A"/>
                <w:sz w:val="20"/>
                <w:lang w:bidi="en-US"/>
              </w:rPr>
              <w:t>каб</w:t>
            </w:r>
            <w:proofErr w:type="spellEnd"/>
            <w:r w:rsidRPr="009A6A68">
              <w:rPr>
                <w:rFonts w:eastAsia="SimSun"/>
                <w:color w:val="00000A"/>
                <w:sz w:val="20"/>
                <w:lang w:bidi="en-US"/>
              </w:rPr>
              <w:t>. 1. Тел. (82130) 7-12-49. Время приема заинтересованных лиц - в рабочие дни с 09.00 до 17.00. Перерыв с 13.00 до 14.00.</w:t>
            </w:r>
          </w:p>
          <w:p w14:paraId="3DA99615" w14:textId="77777777" w:rsidR="009A6A68" w:rsidRPr="009A6A68" w:rsidRDefault="009A6A68" w:rsidP="009A6A68">
            <w:pPr>
              <w:suppressAutoHyphens/>
              <w:jc w:val="both"/>
              <w:rPr>
                <w:rFonts w:eastAsia="SimSun"/>
                <w:color w:val="00000A"/>
                <w:sz w:val="20"/>
                <w:lang w:bidi="en-US"/>
              </w:rPr>
            </w:pPr>
            <w:r w:rsidRPr="009A6A68">
              <w:rPr>
                <w:rFonts w:eastAsia="SimSun"/>
                <w:color w:val="00000A"/>
                <w:sz w:val="20"/>
                <w:lang w:bidi="en-US"/>
              </w:rPr>
              <w:t>Дополнительно по всем вопросам можно обращаться: ООО «Центр оформления недвижимости», 123001, г. Москва, ул. Большая</w:t>
            </w:r>
            <w:r w:rsidRPr="009A6A68">
              <w:rPr>
                <w:rFonts w:eastAsia="SimSun"/>
                <w:color w:val="00000A"/>
                <w:sz w:val="20"/>
                <w:lang w:val="en-US" w:bidi="en-US"/>
              </w:rPr>
              <w:t xml:space="preserve"> </w:t>
            </w:r>
            <w:proofErr w:type="spellStart"/>
            <w:r w:rsidRPr="009A6A68">
              <w:rPr>
                <w:rFonts w:eastAsia="SimSun"/>
                <w:color w:val="00000A"/>
                <w:sz w:val="20"/>
                <w:lang w:val="en-US" w:bidi="en-US"/>
              </w:rPr>
              <w:t>Садовая</w:t>
            </w:r>
            <w:proofErr w:type="spellEnd"/>
            <w:r w:rsidRPr="009A6A68">
              <w:rPr>
                <w:rFonts w:eastAsia="SimSun"/>
                <w:color w:val="00000A"/>
                <w:sz w:val="20"/>
                <w:lang w:val="en-US" w:bidi="en-US"/>
              </w:rPr>
              <w:t xml:space="preserve">, д.3, стр.8, </w:t>
            </w:r>
            <w:proofErr w:type="spellStart"/>
            <w:r w:rsidRPr="009A6A68">
              <w:rPr>
                <w:rFonts w:eastAsia="SimSun"/>
                <w:color w:val="00000A"/>
                <w:sz w:val="20"/>
                <w:lang w:val="en-US" w:bidi="en-US"/>
              </w:rPr>
              <w:t>каб</w:t>
            </w:r>
            <w:proofErr w:type="spellEnd"/>
            <w:r w:rsidRPr="009A6A68">
              <w:rPr>
                <w:rFonts w:eastAsia="SimSun"/>
                <w:color w:val="00000A"/>
                <w:sz w:val="20"/>
                <w:lang w:val="en-US" w:bidi="en-US"/>
              </w:rPr>
              <w:t>. 28</w:t>
            </w:r>
            <w:r w:rsidRPr="009A6A68">
              <w:rPr>
                <w:rFonts w:eastAsia="SimSun"/>
                <w:color w:val="00000A"/>
                <w:sz w:val="20"/>
                <w:lang w:bidi="en-US"/>
              </w:rPr>
              <w:t xml:space="preserve">, </w:t>
            </w:r>
            <w:hyperlink r:id="rId22" w:history="1">
              <w:r w:rsidRPr="009A6A68">
                <w:rPr>
                  <w:rStyle w:val="affffffff7"/>
                  <w:rFonts w:eastAsia="SimSun"/>
                  <w:sz w:val="20"/>
                  <w:lang w:val="en-US" w:bidi="en-US"/>
                </w:rPr>
                <w:t>info@domkadastr</w:t>
              </w:r>
              <w:r w:rsidRPr="009A6A68">
                <w:rPr>
                  <w:rStyle w:val="affffffff7"/>
                  <w:rFonts w:eastAsia="SimSun"/>
                  <w:sz w:val="20"/>
                  <w:lang w:bidi="en-US"/>
                </w:rPr>
                <w:t>.</w:t>
              </w:r>
              <w:r w:rsidRPr="009A6A68">
                <w:rPr>
                  <w:rStyle w:val="affffffff7"/>
                  <w:rFonts w:eastAsia="SimSun"/>
                  <w:sz w:val="20"/>
                  <w:lang w:val="en-US" w:bidi="en-US"/>
                </w:rPr>
                <w:t>ru</w:t>
              </w:r>
            </w:hyperlink>
            <w:r w:rsidRPr="009A6A68">
              <w:rPr>
                <w:rFonts w:eastAsia="SimSun"/>
                <w:color w:val="00000A"/>
                <w:sz w:val="20"/>
                <w:lang w:bidi="en-US"/>
              </w:rPr>
              <w:t>.</w:t>
            </w:r>
          </w:p>
          <w:p w14:paraId="2DEF70BB" w14:textId="77777777" w:rsidR="009A6A68" w:rsidRPr="009A6A68" w:rsidRDefault="009A6A68" w:rsidP="009A6A68">
            <w:pPr>
              <w:suppressAutoHyphens/>
              <w:jc w:val="both"/>
              <w:rPr>
                <w:rFonts w:eastAsia="SimSun"/>
                <w:color w:val="00000A"/>
                <w:sz w:val="20"/>
                <w:lang w:bidi="en-US"/>
              </w:rPr>
            </w:pPr>
          </w:p>
          <w:p w14:paraId="55C48C40" w14:textId="77777777" w:rsidR="009A6A68" w:rsidRPr="009A6A68" w:rsidRDefault="009A6A68" w:rsidP="009A6A68">
            <w:pPr>
              <w:suppressAutoHyphens/>
              <w:jc w:val="both"/>
              <w:rPr>
                <w:rFonts w:eastAsia="SimSun"/>
                <w:color w:val="00000A"/>
                <w:sz w:val="20"/>
                <w:lang w:bidi="en-US"/>
              </w:rPr>
            </w:pPr>
            <w:r w:rsidRPr="009A6A68">
              <w:rPr>
                <w:rFonts w:eastAsia="SimSun"/>
                <w:color w:val="00000A"/>
                <w:sz w:val="20"/>
                <w:lang w:bidi="en-US"/>
              </w:rPr>
              <w:t xml:space="preserve">Обоснование необходимости установления публичного сервитута: </w:t>
            </w:r>
          </w:p>
          <w:p w14:paraId="704556AD" w14:textId="77777777" w:rsidR="009A6A68" w:rsidRPr="009A6A68" w:rsidRDefault="009A6A68" w:rsidP="009A6A68">
            <w:pPr>
              <w:suppressAutoHyphens/>
              <w:jc w:val="both"/>
              <w:rPr>
                <w:rFonts w:eastAsia="SimSun"/>
                <w:color w:val="00000A"/>
                <w:sz w:val="20"/>
                <w:lang w:bidi="en-US"/>
              </w:rPr>
            </w:pPr>
            <w:r w:rsidRPr="009A6A68">
              <w:rPr>
                <w:rFonts w:eastAsia="SimSun"/>
                <w:color w:val="00000A"/>
                <w:sz w:val="20"/>
                <w:lang w:bidi="en-US"/>
              </w:rPr>
              <w:t xml:space="preserve">1. Протокол № 24 от 20.12.2007 г. </w:t>
            </w:r>
          </w:p>
          <w:p w14:paraId="2F1B2C7A" w14:textId="77777777" w:rsidR="009A6A68" w:rsidRPr="009A6A68" w:rsidRDefault="009A6A68" w:rsidP="009A6A68">
            <w:pPr>
              <w:suppressAutoHyphens/>
              <w:jc w:val="both"/>
              <w:rPr>
                <w:rFonts w:eastAsia="SimSun"/>
                <w:color w:val="00000A"/>
                <w:sz w:val="20"/>
                <w:lang w:bidi="en-US"/>
              </w:rPr>
            </w:pPr>
            <w:r w:rsidRPr="009A6A68">
              <w:rPr>
                <w:rFonts w:eastAsia="SimSun"/>
                <w:color w:val="00000A"/>
                <w:sz w:val="20"/>
                <w:lang w:bidi="en-US"/>
              </w:rPr>
              <w:t xml:space="preserve">4. Балансовая справка № 010-35/515 от 23.08.2022 г. </w:t>
            </w:r>
          </w:p>
          <w:p w14:paraId="40860116" w14:textId="77777777" w:rsidR="009A6A68" w:rsidRPr="009A6A68" w:rsidRDefault="009A6A68" w:rsidP="009A6A68">
            <w:pPr>
              <w:suppressAutoHyphens/>
              <w:jc w:val="both"/>
              <w:rPr>
                <w:rFonts w:eastAsia="SimSun"/>
                <w:color w:val="00000A"/>
                <w:sz w:val="20"/>
                <w:lang w:bidi="en-US"/>
              </w:rPr>
            </w:pPr>
          </w:p>
          <w:p w14:paraId="7ABC5FAC" w14:textId="6B975C90" w:rsidR="00463D41" w:rsidRDefault="00463D41" w:rsidP="002F666E">
            <w:pPr>
              <w:suppressAutoHyphens/>
              <w:jc w:val="both"/>
              <w:rPr>
                <w:rFonts w:eastAsia="SimSun"/>
                <w:color w:val="00000A"/>
                <w:sz w:val="20"/>
                <w:lang w:bidi="en-US"/>
              </w:rPr>
            </w:pPr>
          </w:p>
          <w:p w14:paraId="18CC4E13" w14:textId="77777777" w:rsidR="00463D41" w:rsidRDefault="00463D41" w:rsidP="00E45825">
            <w:pPr>
              <w:suppressAutoHyphens/>
              <w:jc w:val="center"/>
              <w:rPr>
                <w:rFonts w:eastAsia="SimSun"/>
                <w:color w:val="00000A"/>
                <w:sz w:val="20"/>
                <w:lang w:bidi="en-US"/>
              </w:rPr>
            </w:pPr>
          </w:p>
          <w:p w14:paraId="70DBF28F" w14:textId="77777777" w:rsidR="00463D41" w:rsidRDefault="00463D41" w:rsidP="00E45825">
            <w:pPr>
              <w:suppressAutoHyphens/>
              <w:jc w:val="center"/>
              <w:rPr>
                <w:rFonts w:eastAsia="SimSun"/>
                <w:color w:val="00000A"/>
                <w:sz w:val="20"/>
                <w:lang w:bidi="en-US"/>
              </w:rPr>
            </w:pPr>
          </w:p>
          <w:p w14:paraId="40F558FA" w14:textId="77777777" w:rsidR="00463D41" w:rsidRDefault="00463D41" w:rsidP="00E45825">
            <w:pPr>
              <w:suppressAutoHyphens/>
              <w:jc w:val="center"/>
              <w:rPr>
                <w:rFonts w:eastAsia="SimSun"/>
                <w:color w:val="00000A"/>
                <w:sz w:val="20"/>
                <w:lang w:bidi="en-US"/>
              </w:rPr>
            </w:pPr>
          </w:p>
          <w:p w14:paraId="1F634092" w14:textId="28C6E744" w:rsidR="00463D41" w:rsidRDefault="00463D41" w:rsidP="00E45825">
            <w:pPr>
              <w:suppressAutoHyphens/>
              <w:jc w:val="center"/>
              <w:rPr>
                <w:rFonts w:eastAsia="SimSun"/>
                <w:color w:val="00000A"/>
                <w:sz w:val="20"/>
                <w:lang w:bidi="en-US"/>
              </w:rPr>
            </w:pPr>
          </w:p>
          <w:p w14:paraId="600B1827" w14:textId="77777777" w:rsidR="00463D41" w:rsidRDefault="00463D41" w:rsidP="00E45825">
            <w:pPr>
              <w:suppressAutoHyphens/>
              <w:jc w:val="center"/>
              <w:rPr>
                <w:rFonts w:eastAsia="SimSun"/>
                <w:color w:val="00000A"/>
                <w:sz w:val="20"/>
                <w:lang w:bidi="en-US"/>
              </w:rPr>
            </w:pPr>
          </w:p>
          <w:p w14:paraId="24AA6DE8" w14:textId="77777777" w:rsidR="00463D41" w:rsidRDefault="00463D41" w:rsidP="00E45825">
            <w:pPr>
              <w:suppressAutoHyphens/>
              <w:jc w:val="center"/>
              <w:rPr>
                <w:rFonts w:eastAsia="SimSun"/>
                <w:color w:val="00000A"/>
                <w:sz w:val="20"/>
                <w:lang w:bidi="en-US"/>
              </w:rPr>
            </w:pPr>
          </w:p>
          <w:p w14:paraId="394719AD" w14:textId="77777777" w:rsidR="00463D41" w:rsidRDefault="00463D41" w:rsidP="00E45825">
            <w:pPr>
              <w:suppressAutoHyphens/>
              <w:jc w:val="center"/>
              <w:rPr>
                <w:rFonts w:eastAsia="SimSun"/>
                <w:color w:val="00000A"/>
                <w:sz w:val="20"/>
                <w:lang w:bidi="en-US"/>
              </w:rPr>
            </w:pPr>
          </w:p>
          <w:p w14:paraId="77B0C4C1" w14:textId="71A2E55B" w:rsidR="00463D41" w:rsidRDefault="00463D41" w:rsidP="00E45825">
            <w:pPr>
              <w:suppressAutoHyphens/>
              <w:jc w:val="center"/>
              <w:rPr>
                <w:rFonts w:eastAsia="SimSun"/>
                <w:color w:val="00000A"/>
                <w:sz w:val="20"/>
                <w:lang w:bidi="en-US"/>
              </w:rPr>
            </w:pPr>
          </w:p>
          <w:p w14:paraId="5F612B9B" w14:textId="77777777" w:rsidR="00463D41" w:rsidRDefault="00463D41" w:rsidP="00E45825">
            <w:pPr>
              <w:suppressAutoHyphens/>
              <w:jc w:val="center"/>
              <w:rPr>
                <w:rFonts w:eastAsia="SimSun"/>
                <w:color w:val="00000A"/>
                <w:sz w:val="20"/>
                <w:lang w:bidi="en-US"/>
              </w:rPr>
            </w:pPr>
          </w:p>
          <w:p w14:paraId="2DD2B878" w14:textId="77777777" w:rsidR="00463D41" w:rsidRDefault="00463D41" w:rsidP="00E45825">
            <w:pPr>
              <w:suppressAutoHyphens/>
              <w:jc w:val="center"/>
              <w:rPr>
                <w:rFonts w:eastAsia="SimSun"/>
                <w:color w:val="00000A"/>
                <w:sz w:val="20"/>
                <w:lang w:bidi="en-US"/>
              </w:rPr>
            </w:pPr>
          </w:p>
          <w:p w14:paraId="07FBA14C" w14:textId="77777777" w:rsidR="00463D41" w:rsidRDefault="00463D41" w:rsidP="00E45825">
            <w:pPr>
              <w:suppressAutoHyphens/>
              <w:jc w:val="center"/>
              <w:rPr>
                <w:rFonts w:eastAsia="SimSun"/>
                <w:color w:val="00000A"/>
                <w:sz w:val="20"/>
                <w:lang w:bidi="en-US"/>
              </w:rPr>
            </w:pPr>
          </w:p>
          <w:p w14:paraId="5B67A1F2" w14:textId="77777777" w:rsidR="00463D41" w:rsidRDefault="00463D41" w:rsidP="00E45825">
            <w:pPr>
              <w:suppressAutoHyphens/>
              <w:jc w:val="center"/>
              <w:rPr>
                <w:rFonts w:eastAsia="SimSun"/>
                <w:color w:val="00000A"/>
                <w:sz w:val="20"/>
                <w:lang w:bidi="en-US"/>
              </w:rPr>
            </w:pPr>
          </w:p>
          <w:p w14:paraId="31BCA9BD" w14:textId="77777777" w:rsidR="00463D41" w:rsidRDefault="00463D41" w:rsidP="00E45825">
            <w:pPr>
              <w:suppressAutoHyphens/>
              <w:jc w:val="center"/>
              <w:rPr>
                <w:rFonts w:eastAsia="SimSun"/>
                <w:color w:val="00000A"/>
                <w:sz w:val="20"/>
                <w:lang w:bidi="en-US"/>
              </w:rPr>
            </w:pPr>
          </w:p>
          <w:p w14:paraId="2DC895EC" w14:textId="77777777" w:rsidR="00463D41" w:rsidRDefault="00463D41" w:rsidP="00E45825">
            <w:pPr>
              <w:suppressAutoHyphens/>
              <w:jc w:val="center"/>
              <w:rPr>
                <w:rFonts w:eastAsia="SimSun"/>
                <w:color w:val="00000A"/>
                <w:sz w:val="20"/>
                <w:lang w:bidi="en-US"/>
              </w:rPr>
            </w:pPr>
          </w:p>
          <w:p w14:paraId="032C458C" w14:textId="77777777" w:rsidR="00463D41" w:rsidRDefault="00463D41" w:rsidP="00E45825">
            <w:pPr>
              <w:suppressAutoHyphens/>
              <w:jc w:val="center"/>
              <w:rPr>
                <w:rFonts w:eastAsia="SimSun"/>
                <w:color w:val="00000A"/>
                <w:sz w:val="20"/>
                <w:lang w:bidi="en-US"/>
              </w:rPr>
            </w:pPr>
          </w:p>
          <w:p w14:paraId="5474B1EC" w14:textId="1145C31B" w:rsidR="00463D41" w:rsidRDefault="00463D41" w:rsidP="00E45825">
            <w:pPr>
              <w:suppressAutoHyphens/>
              <w:jc w:val="center"/>
              <w:rPr>
                <w:rFonts w:eastAsia="SimSun"/>
                <w:color w:val="00000A"/>
                <w:sz w:val="20"/>
                <w:lang w:bidi="en-US"/>
              </w:rPr>
            </w:pPr>
          </w:p>
          <w:p w14:paraId="1B7F6E5D" w14:textId="77777777" w:rsidR="00463D41" w:rsidRDefault="00463D41" w:rsidP="00E45825">
            <w:pPr>
              <w:suppressAutoHyphens/>
              <w:jc w:val="center"/>
              <w:rPr>
                <w:rFonts w:eastAsia="SimSun"/>
                <w:color w:val="00000A"/>
                <w:sz w:val="20"/>
                <w:lang w:bidi="en-US"/>
              </w:rPr>
            </w:pPr>
          </w:p>
          <w:p w14:paraId="02B9B98F" w14:textId="77777777" w:rsidR="00463D41" w:rsidRDefault="00463D41" w:rsidP="00E45825">
            <w:pPr>
              <w:suppressAutoHyphens/>
              <w:jc w:val="center"/>
              <w:rPr>
                <w:rFonts w:eastAsia="SimSun"/>
                <w:color w:val="00000A"/>
                <w:sz w:val="20"/>
                <w:lang w:bidi="en-US"/>
              </w:rPr>
            </w:pPr>
          </w:p>
          <w:p w14:paraId="2A105946" w14:textId="77777777" w:rsidR="00463D41" w:rsidRDefault="00463D41" w:rsidP="00E45825">
            <w:pPr>
              <w:suppressAutoHyphens/>
              <w:jc w:val="center"/>
              <w:rPr>
                <w:rFonts w:eastAsia="SimSun"/>
                <w:color w:val="00000A"/>
                <w:sz w:val="20"/>
                <w:lang w:bidi="en-US"/>
              </w:rPr>
            </w:pPr>
          </w:p>
          <w:p w14:paraId="503DA05B" w14:textId="77777777" w:rsidR="00463D41" w:rsidRDefault="00463D41" w:rsidP="00E45825">
            <w:pPr>
              <w:suppressAutoHyphens/>
              <w:jc w:val="center"/>
              <w:rPr>
                <w:rFonts w:eastAsia="SimSun"/>
                <w:color w:val="00000A"/>
                <w:sz w:val="20"/>
                <w:lang w:bidi="en-US"/>
              </w:rPr>
            </w:pPr>
          </w:p>
          <w:p w14:paraId="673DB04D" w14:textId="3C5A9DC7" w:rsidR="00463D41" w:rsidRDefault="00463D41" w:rsidP="00E45825">
            <w:pPr>
              <w:suppressAutoHyphens/>
              <w:jc w:val="center"/>
              <w:rPr>
                <w:rFonts w:eastAsia="SimSun"/>
                <w:color w:val="00000A"/>
                <w:sz w:val="20"/>
                <w:lang w:bidi="en-US"/>
              </w:rPr>
            </w:pPr>
          </w:p>
          <w:p w14:paraId="5379282F" w14:textId="77777777" w:rsidR="00463D41" w:rsidRDefault="00463D41" w:rsidP="00E45825">
            <w:pPr>
              <w:suppressAutoHyphens/>
              <w:jc w:val="center"/>
              <w:rPr>
                <w:rFonts w:eastAsia="SimSun"/>
                <w:color w:val="00000A"/>
                <w:sz w:val="20"/>
                <w:lang w:bidi="en-US"/>
              </w:rPr>
            </w:pPr>
          </w:p>
          <w:p w14:paraId="6A076784" w14:textId="77777777" w:rsidR="00463D41" w:rsidRDefault="00463D41" w:rsidP="00E45825">
            <w:pPr>
              <w:suppressAutoHyphens/>
              <w:jc w:val="center"/>
              <w:rPr>
                <w:rFonts w:eastAsia="SimSun"/>
                <w:color w:val="00000A"/>
                <w:sz w:val="20"/>
                <w:lang w:bidi="en-US"/>
              </w:rPr>
            </w:pPr>
          </w:p>
          <w:p w14:paraId="391B27FE" w14:textId="77777777" w:rsidR="00463D41" w:rsidRDefault="00463D41" w:rsidP="00E45825">
            <w:pPr>
              <w:suppressAutoHyphens/>
              <w:jc w:val="center"/>
              <w:rPr>
                <w:rFonts w:eastAsia="SimSun"/>
                <w:color w:val="00000A"/>
                <w:sz w:val="20"/>
                <w:lang w:bidi="en-US"/>
              </w:rPr>
            </w:pPr>
          </w:p>
          <w:p w14:paraId="6CB009BC" w14:textId="77777777" w:rsidR="00463D41" w:rsidRDefault="00463D41" w:rsidP="00E45825">
            <w:pPr>
              <w:suppressAutoHyphens/>
              <w:jc w:val="center"/>
              <w:rPr>
                <w:rFonts w:eastAsia="SimSun"/>
                <w:color w:val="00000A"/>
                <w:sz w:val="20"/>
                <w:lang w:bidi="en-US"/>
              </w:rPr>
            </w:pPr>
          </w:p>
          <w:p w14:paraId="571C8323" w14:textId="77777777" w:rsidR="009A6A68" w:rsidRDefault="009A6A68" w:rsidP="00E45825">
            <w:pPr>
              <w:suppressAutoHyphens/>
              <w:jc w:val="center"/>
              <w:rPr>
                <w:rFonts w:eastAsia="SimSun"/>
                <w:color w:val="00000A"/>
                <w:sz w:val="20"/>
                <w:lang w:bidi="en-US"/>
              </w:rPr>
            </w:pPr>
          </w:p>
          <w:p w14:paraId="7BDFB758" w14:textId="77777777" w:rsidR="009A6A68" w:rsidRDefault="009A6A68" w:rsidP="00E45825">
            <w:pPr>
              <w:suppressAutoHyphens/>
              <w:jc w:val="center"/>
              <w:rPr>
                <w:rFonts w:eastAsia="SimSun"/>
                <w:color w:val="00000A"/>
                <w:sz w:val="20"/>
                <w:lang w:bidi="en-US"/>
              </w:rPr>
            </w:pPr>
          </w:p>
          <w:p w14:paraId="50899ECF" w14:textId="77777777" w:rsidR="009A6A68" w:rsidRDefault="009A6A68" w:rsidP="00E45825">
            <w:pPr>
              <w:suppressAutoHyphens/>
              <w:jc w:val="center"/>
              <w:rPr>
                <w:rFonts w:eastAsia="SimSun"/>
                <w:color w:val="00000A"/>
                <w:sz w:val="20"/>
                <w:lang w:bidi="en-US"/>
              </w:rPr>
            </w:pPr>
          </w:p>
          <w:p w14:paraId="4A9E3E25" w14:textId="77777777" w:rsidR="009A6A68" w:rsidRDefault="009A6A68" w:rsidP="00E45825">
            <w:pPr>
              <w:suppressAutoHyphens/>
              <w:jc w:val="center"/>
              <w:rPr>
                <w:rFonts w:eastAsia="SimSun"/>
                <w:color w:val="00000A"/>
                <w:sz w:val="20"/>
                <w:lang w:bidi="en-US"/>
              </w:rPr>
            </w:pPr>
          </w:p>
          <w:p w14:paraId="33C2EE34" w14:textId="77777777" w:rsidR="009A6A68" w:rsidRDefault="009A6A68" w:rsidP="00E45825">
            <w:pPr>
              <w:suppressAutoHyphens/>
              <w:jc w:val="center"/>
              <w:rPr>
                <w:rFonts w:eastAsia="SimSun"/>
                <w:color w:val="00000A"/>
                <w:sz w:val="20"/>
                <w:lang w:bidi="en-US"/>
              </w:rPr>
            </w:pPr>
          </w:p>
          <w:p w14:paraId="583915C9" w14:textId="77777777" w:rsidR="009A6A68" w:rsidRDefault="009A6A68" w:rsidP="00E45825">
            <w:pPr>
              <w:suppressAutoHyphens/>
              <w:jc w:val="center"/>
              <w:rPr>
                <w:rFonts w:eastAsia="SimSun"/>
                <w:color w:val="00000A"/>
                <w:sz w:val="20"/>
                <w:lang w:bidi="en-US"/>
              </w:rPr>
            </w:pPr>
          </w:p>
          <w:p w14:paraId="21059225" w14:textId="77777777" w:rsidR="009A6A68" w:rsidRDefault="009A6A68" w:rsidP="00E45825">
            <w:pPr>
              <w:suppressAutoHyphens/>
              <w:jc w:val="center"/>
              <w:rPr>
                <w:rFonts w:eastAsia="SimSun"/>
                <w:color w:val="00000A"/>
                <w:sz w:val="20"/>
                <w:lang w:bidi="en-US"/>
              </w:rPr>
            </w:pPr>
          </w:p>
          <w:p w14:paraId="6DC44BE9" w14:textId="77777777" w:rsidR="009A6A68" w:rsidRDefault="009A6A68" w:rsidP="00E45825">
            <w:pPr>
              <w:suppressAutoHyphens/>
              <w:jc w:val="center"/>
              <w:rPr>
                <w:rFonts w:eastAsia="SimSun"/>
                <w:color w:val="00000A"/>
                <w:sz w:val="20"/>
                <w:lang w:bidi="en-US"/>
              </w:rPr>
            </w:pPr>
          </w:p>
          <w:p w14:paraId="1EA12BDF" w14:textId="77777777" w:rsidR="009A6A68" w:rsidRDefault="009A6A68" w:rsidP="00E45825">
            <w:pPr>
              <w:suppressAutoHyphens/>
              <w:jc w:val="center"/>
              <w:rPr>
                <w:rFonts w:eastAsia="SimSun"/>
                <w:color w:val="00000A"/>
                <w:sz w:val="20"/>
                <w:lang w:bidi="en-US"/>
              </w:rPr>
            </w:pPr>
          </w:p>
          <w:p w14:paraId="281CD82A" w14:textId="77777777" w:rsidR="009A6A68" w:rsidRDefault="009A6A68" w:rsidP="00E45825">
            <w:pPr>
              <w:suppressAutoHyphens/>
              <w:jc w:val="center"/>
              <w:rPr>
                <w:rFonts w:eastAsia="SimSun"/>
                <w:color w:val="00000A"/>
                <w:sz w:val="20"/>
                <w:lang w:bidi="en-US"/>
              </w:rPr>
            </w:pPr>
          </w:p>
          <w:p w14:paraId="759D880A" w14:textId="77777777" w:rsidR="009A6A68" w:rsidRDefault="009A6A68" w:rsidP="00E45825">
            <w:pPr>
              <w:suppressAutoHyphens/>
              <w:jc w:val="center"/>
              <w:rPr>
                <w:rFonts w:eastAsia="SimSun"/>
                <w:color w:val="00000A"/>
                <w:sz w:val="20"/>
                <w:lang w:bidi="en-US"/>
              </w:rPr>
            </w:pPr>
          </w:p>
          <w:p w14:paraId="3778DE18" w14:textId="77777777" w:rsidR="009A6A68" w:rsidRDefault="009A6A68" w:rsidP="00E45825">
            <w:pPr>
              <w:suppressAutoHyphens/>
              <w:jc w:val="center"/>
              <w:rPr>
                <w:rFonts w:eastAsia="SimSun"/>
                <w:color w:val="00000A"/>
                <w:sz w:val="20"/>
                <w:lang w:bidi="en-US"/>
              </w:rPr>
            </w:pPr>
          </w:p>
          <w:p w14:paraId="32ED1F4D" w14:textId="77777777" w:rsidR="009A6A68" w:rsidRDefault="009A6A68" w:rsidP="00E45825">
            <w:pPr>
              <w:suppressAutoHyphens/>
              <w:jc w:val="center"/>
              <w:rPr>
                <w:rFonts w:eastAsia="SimSun"/>
                <w:color w:val="00000A"/>
                <w:sz w:val="20"/>
                <w:lang w:bidi="en-US"/>
              </w:rPr>
            </w:pPr>
          </w:p>
          <w:p w14:paraId="5E261547" w14:textId="77777777" w:rsidR="009A6A68" w:rsidRPr="009A6A68" w:rsidRDefault="009A6A68" w:rsidP="009A6A68">
            <w:pPr>
              <w:suppressAutoHyphens/>
              <w:jc w:val="center"/>
              <w:rPr>
                <w:rFonts w:eastAsia="SimSun"/>
                <w:b/>
                <w:color w:val="00000A"/>
                <w:sz w:val="20"/>
                <w:lang w:bidi="en-US"/>
              </w:rPr>
            </w:pPr>
            <w:r w:rsidRPr="009A6A68">
              <w:rPr>
                <w:rFonts w:eastAsia="SimSun"/>
                <w:b/>
                <w:color w:val="00000A"/>
                <w:sz w:val="20"/>
                <w:lang w:bidi="en-US"/>
              </w:rPr>
              <w:lastRenderedPageBreak/>
              <w:t xml:space="preserve">Сообщение </w:t>
            </w:r>
          </w:p>
          <w:p w14:paraId="760B3209" w14:textId="77777777" w:rsidR="009A6A68" w:rsidRPr="009A6A68" w:rsidRDefault="009A6A68" w:rsidP="009A6A68">
            <w:pPr>
              <w:suppressAutoHyphens/>
              <w:jc w:val="center"/>
              <w:rPr>
                <w:rFonts w:eastAsia="SimSun"/>
                <w:b/>
                <w:color w:val="00000A"/>
                <w:sz w:val="20"/>
                <w:lang w:bidi="en-US"/>
              </w:rPr>
            </w:pPr>
            <w:r w:rsidRPr="009A6A68">
              <w:rPr>
                <w:rFonts w:eastAsia="SimSun"/>
                <w:b/>
                <w:color w:val="00000A"/>
                <w:sz w:val="20"/>
                <w:lang w:bidi="en-US"/>
              </w:rPr>
              <w:t>о возможном установлении публичного сервитута для размещения и безопасной эксплуатации объектов электросетевого хозяйства</w:t>
            </w:r>
          </w:p>
          <w:p w14:paraId="268B7D08" w14:textId="77777777" w:rsidR="009A6A68" w:rsidRPr="009A6A68" w:rsidRDefault="009A6A68" w:rsidP="009A6A68">
            <w:pPr>
              <w:suppressAutoHyphens/>
              <w:jc w:val="center"/>
              <w:rPr>
                <w:rFonts w:eastAsia="SimSun"/>
                <w:b/>
                <w:color w:val="00000A"/>
                <w:sz w:val="20"/>
                <w:lang w:bidi="en-US"/>
              </w:rPr>
            </w:pPr>
          </w:p>
          <w:p w14:paraId="504855D3" w14:textId="77777777" w:rsidR="009A6A68" w:rsidRPr="009A6A68" w:rsidRDefault="009A6A68" w:rsidP="009A6A68">
            <w:pPr>
              <w:suppressAutoHyphens/>
              <w:jc w:val="both"/>
              <w:rPr>
                <w:rFonts w:eastAsia="SimSun"/>
                <w:color w:val="00000A"/>
                <w:sz w:val="20"/>
                <w:lang w:bidi="en-US"/>
              </w:rPr>
            </w:pPr>
            <w:r w:rsidRPr="009A6A68">
              <w:rPr>
                <w:rFonts w:eastAsia="SimSun"/>
                <w:color w:val="00000A"/>
                <w:sz w:val="20"/>
                <w:lang w:bidi="en-US"/>
              </w:rPr>
              <w:t>Администрация муниципального района «Сыктывдинский» Республики Коми  информирует, что в связи с обращением ПАО «</w:t>
            </w:r>
            <w:proofErr w:type="spellStart"/>
            <w:r w:rsidRPr="009A6A68">
              <w:rPr>
                <w:rFonts w:eastAsia="SimSun"/>
                <w:color w:val="00000A"/>
                <w:sz w:val="20"/>
                <w:lang w:bidi="en-US"/>
              </w:rPr>
              <w:t>Россети</w:t>
            </w:r>
            <w:proofErr w:type="spellEnd"/>
            <w:r w:rsidRPr="009A6A68">
              <w:rPr>
                <w:rFonts w:eastAsia="SimSun"/>
                <w:color w:val="00000A"/>
                <w:sz w:val="20"/>
                <w:lang w:bidi="en-US"/>
              </w:rPr>
              <w:t xml:space="preserve"> Северо-Запад» рассматривается ходатайство об установлении публичного сервитута для размещения и безопасной эксплуатации существующих объектов  электросетевого хозяйства:</w:t>
            </w:r>
          </w:p>
          <w:p w14:paraId="02116928" w14:textId="77777777" w:rsidR="009A6A68" w:rsidRPr="009A6A68" w:rsidRDefault="009A6A68" w:rsidP="009A6A68">
            <w:pPr>
              <w:numPr>
                <w:ilvl w:val="0"/>
                <w:numId w:val="7"/>
              </w:numPr>
              <w:suppressAutoHyphens/>
              <w:jc w:val="both"/>
              <w:rPr>
                <w:rFonts w:eastAsia="SimSun"/>
                <w:color w:val="00000A"/>
                <w:sz w:val="20"/>
                <w:lang w:bidi="en-US"/>
              </w:rPr>
            </w:pPr>
            <w:r w:rsidRPr="009A6A68">
              <w:rPr>
                <w:rFonts w:eastAsia="SimSun"/>
                <w:color w:val="00000A"/>
                <w:sz w:val="20"/>
                <w:lang w:bidi="en-US"/>
              </w:rPr>
              <w:t xml:space="preserve"> «ВЛ-0,4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1 КТП №1104 </w:t>
            </w:r>
            <w:proofErr w:type="spellStart"/>
            <w:r w:rsidRPr="009A6A68">
              <w:rPr>
                <w:rFonts w:eastAsia="SimSun"/>
                <w:color w:val="00000A"/>
                <w:sz w:val="20"/>
                <w:lang w:bidi="en-US"/>
              </w:rPr>
              <w:t>с</w:t>
            </w:r>
            <w:proofErr w:type="gramStart"/>
            <w:r w:rsidRPr="009A6A68">
              <w:rPr>
                <w:rFonts w:eastAsia="SimSun"/>
                <w:color w:val="00000A"/>
                <w:sz w:val="20"/>
                <w:lang w:bidi="en-US"/>
              </w:rPr>
              <w:t>.Ш</w:t>
            </w:r>
            <w:proofErr w:type="gramEnd"/>
            <w:r w:rsidRPr="009A6A68">
              <w:rPr>
                <w:rFonts w:eastAsia="SimSun"/>
                <w:color w:val="00000A"/>
                <w:sz w:val="20"/>
                <w:lang w:bidi="en-US"/>
              </w:rPr>
              <w:t>ошка</w:t>
            </w:r>
            <w:proofErr w:type="spellEnd"/>
            <w:r w:rsidRPr="009A6A68">
              <w:rPr>
                <w:rFonts w:eastAsia="SimSun"/>
                <w:color w:val="00000A"/>
                <w:sz w:val="20"/>
                <w:lang w:bidi="en-US"/>
              </w:rPr>
              <w:t>» в отношении земель, расположенных в кадастровых кварталах 11:04:5001004, 11:04:5001005 и земельных участков с кадастровыми номерами 11:04:5001005:148, 11:04:5001005:139, 11:04:5001005:135, 11:04:5001005:71, 11:04:5001005:90, 11:04:5001005:130, общей площадью 2281 кв. м.</w:t>
            </w:r>
          </w:p>
          <w:p w14:paraId="70FBCD6A" w14:textId="77777777" w:rsidR="009A6A68" w:rsidRPr="009A6A68" w:rsidRDefault="009A6A68" w:rsidP="009A6A68">
            <w:pPr>
              <w:numPr>
                <w:ilvl w:val="0"/>
                <w:numId w:val="7"/>
              </w:numPr>
              <w:suppressAutoHyphens/>
              <w:jc w:val="both"/>
              <w:rPr>
                <w:rFonts w:eastAsia="SimSun"/>
                <w:color w:val="00000A"/>
                <w:sz w:val="20"/>
                <w:lang w:bidi="en-US"/>
              </w:rPr>
            </w:pPr>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2 КТП №1104 с. Шошка» в отношении земель, расположенных в кадастровом квартале 11:04:5001005 и земельных участков с кадастровыми номерами 11:04:5001005:135, 11:04:5001005:51, общей площадью 612 кв. м.</w:t>
            </w:r>
          </w:p>
          <w:p w14:paraId="070449F5" w14:textId="77777777" w:rsidR="009A6A68" w:rsidRPr="009A6A68" w:rsidRDefault="009A6A68" w:rsidP="009A6A68">
            <w:pPr>
              <w:numPr>
                <w:ilvl w:val="0"/>
                <w:numId w:val="7"/>
              </w:numPr>
              <w:suppressAutoHyphens/>
              <w:jc w:val="both"/>
              <w:rPr>
                <w:rFonts w:eastAsia="SimSun"/>
                <w:color w:val="00000A"/>
                <w:sz w:val="20"/>
                <w:lang w:bidi="en-US"/>
              </w:rPr>
            </w:pPr>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1 КТП №1105 </w:t>
            </w:r>
            <w:proofErr w:type="spellStart"/>
            <w:r w:rsidRPr="009A6A68">
              <w:rPr>
                <w:rFonts w:eastAsia="SimSun"/>
                <w:color w:val="00000A"/>
                <w:sz w:val="20"/>
                <w:lang w:bidi="en-US"/>
              </w:rPr>
              <w:t>с</w:t>
            </w:r>
            <w:proofErr w:type="gramStart"/>
            <w:r w:rsidRPr="009A6A68">
              <w:rPr>
                <w:rFonts w:eastAsia="SimSun"/>
                <w:color w:val="00000A"/>
                <w:sz w:val="20"/>
                <w:lang w:bidi="en-US"/>
              </w:rPr>
              <w:t>.Я</w:t>
            </w:r>
            <w:proofErr w:type="gramEnd"/>
            <w:r w:rsidRPr="009A6A68">
              <w:rPr>
                <w:rFonts w:eastAsia="SimSun"/>
                <w:color w:val="00000A"/>
                <w:sz w:val="20"/>
                <w:lang w:bidi="en-US"/>
              </w:rPr>
              <w:t>кошт</w:t>
            </w:r>
            <w:proofErr w:type="spellEnd"/>
            <w:r w:rsidRPr="009A6A68">
              <w:rPr>
                <w:rFonts w:eastAsia="SimSun"/>
                <w:color w:val="00000A"/>
                <w:sz w:val="20"/>
                <w:lang w:bidi="en-US"/>
              </w:rPr>
              <w:t>» в отношении земель, расположенных в кадастровых кварталах 11:04:5001004, 11:04:5001007, 11:04:5001005 и земельных участков с кадастровыми номерами 11:04:5001004:82, 11:04:5001004:83, 11:04:5001004:84, 11:04:5001005:138, 11:04:5001007:12, 11:04:5001007:156, 11:04:5001007:22, 11:04:5001007:27, 11:04:5001007:31, 11:04:5001007:44, 11:04:5001007:45, 11:04:5001004:11 (входящий в состав ЕЗП 11:04:5001004:13), общей площадью 3775 кв. м.</w:t>
            </w:r>
          </w:p>
          <w:p w14:paraId="4A95FC84" w14:textId="77777777" w:rsidR="009A6A68" w:rsidRPr="009A6A68" w:rsidRDefault="009A6A68" w:rsidP="009A6A68">
            <w:pPr>
              <w:numPr>
                <w:ilvl w:val="0"/>
                <w:numId w:val="7"/>
              </w:numPr>
              <w:suppressAutoHyphens/>
              <w:jc w:val="both"/>
              <w:rPr>
                <w:rFonts w:eastAsia="SimSun"/>
                <w:color w:val="00000A"/>
                <w:sz w:val="20"/>
                <w:lang w:bidi="en-US"/>
              </w:rPr>
            </w:pPr>
            <w:r w:rsidRPr="009A6A68">
              <w:rPr>
                <w:rFonts w:eastAsia="SimSun"/>
                <w:color w:val="00000A"/>
                <w:sz w:val="20"/>
                <w:lang w:bidi="en-US"/>
              </w:rPr>
              <w:t>«</w:t>
            </w:r>
            <w:proofErr w:type="gramStart"/>
            <w:r w:rsidRPr="009A6A68">
              <w:rPr>
                <w:rFonts w:eastAsia="SimSun"/>
                <w:color w:val="00000A"/>
                <w:sz w:val="20"/>
                <w:lang w:bidi="en-US"/>
              </w:rPr>
              <w:t>ВЛ</w:t>
            </w:r>
            <w:proofErr w:type="gramEnd"/>
            <w:r w:rsidRPr="009A6A68">
              <w:rPr>
                <w:rFonts w:eastAsia="SimSun"/>
                <w:color w:val="00000A"/>
                <w:sz w:val="20"/>
                <w:lang w:bidi="en-US"/>
              </w:rPr>
              <w:t xml:space="preserve"> 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2 КТП №1105 с. </w:t>
            </w:r>
            <w:proofErr w:type="spellStart"/>
            <w:r w:rsidRPr="009A6A68">
              <w:rPr>
                <w:rFonts w:eastAsia="SimSun"/>
                <w:color w:val="00000A"/>
                <w:sz w:val="20"/>
                <w:lang w:bidi="en-US"/>
              </w:rPr>
              <w:t>Якошт</w:t>
            </w:r>
            <w:proofErr w:type="spellEnd"/>
            <w:r w:rsidRPr="009A6A68">
              <w:rPr>
                <w:rFonts w:eastAsia="SimSun"/>
                <w:color w:val="00000A"/>
                <w:sz w:val="20"/>
                <w:lang w:bidi="en-US"/>
              </w:rPr>
              <w:t>» в отношении земель, расположенных в кадастровых кварталах 11:04:5001004, 11:04:5001005 и земельных участков с кадастровыми номерами 11:04:5001004:440, 11:04:5001004:143, 11:04:5001004:144, 11:04:5001005:128, 11:04:5001004:3, 11:04:5001004:195, 11:04:5001004:430, общей площадью 1584 кв. м.</w:t>
            </w:r>
          </w:p>
          <w:p w14:paraId="77053CDA" w14:textId="77777777" w:rsidR="009A6A68" w:rsidRPr="009A6A68" w:rsidRDefault="009A6A68" w:rsidP="009A6A68">
            <w:pPr>
              <w:numPr>
                <w:ilvl w:val="0"/>
                <w:numId w:val="7"/>
              </w:numPr>
              <w:suppressAutoHyphens/>
              <w:jc w:val="both"/>
              <w:rPr>
                <w:rFonts w:eastAsia="SimSun"/>
                <w:color w:val="00000A"/>
                <w:sz w:val="20"/>
                <w:lang w:bidi="en-US"/>
              </w:rPr>
            </w:pPr>
            <w:proofErr w:type="gramStart"/>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3 КТП №1105 с. </w:t>
            </w:r>
            <w:proofErr w:type="spellStart"/>
            <w:r w:rsidRPr="009A6A68">
              <w:rPr>
                <w:rFonts w:eastAsia="SimSun"/>
                <w:color w:val="00000A"/>
                <w:sz w:val="20"/>
                <w:lang w:bidi="en-US"/>
              </w:rPr>
              <w:t>Якошт</w:t>
            </w:r>
            <w:proofErr w:type="spellEnd"/>
            <w:r w:rsidRPr="009A6A68">
              <w:rPr>
                <w:rFonts w:eastAsia="SimSun"/>
                <w:color w:val="00000A"/>
                <w:sz w:val="20"/>
                <w:lang w:bidi="en-US"/>
              </w:rPr>
              <w:t>» в отношении земель, расположенных в кадастровых кварталах 11:04:5001004, 11:04:5001006, 11:04:5001005 и земельных участков с кадастровыми номерами 11:04:5001004:111, 11:04:5001004:114, 11:04:5001004:148, 11:04:5001004:184, 11:04:5001004:3, 11:04:5001004:417, 11:04:5001004:72, 11</w:t>
            </w:r>
            <w:proofErr w:type="gramEnd"/>
            <w:r w:rsidRPr="009A6A68">
              <w:rPr>
                <w:rFonts w:eastAsia="SimSun"/>
                <w:color w:val="00000A"/>
                <w:sz w:val="20"/>
                <w:lang w:bidi="en-US"/>
              </w:rPr>
              <w:t>:</w:t>
            </w:r>
            <w:proofErr w:type="gramStart"/>
            <w:r w:rsidRPr="009A6A68">
              <w:rPr>
                <w:rFonts w:eastAsia="SimSun"/>
                <w:color w:val="00000A"/>
                <w:sz w:val="20"/>
                <w:lang w:bidi="en-US"/>
              </w:rPr>
              <w:t xml:space="preserve">04:5001004:88, 11:04:5001005:103, 11:04:5001005:115, 11:04:5001005:147, 11:04:5001005:151, 11:04:5001005:156, 11:04:5001005:306, 11:04:5001005:307, 11:04:5001006:38, 11:04:5001006:49, 11:04:5001006:62, 11:04:5001006:78, 11:04:5001006:79, общей </w:t>
            </w:r>
            <w:r w:rsidRPr="009A6A68">
              <w:rPr>
                <w:rFonts w:eastAsia="SimSun"/>
                <w:color w:val="00000A"/>
                <w:sz w:val="20"/>
                <w:lang w:bidi="en-US"/>
              </w:rPr>
              <w:lastRenderedPageBreak/>
              <w:t>площадью 7896 кв. м.</w:t>
            </w:r>
            <w:proofErr w:type="gramEnd"/>
          </w:p>
          <w:p w14:paraId="1EFC5C6D" w14:textId="77777777" w:rsidR="009A6A68" w:rsidRPr="009A6A68" w:rsidRDefault="009A6A68" w:rsidP="009A6A68">
            <w:pPr>
              <w:numPr>
                <w:ilvl w:val="0"/>
                <w:numId w:val="7"/>
              </w:numPr>
              <w:suppressAutoHyphens/>
              <w:jc w:val="both"/>
              <w:rPr>
                <w:rFonts w:eastAsia="SimSun"/>
                <w:color w:val="00000A"/>
                <w:sz w:val="20"/>
                <w:lang w:bidi="en-US"/>
              </w:rPr>
            </w:pPr>
            <w:proofErr w:type="gramStart"/>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1 КТП №1117 с. Шошка» в отношении земель, расположенных в кадастровом квартале 11:04:5001002 и земельных участков с кадастровыми номерами 11:04:5001002:1, 11:04:5001002:110, 11:04:5001002:121, 11:04:5001002:130, 11:04:5001002:131, 11:04:5001002:167, 11:04:5001002:17, 11:04:5001002:19, 11:04:5001002</w:t>
            </w:r>
            <w:proofErr w:type="gramEnd"/>
            <w:r w:rsidRPr="009A6A68">
              <w:rPr>
                <w:rFonts w:eastAsia="SimSun"/>
                <w:color w:val="00000A"/>
                <w:sz w:val="20"/>
                <w:lang w:bidi="en-US"/>
              </w:rPr>
              <w:t>:</w:t>
            </w:r>
            <w:proofErr w:type="gramStart"/>
            <w:r w:rsidRPr="009A6A68">
              <w:rPr>
                <w:rFonts w:eastAsia="SimSun"/>
                <w:color w:val="00000A"/>
                <w:sz w:val="20"/>
                <w:lang w:bidi="en-US"/>
              </w:rPr>
              <w:t>21, 11:04:5001002:23, 11:04:5001002:276, 11:04:5001002:349, 11:04:5001002:350, 11:04:5001002:470, 11:04:5001002:491, 11:04:5001002:492, 11:04:5001002:495, 11:04:5001002:76, 11:04:5001002:84, 11:04:5001002:86, 11:04:5001002:89, 11:04:5001002:91, 11:04:5001002:52 (входящий в состав</w:t>
            </w:r>
            <w:proofErr w:type="gramEnd"/>
            <w:r w:rsidRPr="009A6A68">
              <w:rPr>
                <w:rFonts w:eastAsia="SimSun"/>
                <w:color w:val="00000A"/>
                <w:sz w:val="20"/>
                <w:lang w:bidi="en-US"/>
              </w:rPr>
              <w:t xml:space="preserve"> </w:t>
            </w:r>
            <w:proofErr w:type="gramStart"/>
            <w:r w:rsidRPr="009A6A68">
              <w:rPr>
                <w:rFonts w:eastAsia="SimSun"/>
                <w:color w:val="00000A"/>
                <w:sz w:val="20"/>
                <w:lang w:bidi="en-US"/>
              </w:rPr>
              <w:t>ЕЗП 11:04:5001002:53), общей площадью 6694 кв. м.</w:t>
            </w:r>
            <w:proofErr w:type="gramEnd"/>
          </w:p>
          <w:p w14:paraId="5272845C" w14:textId="77777777" w:rsidR="009A6A68" w:rsidRPr="009A6A68" w:rsidRDefault="009A6A68" w:rsidP="009A6A68">
            <w:pPr>
              <w:numPr>
                <w:ilvl w:val="0"/>
                <w:numId w:val="7"/>
              </w:numPr>
              <w:suppressAutoHyphens/>
              <w:jc w:val="both"/>
              <w:rPr>
                <w:rFonts w:eastAsia="SimSun"/>
                <w:color w:val="00000A"/>
                <w:sz w:val="20"/>
                <w:lang w:bidi="en-US"/>
              </w:rPr>
            </w:pPr>
            <w:proofErr w:type="gramStart"/>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1 КТП №1107 с. Шошка» в отношении земель, расположенных в кадастровом квартале 11:04:5001003 и земельных участков с кадастровыми номерами 11:04:5001003:210, 11:04:5001003:270, 11:04:5001003:219, 11:04:5001003:188, 11:04:5001003:267, 11:04:5001003:275, 11:04:5001003:284, 11:04:5001003:36, 11:04:5001003</w:t>
            </w:r>
            <w:proofErr w:type="gramEnd"/>
            <w:r w:rsidRPr="009A6A68">
              <w:rPr>
                <w:rFonts w:eastAsia="SimSun"/>
                <w:color w:val="00000A"/>
                <w:sz w:val="20"/>
                <w:lang w:bidi="en-US"/>
              </w:rPr>
              <w:t>:281, 11:04:5001003:408, 11:04:5001003:211, 11:04:5001003:212, 11:04:5001003:206, 11:04:5001003:419, 11:04:5001003:53, 11:04:5001003:420, 11:04:5001002:52 (входящий в состав ЕЗП 11:04:5001002:55), общей площадью 3240 кв. м.</w:t>
            </w:r>
          </w:p>
          <w:p w14:paraId="0E4C9132" w14:textId="77777777" w:rsidR="009A6A68" w:rsidRPr="009A6A68" w:rsidRDefault="009A6A68" w:rsidP="009A6A68">
            <w:pPr>
              <w:numPr>
                <w:ilvl w:val="0"/>
                <w:numId w:val="7"/>
              </w:numPr>
              <w:suppressAutoHyphens/>
              <w:jc w:val="both"/>
              <w:rPr>
                <w:rFonts w:eastAsia="SimSun"/>
                <w:color w:val="00000A"/>
                <w:sz w:val="20"/>
                <w:lang w:bidi="en-US"/>
              </w:rPr>
            </w:pPr>
            <w:proofErr w:type="gramStart"/>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2 КТП №1107 с. Шошка» в отношении земель, расположенных в кадастровых кварталах 11:04:5001002, 11:04:5001005, 11:04:5001003 и земельных участков с кадастровыми номерами 11:04:5001003:255, 11:04:5001003:27, 11:04:5001003:81, 11:04:5001005:186, 11:04:5001005:104, 11:04:5001005:29, 11:04:5001005:193, 11</w:t>
            </w:r>
            <w:proofErr w:type="gramEnd"/>
            <w:r w:rsidRPr="009A6A68">
              <w:rPr>
                <w:rFonts w:eastAsia="SimSun"/>
                <w:color w:val="00000A"/>
                <w:sz w:val="20"/>
                <w:lang w:bidi="en-US"/>
              </w:rPr>
              <w:t>:04:5001005:3, 11:04:5001005:600, 11:04:5001005:31, общей площадью 5395 кв. м.</w:t>
            </w:r>
          </w:p>
          <w:p w14:paraId="2A6AE17D" w14:textId="77777777" w:rsidR="009A6A68" w:rsidRPr="009A6A68" w:rsidRDefault="009A6A68" w:rsidP="009A6A68">
            <w:pPr>
              <w:numPr>
                <w:ilvl w:val="0"/>
                <w:numId w:val="7"/>
              </w:numPr>
              <w:suppressAutoHyphens/>
              <w:jc w:val="both"/>
              <w:rPr>
                <w:rFonts w:eastAsia="SimSun"/>
                <w:color w:val="00000A"/>
                <w:sz w:val="20"/>
                <w:lang w:bidi="en-US"/>
              </w:rPr>
            </w:pPr>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4 КТП №1107 с. Шошка» в отношении земель, расположенных в кадастровом квартале 11:04:5001003, общей площадью 74 кв. м.</w:t>
            </w:r>
          </w:p>
          <w:p w14:paraId="61594655" w14:textId="77777777" w:rsidR="009A6A68" w:rsidRPr="009A6A68" w:rsidRDefault="009A6A68" w:rsidP="009A6A68">
            <w:pPr>
              <w:numPr>
                <w:ilvl w:val="0"/>
                <w:numId w:val="7"/>
              </w:numPr>
              <w:suppressAutoHyphens/>
              <w:jc w:val="both"/>
              <w:rPr>
                <w:rFonts w:eastAsia="SimSun"/>
                <w:color w:val="00000A"/>
                <w:sz w:val="20"/>
                <w:lang w:bidi="en-US"/>
              </w:rPr>
            </w:pPr>
            <w:proofErr w:type="gramStart"/>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6 КТП №1107 с. Шошка» в отношении земель, расположенных в кадастровом квартале 11:04:5001003 и земельных участков с кадастровыми номерами 11:04:5001003:209, 11:04:5001003:27, 11:04:5001003:415, 11:04:5001003:416, 11:04:5001003:408, 11:04:5001003:411, 11:04:5001003:402, общей площадью 1865 кв. м.</w:t>
            </w:r>
            <w:proofErr w:type="gramEnd"/>
          </w:p>
          <w:p w14:paraId="38EC277C" w14:textId="77777777" w:rsidR="009A6A68" w:rsidRPr="009A6A68" w:rsidRDefault="009A6A68" w:rsidP="009A6A68">
            <w:pPr>
              <w:numPr>
                <w:ilvl w:val="0"/>
                <w:numId w:val="7"/>
              </w:numPr>
              <w:suppressAutoHyphens/>
              <w:jc w:val="both"/>
              <w:rPr>
                <w:rFonts w:eastAsia="SimSun"/>
                <w:color w:val="00000A"/>
                <w:sz w:val="20"/>
                <w:lang w:bidi="en-US"/>
              </w:rPr>
            </w:pPr>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1 КТП №1108 с. Шошка» в отношении земель, расположенных в кадастровом квартале 11:04:5001003 и земельных участков с кадастровыми номерами 11:04:5001003:77, 11:04:5001003:422, 11:04:5001003:100, общей площадью 215 кв. м.</w:t>
            </w:r>
          </w:p>
          <w:p w14:paraId="56B39C82" w14:textId="77777777" w:rsidR="009A6A68" w:rsidRPr="009A6A68" w:rsidRDefault="009A6A68" w:rsidP="009A6A68">
            <w:pPr>
              <w:numPr>
                <w:ilvl w:val="0"/>
                <w:numId w:val="7"/>
              </w:numPr>
              <w:suppressAutoHyphens/>
              <w:jc w:val="both"/>
              <w:rPr>
                <w:rFonts w:eastAsia="SimSun"/>
                <w:color w:val="00000A"/>
                <w:sz w:val="20"/>
                <w:lang w:bidi="en-US"/>
              </w:rPr>
            </w:pPr>
            <w:proofErr w:type="gramStart"/>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2 КТП №1108 с. Шошка» в отношении земель, </w:t>
            </w:r>
            <w:r w:rsidRPr="009A6A68">
              <w:rPr>
                <w:rFonts w:eastAsia="SimSun"/>
                <w:color w:val="00000A"/>
                <w:sz w:val="20"/>
                <w:lang w:bidi="en-US"/>
              </w:rPr>
              <w:lastRenderedPageBreak/>
              <w:t>расположенных в кадастровых кварталах 11:04:5001002, 11:04:5001003 и земельных участков с кадастровыми номерами 11:04:5001002:348, 11:04:5001002:46, 11:04:5001003:30, 11:04:5001002:18, 11:04:5001002:74, 11:04:5001003:46, 11:04:5001003:280, 11:04:5001002:281</w:t>
            </w:r>
            <w:proofErr w:type="gramEnd"/>
            <w:r w:rsidRPr="009A6A68">
              <w:rPr>
                <w:rFonts w:eastAsia="SimSun"/>
                <w:color w:val="00000A"/>
                <w:sz w:val="20"/>
                <w:lang w:bidi="en-US"/>
              </w:rPr>
              <w:t>, 11:04:5001003:419, общей площадью 3383 кв. м.</w:t>
            </w:r>
          </w:p>
          <w:p w14:paraId="4388069C" w14:textId="77777777" w:rsidR="009A6A68" w:rsidRPr="009A6A68" w:rsidRDefault="009A6A68" w:rsidP="009A6A68">
            <w:pPr>
              <w:numPr>
                <w:ilvl w:val="0"/>
                <w:numId w:val="7"/>
              </w:numPr>
              <w:suppressAutoHyphens/>
              <w:jc w:val="both"/>
              <w:rPr>
                <w:rFonts w:eastAsia="SimSun"/>
                <w:color w:val="00000A"/>
                <w:sz w:val="20"/>
                <w:lang w:bidi="en-US"/>
              </w:rPr>
            </w:pPr>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3 КТП №1108 с. Шошка» в отношении земель, расположенных в кадастровом квартале 11:04:5001003 и земельных участков с кадастровыми номерами 11:04:5001003:87, 11:04:5001003:422, 11:04:5001003:100, общей площадью 264 кв. м.</w:t>
            </w:r>
          </w:p>
          <w:p w14:paraId="54727147" w14:textId="77777777" w:rsidR="009A6A68" w:rsidRPr="009A6A68" w:rsidRDefault="009A6A68" w:rsidP="009A6A68">
            <w:pPr>
              <w:numPr>
                <w:ilvl w:val="0"/>
                <w:numId w:val="7"/>
              </w:numPr>
              <w:suppressAutoHyphens/>
              <w:jc w:val="both"/>
              <w:rPr>
                <w:rFonts w:eastAsia="SimSun"/>
                <w:color w:val="00000A"/>
                <w:sz w:val="20"/>
                <w:lang w:bidi="en-US"/>
              </w:rPr>
            </w:pPr>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1 КТП №1116 </w:t>
            </w:r>
            <w:proofErr w:type="spellStart"/>
            <w:r w:rsidRPr="009A6A68">
              <w:rPr>
                <w:rFonts w:eastAsia="SimSun"/>
                <w:color w:val="00000A"/>
                <w:sz w:val="20"/>
                <w:lang w:bidi="en-US"/>
              </w:rPr>
              <w:t>с</w:t>
            </w:r>
            <w:proofErr w:type="gramStart"/>
            <w:r w:rsidRPr="009A6A68">
              <w:rPr>
                <w:rFonts w:eastAsia="SimSun"/>
                <w:color w:val="00000A"/>
                <w:sz w:val="20"/>
                <w:lang w:bidi="en-US"/>
              </w:rPr>
              <w:t>.Ш</w:t>
            </w:r>
            <w:proofErr w:type="gramEnd"/>
            <w:r w:rsidRPr="009A6A68">
              <w:rPr>
                <w:rFonts w:eastAsia="SimSun"/>
                <w:color w:val="00000A"/>
                <w:sz w:val="20"/>
                <w:lang w:bidi="en-US"/>
              </w:rPr>
              <w:t>ошка</w:t>
            </w:r>
            <w:proofErr w:type="spellEnd"/>
            <w:r w:rsidRPr="009A6A68">
              <w:rPr>
                <w:rFonts w:eastAsia="SimSun"/>
                <w:color w:val="00000A"/>
                <w:sz w:val="20"/>
                <w:lang w:bidi="en-US"/>
              </w:rPr>
              <w:t>» в отношении земель, расположенных в кадастровом квартале 11:04:5001004 и земельных участков с кадастровыми номерами 11:04:5001004:58, 11:04:5001004:61, 11:04:5001004:64, 11:04:5001004:437, общей площадью 3158 кв. м.</w:t>
            </w:r>
          </w:p>
          <w:p w14:paraId="45708C21" w14:textId="77777777" w:rsidR="009A6A68" w:rsidRPr="009A6A68" w:rsidRDefault="009A6A68" w:rsidP="009A6A68">
            <w:pPr>
              <w:numPr>
                <w:ilvl w:val="0"/>
                <w:numId w:val="7"/>
              </w:numPr>
              <w:suppressAutoHyphens/>
              <w:jc w:val="both"/>
              <w:rPr>
                <w:rFonts w:eastAsia="SimSun"/>
                <w:color w:val="00000A"/>
                <w:sz w:val="20"/>
                <w:lang w:bidi="en-US"/>
              </w:rPr>
            </w:pPr>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2 КТП №1116 </w:t>
            </w:r>
            <w:proofErr w:type="spellStart"/>
            <w:r w:rsidRPr="009A6A68">
              <w:rPr>
                <w:rFonts w:eastAsia="SimSun"/>
                <w:color w:val="00000A"/>
                <w:sz w:val="20"/>
                <w:lang w:bidi="en-US"/>
              </w:rPr>
              <w:t>с</w:t>
            </w:r>
            <w:proofErr w:type="gramStart"/>
            <w:r w:rsidRPr="009A6A68">
              <w:rPr>
                <w:rFonts w:eastAsia="SimSun"/>
                <w:color w:val="00000A"/>
                <w:sz w:val="20"/>
                <w:lang w:bidi="en-US"/>
              </w:rPr>
              <w:t>.Ш</w:t>
            </w:r>
            <w:proofErr w:type="gramEnd"/>
            <w:r w:rsidRPr="009A6A68">
              <w:rPr>
                <w:rFonts w:eastAsia="SimSun"/>
                <w:color w:val="00000A"/>
                <w:sz w:val="20"/>
                <w:lang w:bidi="en-US"/>
              </w:rPr>
              <w:t>ошка</w:t>
            </w:r>
            <w:proofErr w:type="spellEnd"/>
            <w:r w:rsidRPr="009A6A68">
              <w:rPr>
                <w:rFonts w:eastAsia="SimSun"/>
                <w:color w:val="00000A"/>
                <w:sz w:val="20"/>
                <w:lang w:bidi="en-US"/>
              </w:rPr>
              <w:t>» в отношении земель, расположенных в кадастровых кварталах 11:04:5001002, 11:04:5001004, 11:04:5001006 и земельных участков с кадастровыми номерами 11:04:5001004:436, 11:04:5001004:106, 11:04:5001006:279, 11:04:5001002:30, 11:04:5001002:342, 11:04:5001002:277, 11:04:5001002:347, 11:</w:t>
            </w:r>
            <w:proofErr w:type="gramStart"/>
            <w:r w:rsidRPr="009A6A68">
              <w:rPr>
                <w:rFonts w:eastAsia="SimSun"/>
                <w:color w:val="00000A"/>
                <w:sz w:val="20"/>
                <w:lang w:bidi="en-US"/>
              </w:rPr>
              <w:t>04:5001002:353, 11:04:5001002:67, 11:04:5001004:2, 11:04:5001004:47, 11:04:5001004:56, 11:04:5001004:46, 11:04:5001006:278, 11:04:5001006:37, 11:04:5001004:196, 11:04:5001006:35, 11:04:5001006:15, 11:04:5001006:395, 11:04:5001002:164, 11:04:5001002:61, общей площадью 8878 кв. м.</w:t>
            </w:r>
            <w:proofErr w:type="gramEnd"/>
          </w:p>
          <w:p w14:paraId="09BCB7F1" w14:textId="77777777" w:rsidR="009A6A68" w:rsidRPr="009A6A68" w:rsidRDefault="009A6A68" w:rsidP="009A6A68">
            <w:pPr>
              <w:numPr>
                <w:ilvl w:val="0"/>
                <w:numId w:val="7"/>
              </w:numPr>
              <w:suppressAutoHyphens/>
              <w:jc w:val="both"/>
              <w:rPr>
                <w:rFonts w:eastAsia="SimSun"/>
                <w:color w:val="00000A"/>
                <w:sz w:val="20"/>
                <w:lang w:bidi="en-US"/>
              </w:rPr>
            </w:pPr>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1 КТП №1125 </w:t>
            </w:r>
            <w:proofErr w:type="spellStart"/>
            <w:r w:rsidRPr="009A6A68">
              <w:rPr>
                <w:rFonts w:eastAsia="SimSun"/>
                <w:color w:val="00000A"/>
                <w:sz w:val="20"/>
                <w:lang w:bidi="en-US"/>
              </w:rPr>
              <w:t>д</w:t>
            </w:r>
            <w:proofErr w:type="gramStart"/>
            <w:r w:rsidRPr="009A6A68">
              <w:rPr>
                <w:rFonts w:eastAsia="SimSun"/>
                <w:color w:val="00000A"/>
                <w:sz w:val="20"/>
                <w:lang w:bidi="en-US"/>
              </w:rPr>
              <w:t>.Я</w:t>
            </w:r>
            <w:proofErr w:type="gramEnd"/>
            <w:r w:rsidRPr="009A6A68">
              <w:rPr>
                <w:rFonts w:eastAsia="SimSun"/>
                <w:color w:val="00000A"/>
                <w:sz w:val="20"/>
                <w:lang w:bidi="en-US"/>
              </w:rPr>
              <w:t>кшерек</w:t>
            </w:r>
            <w:proofErr w:type="spellEnd"/>
            <w:r w:rsidRPr="009A6A68">
              <w:rPr>
                <w:rFonts w:eastAsia="SimSun"/>
                <w:color w:val="00000A"/>
                <w:sz w:val="20"/>
                <w:lang w:bidi="en-US"/>
              </w:rPr>
              <w:t>» в отношении земель, расположенных в кадастровом квартале 11:04:5001005 и земельных участков с кадастровыми номерами 11:04:5001005:111, 11:04:5001005:112, 11:04:5001005:126, 11:04:5001005:141, 11:04:5001005:144, 11:04:5001005:146, 11:04:5001005:149, 11:04:5001005:150, 11:04:5001005:</w:t>
            </w:r>
            <w:proofErr w:type="gramStart"/>
            <w:r w:rsidRPr="009A6A68">
              <w:rPr>
                <w:rFonts w:eastAsia="SimSun"/>
                <w:color w:val="00000A"/>
                <w:sz w:val="20"/>
                <w:lang w:bidi="en-US"/>
              </w:rPr>
              <w:t>152, 11:04:5001005:153, 11:04:5001005:154, 11:04:5001005:155, 11:04:5001005:159,11:04:5001005:161, 11:04:5001005:162, 11:04:5001005:164, 11:04:5001005:165, 11:04:5001005:167, 11:04:5001005:169, 11:04:5001005:173, 11:04:5001005:175, 11:04:5001005:179, 11:04:5001005:182, 11:04:5001005:183</w:t>
            </w:r>
            <w:proofErr w:type="gramEnd"/>
            <w:r w:rsidRPr="009A6A68">
              <w:rPr>
                <w:rFonts w:eastAsia="SimSun"/>
                <w:color w:val="00000A"/>
                <w:sz w:val="20"/>
                <w:lang w:bidi="en-US"/>
              </w:rPr>
              <w:t xml:space="preserve">, </w:t>
            </w:r>
            <w:proofErr w:type="gramStart"/>
            <w:r w:rsidRPr="009A6A68">
              <w:rPr>
                <w:rFonts w:eastAsia="SimSun"/>
                <w:color w:val="00000A"/>
                <w:sz w:val="20"/>
                <w:lang w:bidi="en-US"/>
              </w:rPr>
              <w:t>11:04:5001005:194, 11:04:5001005:195, 11:04:5001005:196, 11:04:5001005:237, 11:04:5001005:253, 11:04:5001005:258, 11:04:5001005:297, 11:04:5001005:447, 11:04:5001005:571, 11:04:5001005:572, 11:04:5001005:594, 11:04:5001005:596, общей площадью 7191 кв. м.</w:t>
            </w:r>
            <w:proofErr w:type="gramEnd"/>
          </w:p>
          <w:p w14:paraId="27E945E2" w14:textId="77777777" w:rsidR="009A6A68" w:rsidRPr="009A6A68" w:rsidRDefault="009A6A68" w:rsidP="009A6A68">
            <w:pPr>
              <w:numPr>
                <w:ilvl w:val="0"/>
                <w:numId w:val="7"/>
              </w:numPr>
              <w:suppressAutoHyphens/>
              <w:jc w:val="both"/>
              <w:rPr>
                <w:rFonts w:eastAsia="SimSun"/>
                <w:color w:val="00000A"/>
                <w:sz w:val="20"/>
                <w:lang w:bidi="en-US"/>
              </w:rPr>
            </w:pPr>
            <w:proofErr w:type="gramStart"/>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2 КТП №1125 д. </w:t>
            </w:r>
            <w:proofErr w:type="spellStart"/>
            <w:r w:rsidRPr="009A6A68">
              <w:rPr>
                <w:rFonts w:eastAsia="SimSun"/>
                <w:color w:val="00000A"/>
                <w:sz w:val="20"/>
                <w:lang w:bidi="en-US"/>
              </w:rPr>
              <w:t>Якшерек</w:t>
            </w:r>
            <w:proofErr w:type="spellEnd"/>
            <w:r w:rsidRPr="009A6A68">
              <w:rPr>
                <w:rFonts w:eastAsia="SimSun"/>
                <w:color w:val="00000A"/>
                <w:sz w:val="20"/>
                <w:lang w:bidi="en-US"/>
              </w:rPr>
              <w:t xml:space="preserve">» в отношении земель, расположенных в кадастровом квартале 11:04:5001005 и </w:t>
            </w:r>
            <w:r w:rsidRPr="009A6A68">
              <w:rPr>
                <w:rFonts w:eastAsia="SimSun"/>
                <w:color w:val="00000A"/>
                <w:sz w:val="20"/>
                <w:lang w:bidi="en-US"/>
              </w:rPr>
              <w:lastRenderedPageBreak/>
              <w:t>земельных участков с кадастровыми номерами 11:04:5001005:140, 11:04:5001005:244, 11:04:5001005:190, 11:04:5001005:42, 11:04:5001005:309, 11:04:5001005:33, 11:04:5001005:580, 11:04:5001005:32, 11:04:5001005</w:t>
            </w:r>
            <w:proofErr w:type="gramEnd"/>
            <w:r w:rsidRPr="009A6A68">
              <w:rPr>
                <w:rFonts w:eastAsia="SimSun"/>
                <w:color w:val="00000A"/>
                <w:sz w:val="20"/>
                <w:lang w:bidi="en-US"/>
              </w:rPr>
              <w:t>:589, 11:04:5001005:157, 11:04:5001005:193, 11:04:5001005:45, общей площадью 4008 кв. м.</w:t>
            </w:r>
          </w:p>
          <w:p w14:paraId="3B2AC4D2" w14:textId="77777777" w:rsidR="009A6A68" w:rsidRPr="009A6A68" w:rsidRDefault="009A6A68" w:rsidP="009A6A68">
            <w:pPr>
              <w:numPr>
                <w:ilvl w:val="0"/>
                <w:numId w:val="7"/>
              </w:numPr>
              <w:suppressAutoHyphens/>
              <w:jc w:val="both"/>
              <w:rPr>
                <w:rFonts w:eastAsia="SimSun"/>
                <w:color w:val="00000A"/>
                <w:sz w:val="20"/>
                <w:lang w:bidi="en-US"/>
              </w:rPr>
            </w:pPr>
            <w:proofErr w:type="gramStart"/>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1 КТП №1111 с. Шошка» в отношении земель, расположенных в кадастровых кварталах 11:04:5001001, 11:04:5001002, 11:04:5001003 и земельных участков с кадастровыми номерами 11:04:5001001:15, 11:04:5001001:17, 11:04:5001002:160, 11:04:5001002:49, 11:04:5001002:88, 11:04:5001003:33, общей площадью 4898 кв. м.</w:t>
            </w:r>
            <w:proofErr w:type="gramEnd"/>
          </w:p>
          <w:p w14:paraId="72CD7E55" w14:textId="77777777" w:rsidR="009A6A68" w:rsidRPr="009A6A68" w:rsidRDefault="009A6A68" w:rsidP="009A6A68">
            <w:pPr>
              <w:numPr>
                <w:ilvl w:val="0"/>
                <w:numId w:val="7"/>
              </w:numPr>
              <w:suppressAutoHyphens/>
              <w:jc w:val="both"/>
              <w:rPr>
                <w:rFonts w:eastAsia="SimSun"/>
                <w:color w:val="00000A"/>
                <w:sz w:val="20"/>
                <w:lang w:bidi="en-US"/>
              </w:rPr>
            </w:pPr>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2 КТП №1111 с. Шошка» в отношении земель, расположенных в кадастровом квартале 11:04:5001002, общей площадью 953 кв. м.</w:t>
            </w:r>
          </w:p>
          <w:p w14:paraId="50747F1C" w14:textId="77777777" w:rsidR="009A6A68" w:rsidRPr="009A6A68" w:rsidRDefault="009A6A68" w:rsidP="009A6A68">
            <w:pPr>
              <w:numPr>
                <w:ilvl w:val="0"/>
                <w:numId w:val="7"/>
              </w:numPr>
              <w:suppressAutoHyphens/>
              <w:jc w:val="both"/>
              <w:rPr>
                <w:rFonts w:eastAsia="SimSun"/>
                <w:color w:val="00000A"/>
                <w:sz w:val="20"/>
                <w:lang w:bidi="en-US"/>
              </w:rPr>
            </w:pPr>
            <w:proofErr w:type="gramStart"/>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3 КТП №1111 с. Шошка» в отношении земель, расположенных в кадастровом квартале 11:04:5001002 и земельных участков с кадастровыми номерами 11:04:5001002:12, 11:04:5001002:34, 11:04:5001002:72, 11:04:5001002:98, 11:04:5001002:73, 11:04:5001002:483, общей площадью 2649 кв. м.</w:t>
            </w:r>
            <w:proofErr w:type="gramEnd"/>
          </w:p>
          <w:p w14:paraId="203D354F" w14:textId="77777777" w:rsidR="009A6A68" w:rsidRPr="009A6A68" w:rsidRDefault="009A6A68" w:rsidP="009A6A68">
            <w:pPr>
              <w:numPr>
                <w:ilvl w:val="0"/>
                <w:numId w:val="7"/>
              </w:numPr>
              <w:suppressAutoHyphens/>
              <w:jc w:val="both"/>
              <w:rPr>
                <w:rFonts w:eastAsia="SimSun"/>
                <w:color w:val="00000A"/>
                <w:sz w:val="20"/>
                <w:lang w:bidi="en-US"/>
              </w:rPr>
            </w:pPr>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2 КТП №1113 «Пилорама» </w:t>
            </w:r>
            <w:proofErr w:type="gramStart"/>
            <w:r w:rsidRPr="009A6A68">
              <w:rPr>
                <w:rFonts w:eastAsia="SimSun"/>
                <w:color w:val="00000A"/>
                <w:sz w:val="20"/>
                <w:lang w:bidi="en-US"/>
              </w:rPr>
              <w:t>с</w:t>
            </w:r>
            <w:proofErr w:type="gramEnd"/>
            <w:r w:rsidRPr="009A6A68">
              <w:rPr>
                <w:rFonts w:eastAsia="SimSun"/>
                <w:color w:val="00000A"/>
                <w:sz w:val="20"/>
                <w:lang w:bidi="en-US"/>
              </w:rPr>
              <w:t xml:space="preserve">. </w:t>
            </w:r>
            <w:proofErr w:type="gramStart"/>
            <w:r w:rsidRPr="009A6A68">
              <w:rPr>
                <w:rFonts w:eastAsia="SimSun"/>
                <w:color w:val="00000A"/>
                <w:sz w:val="20"/>
                <w:lang w:bidi="en-US"/>
              </w:rPr>
              <w:t>Шошка</w:t>
            </w:r>
            <w:proofErr w:type="gramEnd"/>
            <w:r w:rsidRPr="009A6A68">
              <w:rPr>
                <w:rFonts w:eastAsia="SimSun"/>
                <w:color w:val="00000A"/>
                <w:sz w:val="20"/>
                <w:lang w:bidi="en-US"/>
              </w:rPr>
              <w:t>» в отношении земель, расположенных в кадастровом квартале 11:04:0501001 и земельного участка с кадастровым номером 11:04:0501001:141, общей площадью 263 кв. м.</w:t>
            </w:r>
          </w:p>
          <w:p w14:paraId="6732CCE5" w14:textId="77777777" w:rsidR="009A6A68" w:rsidRPr="009A6A68" w:rsidRDefault="009A6A68" w:rsidP="009A6A68">
            <w:pPr>
              <w:numPr>
                <w:ilvl w:val="0"/>
                <w:numId w:val="7"/>
              </w:numPr>
              <w:suppressAutoHyphens/>
              <w:jc w:val="both"/>
              <w:rPr>
                <w:rFonts w:eastAsia="SimSun"/>
                <w:color w:val="00000A"/>
                <w:sz w:val="20"/>
                <w:lang w:bidi="en-US"/>
              </w:rPr>
            </w:pPr>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3 КТП №1113 «Пилорама» </w:t>
            </w:r>
            <w:proofErr w:type="gramStart"/>
            <w:r w:rsidRPr="009A6A68">
              <w:rPr>
                <w:rFonts w:eastAsia="SimSun"/>
                <w:color w:val="00000A"/>
                <w:sz w:val="20"/>
                <w:lang w:bidi="en-US"/>
              </w:rPr>
              <w:t>с</w:t>
            </w:r>
            <w:proofErr w:type="gramEnd"/>
            <w:r w:rsidRPr="009A6A68">
              <w:rPr>
                <w:rFonts w:eastAsia="SimSun"/>
                <w:color w:val="00000A"/>
                <w:sz w:val="20"/>
                <w:lang w:bidi="en-US"/>
              </w:rPr>
              <w:t xml:space="preserve">. </w:t>
            </w:r>
            <w:proofErr w:type="gramStart"/>
            <w:r w:rsidRPr="009A6A68">
              <w:rPr>
                <w:rFonts w:eastAsia="SimSun"/>
                <w:color w:val="00000A"/>
                <w:sz w:val="20"/>
                <w:lang w:bidi="en-US"/>
              </w:rPr>
              <w:t>Шошка</w:t>
            </w:r>
            <w:proofErr w:type="gramEnd"/>
            <w:r w:rsidRPr="009A6A68">
              <w:rPr>
                <w:rFonts w:eastAsia="SimSun"/>
                <w:color w:val="00000A"/>
                <w:sz w:val="20"/>
                <w:lang w:bidi="en-US"/>
              </w:rPr>
              <w:t>» в отношении земель, расположенных в кадастровом квартале 11:04:0501001 и земельного участка с кадастровым номером 11:04:0501001:141, общей площадью 357 кв. м.</w:t>
            </w:r>
          </w:p>
          <w:p w14:paraId="22EB6C0C" w14:textId="77777777" w:rsidR="009A6A68" w:rsidRPr="009A6A68" w:rsidRDefault="009A6A68" w:rsidP="009A6A68">
            <w:pPr>
              <w:numPr>
                <w:ilvl w:val="0"/>
                <w:numId w:val="7"/>
              </w:numPr>
              <w:suppressAutoHyphens/>
              <w:jc w:val="both"/>
              <w:rPr>
                <w:rFonts w:eastAsia="SimSun"/>
                <w:color w:val="00000A"/>
                <w:sz w:val="20"/>
                <w:lang w:bidi="en-US"/>
              </w:rPr>
            </w:pPr>
            <w:proofErr w:type="gramStart"/>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2 КТП №1109 д. </w:t>
            </w:r>
            <w:proofErr w:type="spellStart"/>
            <w:r w:rsidRPr="009A6A68">
              <w:rPr>
                <w:rFonts w:eastAsia="SimSun"/>
                <w:color w:val="00000A"/>
                <w:sz w:val="20"/>
                <w:lang w:bidi="en-US"/>
              </w:rPr>
              <w:t>Граддор</w:t>
            </w:r>
            <w:proofErr w:type="spellEnd"/>
            <w:r w:rsidRPr="009A6A68">
              <w:rPr>
                <w:rFonts w:eastAsia="SimSun"/>
                <w:color w:val="00000A"/>
                <w:sz w:val="20"/>
                <w:lang w:bidi="en-US"/>
              </w:rPr>
              <w:t>» в отношении земель, расположенных в кадастровых кварталах 11:04:1401001, 11:04:0501001 и земельных участков с кадастровыми номерами 11:04:0000000:672, 11:04:0501001:191, 11:04:0501001:200, 11:04:0501001:206, 11:04:0501001:443, 11:04:1401001:10, 11:04:1401001:102, 11:04:1401001:104</w:t>
            </w:r>
            <w:proofErr w:type="gramEnd"/>
            <w:r w:rsidRPr="009A6A68">
              <w:rPr>
                <w:rFonts w:eastAsia="SimSun"/>
                <w:color w:val="00000A"/>
                <w:sz w:val="20"/>
                <w:lang w:bidi="en-US"/>
              </w:rPr>
              <w:t xml:space="preserve">, </w:t>
            </w:r>
            <w:proofErr w:type="gramStart"/>
            <w:r w:rsidRPr="009A6A68">
              <w:rPr>
                <w:rFonts w:eastAsia="SimSun"/>
                <w:color w:val="00000A"/>
                <w:sz w:val="20"/>
                <w:lang w:bidi="en-US"/>
              </w:rPr>
              <w:t>11:04:1401001:105, 11:04:1401001:108, 11:04:1401001:11, 11:04:1401001:12, 11:04:1401001:123, 11:04:1401001:13, 11:04:1401001:16, 11:04:1401001:162, 11:04:1401001:163, 11:04:1401001:168, 11:04:1401001:169, 11:04:1401001:17, 11:04:1401001:170, 11:04:1401001:171, 11:04:1401001:173</w:t>
            </w:r>
            <w:proofErr w:type="gramEnd"/>
            <w:r w:rsidRPr="009A6A68">
              <w:rPr>
                <w:rFonts w:eastAsia="SimSun"/>
                <w:color w:val="00000A"/>
                <w:sz w:val="20"/>
                <w:lang w:bidi="en-US"/>
              </w:rPr>
              <w:t xml:space="preserve">, </w:t>
            </w:r>
            <w:proofErr w:type="gramStart"/>
            <w:r w:rsidRPr="009A6A68">
              <w:rPr>
                <w:rFonts w:eastAsia="SimSun"/>
                <w:color w:val="00000A"/>
                <w:sz w:val="20"/>
                <w:lang w:bidi="en-US"/>
              </w:rPr>
              <w:t>11:04:1401001:20, 11:04:1401001:22, 11:04:1401001:222, 11:04:1401001:25, 11:04:1401001:26, 11:04:1401001:27, 11:04:1401001:29, 11:04:1401001:3, 11:04:1401001:31, 11:04:1401001:344, 11:04:1401001:36, 11:04:1401001:366, 11:04:1401001:376, 11:04:1401001:377, 11:04:1401001:378</w:t>
            </w:r>
            <w:proofErr w:type="gramEnd"/>
            <w:r w:rsidRPr="009A6A68">
              <w:rPr>
                <w:rFonts w:eastAsia="SimSun"/>
                <w:color w:val="00000A"/>
                <w:sz w:val="20"/>
                <w:lang w:bidi="en-US"/>
              </w:rPr>
              <w:t xml:space="preserve">, </w:t>
            </w:r>
            <w:proofErr w:type="gramStart"/>
            <w:r w:rsidRPr="009A6A68">
              <w:rPr>
                <w:rFonts w:eastAsia="SimSun"/>
                <w:color w:val="00000A"/>
                <w:sz w:val="20"/>
                <w:lang w:bidi="en-US"/>
              </w:rPr>
              <w:t xml:space="preserve">11:04:1401001:379, 11:04:1401001:40, 11:04:1401001:42, 11:04:1401001:44, </w:t>
            </w:r>
            <w:r w:rsidRPr="009A6A68">
              <w:rPr>
                <w:rFonts w:eastAsia="SimSun"/>
                <w:color w:val="00000A"/>
                <w:sz w:val="20"/>
                <w:lang w:bidi="en-US"/>
              </w:rPr>
              <w:lastRenderedPageBreak/>
              <w:t>11:04:1401001:48, 11:04:1401001:5, 11:04:1401001:50, 11:04:1401001:52, 11:04:1401001:55, 11:04:1401001:88, 11:04:1401001:89, 11:04:1401001:9, 11:04:1401001:95, 11:04:1401001:96, 11:04:1401001:97</w:t>
            </w:r>
            <w:proofErr w:type="gramEnd"/>
            <w:r w:rsidRPr="009A6A68">
              <w:rPr>
                <w:rFonts w:eastAsia="SimSun"/>
                <w:color w:val="00000A"/>
                <w:sz w:val="20"/>
                <w:lang w:bidi="en-US"/>
              </w:rPr>
              <w:t>, общей площадью 10042 кв. м.</w:t>
            </w:r>
          </w:p>
          <w:p w14:paraId="3C9CCFB1" w14:textId="77777777" w:rsidR="009A6A68" w:rsidRPr="009A6A68" w:rsidRDefault="009A6A68" w:rsidP="009A6A68">
            <w:pPr>
              <w:numPr>
                <w:ilvl w:val="0"/>
                <w:numId w:val="7"/>
              </w:numPr>
              <w:suppressAutoHyphens/>
              <w:jc w:val="both"/>
              <w:rPr>
                <w:rFonts w:eastAsia="SimSun"/>
                <w:color w:val="00000A"/>
                <w:sz w:val="20"/>
                <w:lang w:bidi="en-US"/>
              </w:rPr>
            </w:pPr>
            <w:proofErr w:type="gramStart"/>
            <w:r w:rsidRPr="009A6A68">
              <w:rPr>
                <w:rFonts w:eastAsia="SimSun"/>
                <w:color w:val="00000A"/>
                <w:sz w:val="20"/>
                <w:lang w:bidi="en-US"/>
              </w:rPr>
              <w:t xml:space="preserve">«ВЛ-0,4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3 КТП №1217 д. </w:t>
            </w:r>
            <w:proofErr w:type="spellStart"/>
            <w:r w:rsidRPr="009A6A68">
              <w:rPr>
                <w:rFonts w:eastAsia="SimSun"/>
                <w:color w:val="00000A"/>
                <w:sz w:val="20"/>
                <w:lang w:bidi="en-US"/>
              </w:rPr>
              <w:t>Каргорт</w:t>
            </w:r>
            <w:proofErr w:type="spellEnd"/>
            <w:r w:rsidRPr="009A6A68">
              <w:rPr>
                <w:rFonts w:eastAsia="SimSun"/>
                <w:color w:val="00000A"/>
                <w:sz w:val="20"/>
                <w:lang w:bidi="en-US"/>
              </w:rPr>
              <w:t>» в отношении земель, расположенных в кадастровом квартале 11:04:2001001 и земельных участков с кадастровыми номерами 11:04:0000000:362, 11:04:0000000:363, 11:04:0000000:649, 11:04:2001001:209, 11:04:2001001:210, 11:04:2001001:521, общей площадью 364 кв. м.</w:t>
            </w:r>
            <w:proofErr w:type="gramEnd"/>
          </w:p>
          <w:p w14:paraId="66D89024" w14:textId="77777777" w:rsidR="009A6A68" w:rsidRPr="009A6A68" w:rsidRDefault="009A6A68" w:rsidP="009A6A68">
            <w:pPr>
              <w:numPr>
                <w:ilvl w:val="0"/>
                <w:numId w:val="7"/>
              </w:numPr>
              <w:suppressAutoHyphens/>
              <w:jc w:val="both"/>
              <w:rPr>
                <w:rFonts w:eastAsia="SimSun"/>
                <w:color w:val="00000A"/>
                <w:sz w:val="20"/>
                <w:lang w:bidi="en-US"/>
              </w:rPr>
            </w:pPr>
            <w:proofErr w:type="gramStart"/>
            <w:r w:rsidRPr="009A6A68">
              <w:rPr>
                <w:rFonts w:eastAsia="SimSun"/>
                <w:color w:val="00000A"/>
                <w:sz w:val="20"/>
                <w:lang w:bidi="en-US"/>
              </w:rPr>
              <w:t xml:space="preserve">«ВЛИ-0,4 </w:t>
            </w:r>
            <w:proofErr w:type="spellStart"/>
            <w:r w:rsidRPr="009A6A68">
              <w:rPr>
                <w:rFonts w:eastAsia="SimSun"/>
                <w:color w:val="00000A"/>
                <w:sz w:val="20"/>
                <w:lang w:bidi="en-US"/>
              </w:rPr>
              <w:t>кВ</w:t>
            </w:r>
            <w:proofErr w:type="spellEnd"/>
            <w:r w:rsidRPr="009A6A68">
              <w:rPr>
                <w:rFonts w:eastAsia="SimSun"/>
                <w:color w:val="00000A"/>
                <w:sz w:val="20"/>
                <w:lang w:bidi="en-US"/>
              </w:rPr>
              <w:t xml:space="preserve"> ф. 2 КТП №7069 "Спутник" с. Выльгорт» в отношении земель, расположенных в кадастровом квартале 11:04:1002001 и земельных участков с кадастровыми номерами 11:04:0000000:563, 11:04:0000000:670, 11:04:1002001:136, 11:04:1002001:137, 11:04:1002001:138, 11:04:1002001:139, 11:04:1002001:140, 11:04:1002001:141, 11:04</w:t>
            </w:r>
            <w:proofErr w:type="gramEnd"/>
            <w:r w:rsidRPr="009A6A68">
              <w:rPr>
                <w:rFonts w:eastAsia="SimSun"/>
                <w:color w:val="00000A"/>
                <w:sz w:val="20"/>
                <w:lang w:bidi="en-US"/>
              </w:rPr>
              <w:t>:1002001:142, 11:04:1002001:169, 11:04:1002001:219, 11:04:1002001:449, 11:04:1002001:475, 11:04:1002001:483, 11:04:1002001:714, 11:04:1002001:715, 11:04:1002001:716, 11:04:1002001:77, 11:04:1002001:770, общей площадью 4569 кв. м.</w:t>
            </w:r>
          </w:p>
          <w:p w14:paraId="1D1EA2ED" w14:textId="77777777" w:rsidR="009A6A68" w:rsidRPr="009A6A68" w:rsidRDefault="009A6A68" w:rsidP="009A6A68">
            <w:pPr>
              <w:suppressAutoHyphens/>
              <w:jc w:val="both"/>
              <w:rPr>
                <w:rFonts w:eastAsia="SimSun"/>
                <w:color w:val="00000A"/>
                <w:sz w:val="20"/>
                <w:lang w:bidi="en-US"/>
              </w:rPr>
            </w:pPr>
            <w:r w:rsidRPr="009A6A68">
              <w:rPr>
                <w:rFonts w:eastAsia="SimSun"/>
                <w:color w:val="00000A"/>
                <w:sz w:val="20"/>
                <w:lang w:bidi="en-US"/>
              </w:rPr>
              <w:t xml:space="preserve">Данное сообщение о поступившем </w:t>
            </w:r>
            <w:proofErr w:type="gramStart"/>
            <w:r w:rsidRPr="009A6A68">
              <w:rPr>
                <w:rFonts w:eastAsia="SimSun"/>
                <w:color w:val="00000A"/>
                <w:sz w:val="20"/>
                <w:lang w:bidi="en-US"/>
              </w:rPr>
              <w:t>ходатайстве</w:t>
            </w:r>
            <w:proofErr w:type="gramEnd"/>
            <w:r w:rsidRPr="009A6A68">
              <w:rPr>
                <w:rFonts w:eastAsia="SimSun"/>
                <w:color w:val="00000A"/>
                <w:sz w:val="20"/>
                <w:lang w:bidi="en-US"/>
              </w:rPr>
              <w:t xml:space="preserve"> об установлении публичного сервитута размещено в информационном вестнике Совета и администрации  муниципального района «Сыктывдинский» Республики Коми, на официальном сайте муниципального района «Сыктывдинский» /</w:t>
            </w:r>
            <w:proofErr w:type="spellStart"/>
            <w:r w:rsidRPr="009A6A68">
              <w:rPr>
                <w:rFonts w:eastAsia="SimSun"/>
                <w:color w:val="00000A"/>
                <w:sz w:val="20"/>
                <w:lang w:bidi="en-US"/>
              </w:rPr>
              <w:t>https</w:t>
            </w:r>
            <w:proofErr w:type="spellEnd"/>
            <w:r w:rsidRPr="009A6A68">
              <w:rPr>
                <w:rFonts w:eastAsia="SimSun"/>
                <w:color w:val="00000A"/>
                <w:sz w:val="20"/>
                <w:lang w:bidi="en-US"/>
              </w:rPr>
              <w:t xml:space="preserve">:/syktyvdin.gosuslugi.ru/) и на официальном сайте сельских поселений Выльгорт, Ыб, Шошка. </w:t>
            </w:r>
          </w:p>
          <w:p w14:paraId="3B5D1C83" w14:textId="77777777" w:rsidR="009A6A68" w:rsidRPr="009A6A68" w:rsidRDefault="009A6A68" w:rsidP="009A6A68">
            <w:pPr>
              <w:suppressAutoHyphens/>
              <w:jc w:val="both"/>
              <w:rPr>
                <w:rFonts w:eastAsia="SimSun"/>
                <w:color w:val="00000A"/>
                <w:sz w:val="20"/>
                <w:lang w:bidi="en-US"/>
              </w:rPr>
            </w:pPr>
            <w:proofErr w:type="gramStart"/>
            <w:r w:rsidRPr="009A6A68">
              <w:rPr>
                <w:rFonts w:eastAsia="SimSun"/>
                <w:color w:val="00000A"/>
                <w:sz w:val="20"/>
                <w:lang w:bidi="en-US"/>
              </w:rPr>
              <w:t>С описанием местоположения границ публичных сервитутов можно ознакомиться на официальном сайте муниципального района  «Сыктывдинский» (/</w:t>
            </w:r>
            <w:proofErr w:type="spellStart"/>
            <w:r w:rsidRPr="009A6A68">
              <w:rPr>
                <w:rFonts w:eastAsia="SimSun"/>
                <w:color w:val="00000A"/>
                <w:sz w:val="20"/>
                <w:lang w:bidi="en-US"/>
              </w:rPr>
              <w:t>https</w:t>
            </w:r>
            <w:proofErr w:type="spellEnd"/>
            <w:r w:rsidRPr="009A6A68">
              <w:rPr>
                <w:rFonts w:eastAsia="SimSun"/>
                <w:color w:val="00000A"/>
                <w:sz w:val="20"/>
                <w:lang w:bidi="en-US"/>
              </w:rPr>
              <w:t>:/syktyvdin.gosuslugi.ru/ по следующему маршруту:</w:t>
            </w:r>
            <w:proofErr w:type="gramEnd"/>
            <w:r w:rsidRPr="009A6A68">
              <w:rPr>
                <w:rFonts w:eastAsia="SimSun"/>
                <w:color w:val="00000A"/>
                <w:sz w:val="20"/>
                <w:lang w:bidi="en-US"/>
              </w:rPr>
              <w:t xml:space="preserve"> Главная – Деятельность – Направление деятельности - Градостроительство – Публичные сервитуты. </w:t>
            </w:r>
          </w:p>
          <w:p w14:paraId="7E1BB330" w14:textId="77777777" w:rsidR="009A6A68" w:rsidRPr="009A6A68" w:rsidRDefault="009A6A68" w:rsidP="009A6A68">
            <w:pPr>
              <w:suppressAutoHyphens/>
              <w:jc w:val="both"/>
              <w:rPr>
                <w:rFonts w:eastAsia="SimSun"/>
                <w:color w:val="00000A"/>
                <w:sz w:val="20"/>
                <w:lang w:bidi="en-US"/>
              </w:rPr>
            </w:pPr>
            <w:r w:rsidRPr="009A6A68">
              <w:rPr>
                <w:rFonts w:eastAsia="SimSun"/>
                <w:color w:val="00000A"/>
                <w:sz w:val="20"/>
                <w:lang w:bidi="en-US"/>
              </w:rPr>
              <w:t xml:space="preserve">Заинтересованные лица могут ознакомиться с поступившим ходатайством об установлении публичного сервитута, подать заявление об учете прав на земельные участки в течение 15 дней со дня опубликования данного сообщения в администрацию муниципального района «Сыктывдинский» Республики Коми по адресу: Республика Коми, Сыктывдинский район, с. Выльгорт, ул. Д. Каликовой, 62, </w:t>
            </w:r>
            <w:proofErr w:type="spellStart"/>
            <w:r w:rsidRPr="009A6A68">
              <w:rPr>
                <w:rFonts w:eastAsia="SimSun"/>
                <w:color w:val="00000A"/>
                <w:sz w:val="20"/>
                <w:lang w:bidi="en-US"/>
              </w:rPr>
              <w:t>каб</w:t>
            </w:r>
            <w:proofErr w:type="spellEnd"/>
            <w:r w:rsidRPr="009A6A68">
              <w:rPr>
                <w:rFonts w:eastAsia="SimSun"/>
                <w:color w:val="00000A"/>
                <w:sz w:val="20"/>
                <w:lang w:bidi="en-US"/>
              </w:rPr>
              <w:t>. 1. Тел. (82130) 7-12-49. Время приема заинтересованных лиц - в рабочие дни с 09.00 до 17.00. Перерыв с 13.00 до 14.00.</w:t>
            </w:r>
          </w:p>
          <w:p w14:paraId="07B64455" w14:textId="77777777" w:rsidR="009A6A68" w:rsidRPr="009A6A68" w:rsidRDefault="009A6A68" w:rsidP="009A6A68">
            <w:pPr>
              <w:suppressAutoHyphens/>
              <w:jc w:val="both"/>
              <w:rPr>
                <w:rFonts w:eastAsia="SimSun"/>
                <w:color w:val="00000A"/>
                <w:sz w:val="20"/>
                <w:lang w:bidi="en-US"/>
              </w:rPr>
            </w:pPr>
            <w:r w:rsidRPr="009A6A68">
              <w:rPr>
                <w:rFonts w:eastAsia="SimSun"/>
                <w:color w:val="00000A"/>
                <w:sz w:val="20"/>
                <w:lang w:bidi="en-US"/>
              </w:rPr>
              <w:t xml:space="preserve">Дополнительно по всем вопросам можно обращаться: ООО «Центр оформления недвижимости», 123001, г. Москва, ул. Большая Садовая, д.3, стр.8, </w:t>
            </w:r>
            <w:proofErr w:type="spellStart"/>
            <w:r w:rsidRPr="009A6A68">
              <w:rPr>
                <w:rFonts w:eastAsia="SimSun"/>
                <w:color w:val="00000A"/>
                <w:sz w:val="20"/>
                <w:lang w:bidi="en-US"/>
              </w:rPr>
              <w:t>каб</w:t>
            </w:r>
            <w:proofErr w:type="spellEnd"/>
            <w:r w:rsidRPr="009A6A68">
              <w:rPr>
                <w:rFonts w:eastAsia="SimSun"/>
                <w:color w:val="00000A"/>
                <w:sz w:val="20"/>
                <w:lang w:bidi="en-US"/>
              </w:rPr>
              <w:t xml:space="preserve">. 28, </w:t>
            </w:r>
            <w:hyperlink r:id="rId23" w:history="1">
              <w:r w:rsidRPr="009A6A68">
                <w:rPr>
                  <w:rStyle w:val="affffffff7"/>
                  <w:rFonts w:eastAsia="SimSun"/>
                  <w:sz w:val="20"/>
                  <w:lang w:val="en-US" w:bidi="en-US"/>
                </w:rPr>
                <w:t>info</w:t>
              </w:r>
              <w:r w:rsidRPr="009A6A68">
                <w:rPr>
                  <w:rStyle w:val="affffffff7"/>
                  <w:rFonts w:eastAsia="SimSun"/>
                  <w:sz w:val="20"/>
                  <w:lang w:bidi="en-US"/>
                </w:rPr>
                <w:t>@</w:t>
              </w:r>
              <w:proofErr w:type="spellStart"/>
              <w:r w:rsidRPr="009A6A68">
                <w:rPr>
                  <w:rStyle w:val="affffffff7"/>
                  <w:rFonts w:eastAsia="SimSun"/>
                  <w:sz w:val="20"/>
                  <w:lang w:val="en-US" w:bidi="en-US"/>
                </w:rPr>
                <w:t>domkadastr</w:t>
              </w:r>
              <w:proofErr w:type="spellEnd"/>
              <w:r w:rsidRPr="009A6A68">
                <w:rPr>
                  <w:rStyle w:val="affffffff7"/>
                  <w:rFonts w:eastAsia="SimSun"/>
                  <w:sz w:val="20"/>
                  <w:lang w:bidi="en-US"/>
                </w:rPr>
                <w:t>.</w:t>
              </w:r>
              <w:r w:rsidRPr="009A6A68">
                <w:rPr>
                  <w:rStyle w:val="affffffff7"/>
                  <w:rFonts w:eastAsia="SimSun"/>
                  <w:sz w:val="20"/>
                  <w:lang w:val="en-US" w:bidi="en-US"/>
                </w:rPr>
                <w:t>ru</w:t>
              </w:r>
            </w:hyperlink>
            <w:r w:rsidRPr="009A6A68">
              <w:rPr>
                <w:rFonts w:eastAsia="SimSun"/>
                <w:color w:val="00000A"/>
                <w:sz w:val="20"/>
                <w:lang w:bidi="en-US"/>
              </w:rPr>
              <w:t>.</w:t>
            </w:r>
          </w:p>
          <w:p w14:paraId="76682926" w14:textId="77777777" w:rsidR="009A6A68" w:rsidRPr="009A6A68" w:rsidRDefault="009A6A68" w:rsidP="009A6A68">
            <w:pPr>
              <w:suppressAutoHyphens/>
              <w:jc w:val="both"/>
              <w:rPr>
                <w:rFonts w:eastAsia="SimSun"/>
                <w:color w:val="00000A"/>
                <w:sz w:val="20"/>
                <w:lang w:bidi="en-US"/>
              </w:rPr>
            </w:pPr>
            <w:r w:rsidRPr="009A6A68">
              <w:rPr>
                <w:rFonts w:eastAsia="SimSun"/>
                <w:color w:val="00000A"/>
                <w:sz w:val="20"/>
                <w:lang w:bidi="en-US"/>
              </w:rPr>
              <w:t xml:space="preserve">Обоснование необходимости установления публичного сервитута: </w:t>
            </w:r>
          </w:p>
          <w:p w14:paraId="14FF8075" w14:textId="77777777" w:rsidR="009A6A68" w:rsidRPr="009A6A68" w:rsidRDefault="009A6A68" w:rsidP="009A6A68">
            <w:pPr>
              <w:suppressAutoHyphens/>
              <w:jc w:val="both"/>
              <w:rPr>
                <w:rFonts w:eastAsia="SimSun"/>
                <w:color w:val="00000A"/>
                <w:sz w:val="20"/>
                <w:lang w:bidi="en-US"/>
              </w:rPr>
            </w:pPr>
            <w:r w:rsidRPr="009A6A68">
              <w:rPr>
                <w:rFonts w:eastAsia="SimSun"/>
                <w:color w:val="00000A"/>
                <w:sz w:val="20"/>
                <w:lang w:bidi="en-US"/>
              </w:rPr>
              <w:t xml:space="preserve">1. Протокол № 24 от 20.12.2007 г. </w:t>
            </w:r>
          </w:p>
          <w:p w14:paraId="28EFC07A" w14:textId="77777777" w:rsidR="009A6A68" w:rsidRPr="009A6A68" w:rsidRDefault="009A6A68" w:rsidP="009A6A68">
            <w:pPr>
              <w:suppressAutoHyphens/>
              <w:jc w:val="both"/>
              <w:rPr>
                <w:rFonts w:eastAsia="SimSun"/>
                <w:color w:val="00000A"/>
                <w:sz w:val="20"/>
                <w:lang w:bidi="en-US"/>
              </w:rPr>
            </w:pPr>
            <w:r w:rsidRPr="009A6A68">
              <w:rPr>
                <w:rFonts w:eastAsia="SimSun"/>
                <w:color w:val="00000A"/>
                <w:sz w:val="20"/>
                <w:lang w:bidi="en-US"/>
              </w:rPr>
              <w:t xml:space="preserve">4. Балансовая справка № 010-35/515 от 23.08.2022 г. </w:t>
            </w:r>
          </w:p>
          <w:p w14:paraId="4DD6ABFB" w14:textId="77777777" w:rsidR="009A6A68" w:rsidRDefault="009A6A68" w:rsidP="00E45825">
            <w:pPr>
              <w:suppressAutoHyphens/>
              <w:jc w:val="center"/>
              <w:rPr>
                <w:rFonts w:eastAsia="SimSun"/>
                <w:color w:val="00000A"/>
                <w:sz w:val="20"/>
                <w:lang w:bidi="en-US"/>
              </w:rPr>
            </w:pPr>
          </w:p>
          <w:p w14:paraId="01257A67" w14:textId="77777777" w:rsidR="009A6A68" w:rsidRPr="009A6A68" w:rsidRDefault="009A6A68" w:rsidP="009A6A68">
            <w:pPr>
              <w:suppressAutoHyphens/>
              <w:jc w:val="center"/>
              <w:rPr>
                <w:rFonts w:eastAsia="SimSun"/>
                <w:b/>
                <w:color w:val="00000A"/>
                <w:sz w:val="20"/>
                <w:lang w:bidi="en-US"/>
              </w:rPr>
            </w:pPr>
            <w:r w:rsidRPr="009A6A68">
              <w:rPr>
                <w:rFonts w:eastAsia="SimSun"/>
                <w:b/>
                <w:color w:val="00000A"/>
                <w:sz w:val="20"/>
                <w:lang w:bidi="en-US"/>
              </w:rPr>
              <w:lastRenderedPageBreak/>
              <w:t xml:space="preserve">Сообщение </w:t>
            </w:r>
          </w:p>
          <w:p w14:paraId="15D57ABE" w14:textId="77777777" w:rsidR="009A6A68" w:rsidRPr="009A6A68" w:rsidRDefault="009A6A68" w:rsidP="009A6A68">
            <w:pPr>
              <w:suppressAutoHyphens/>
              <w:jc w:val="center"/>
              <w:rPr>
                <w:rFonts w:eastAsia="SimSun"/>
                <w:b/>
                <w:color w:val="00000A"/>
                <w:sz w:val="20"/>
                <w:lang w:bidi="en-US"/>
              </w:rPr>
            </w:pPr>
            <w:r w:rsidRPr="009A6A68">
              <w:rPr>
                <w:rFonts w:eastAsia="SimSun"/>
                <w:b/>
                <w:color w:val="00000A"/>
                <w:sz w:val="20"/>
                <w:lang w:bidi="en-US"/>
              </w:rPr>
              <w:t xml:space="preserve">о возможном установлении публичного сервитута для строительства объекта «Сети газораспределения </w:t>
            </w:r>
            <w:proofErr w:type="spellStart"/>
            <w:r w:rsidRPr="009A6A68">
              <w:rPr>
                <w:rFonts w:eastAsia="SimSun"/>
                <w:b/>
                <w:color w:val="00000A"/>
                <w:sz w:val="20"/>
                <w:lang w:bidi="en-US"/>
              </w:rPr>
              <w:t>н.п</w:t>
            </w:r>
            <w:proofErr w:type="spellEnd"/>
            <w:r w:rsidRPr="009A6A68">
              <w:rPr>
                <w:rFonts w:eastAsia="SimSun"/>
                <w:b/>
                <w:color w:val="00000A"/>
                <w:sz w:val="20"/>
                <w:lang w:bidi="en-US"/>
              </w:rPr>
              <w:t>. сельского поселения Ыб Сыктывдинского района»</w:t>
            </w:r>
          </w:p>
          <w:p w14:paraId="39D27CC7" w14:textId="77777777" w:rsidR="009A6A68" w:rsidRPr="009A6A68" w:rsidRDefault="009A6A68" w:rsidP="009A6A68">
            <w:pPr>
              <w:suppressAutoHyphens/>
              <w:jc w:val="center"/>
              <w:rPr>
                <w:rFonts w:eastAsia="SimSun"/>
                <w:color w:val="00000A"/>
                <w:sz w:val="20"/>
                <w:lang w:bidi="en-US"/>
              </w:rPr>
            </w:pPr>
          </w:p>
          <w:p w14:paraId="5B09B4A6" w14:textId="77777777" w:rsidR="009A6A68" w:rsidRPr="009A6A68" w:rsidRDefault="009A6A68" w:rsidP="009A6A68">
            <w:pPr>
              <w:suppressAutoHyphens/>
              <w:jc w:val="both"/>
              <w:rPr>
                <w:rFonts w:eastAsia="SimSun"/>
                <w:color w:val="00000A"/>
                <w:sz w:val="20"/>
                <w:lang w:bidi="en-US"/>
              </w:rPr>
            </w:pPr>
            <w:r w:rsidRPr="009A6A68">
              <w:rPr>
                <w:rFonts w:eastAsia="SimSun"/>
                <w:color w:val="00000A"/>
                <w:sz w:val="20"/>
                <w:lang w:bidi="en-US"/>
              </w:rPr>
              <w:t xml:space="preserve">Администрация муниципального района «Сыктывдинский» Республики Коми информирует, что в связи с обращением АО «Газпром газораспределение Сыктывкар» рассматривается ходатайство в целях строительства объекта «Сети газораспределения </w:t>
            </w:r>
            <w:proofErr w:type="spellStart"/>
            <w:r w:rsidRPr="009A6A68">
              <w:rPr>
                <w:rFonts w:eastAsia="SimSun"/>
                <w:color w:val="00000A"/>
                <w:sz w:val="20"/>
                <w:lang w:bidi="en-US"/>
              </w:rPr>
              <w:t>н.п</w:t>
            </w:r>
            <w:proofErr w:type="spellEnd"/>
            <w:r w:rsidRPr="009A6A68">
              <w:rPr>
                <w:rFonts w:eastAsia="SimSun"/>
                <w:color w:val="00000A"/>
                <w:sz w:val="20"/>
                <w:lang w:bidi="en-US"/>
              </w:rPr>
              <w:t>. сельского поселения Ыб Сыктывдинского района» в соответствии с пунктом 1 статьи 39.37 Земельного Кодекса Российской Федерации.</w:t>
            </w:r>
          </w:p>
          <w:p w14:paraId="1E641814" w14:textId="77777777" w:rsidR="009A6A68" w:rsidRPr="009A6A68" w:rsidRDefault="009A6A68" w:rsidP="009A6A68">
            <w:pPr>
              <w:suppressAutoHyphens/>
              <w:jc w:val="both"/>
              <w:rPr>
                <w:rFonts w:eastAsia="SimSun"/>
                <w:color w:val="00000A"/>
                <w:sz w:val="20"/>
                <w:lang w:bidi="en-US"/>
              </w:rPr>
            </w:pPr>
            <w:proofErr w:type="gramStart"/>
            <w:r w:rsidRPr="009A6A68">
              <w:rPr>
                <w:rFonts w:eastAsia="SimSun"/>
                <w:color w:val="00000A"/>
                <w:sz w:val="20"/>
                <w:lang w:bidi="en-US"/>
              </w:rPr>
              <w:t>Публичный сервитут испрашивается в отношении земель, расположенных в кадастровых кварталах 11:04:0401001, 11:04:0601001, 11:04:1601001, 11:04:2001001, 11:04:2701001, 11:04:27001002, 11:04:2701003, 11:04:2701004, 11:04:5201001, 11:04:5201002, 11:04:5201003, 11:04:5201004, 11:04:5201005, 11:04:5201006, 11:04:5201007, и земельных участков с кадастровыми</w:t>
            </w:r>
            <w:proofErr w:type="gramEnd"/>
            <w:r w:rsidRPr="009A6A68">
              <w:rPr>
                <w:rFonts w:eastAsia="SimSun"/>
                <w:color w:val="00000A"/>
                <w:sz w:val="20"/>
                <w:lang w:bidi="en-US"/>
              </w:rPr>
              <w:t xml:space="preserve"> номерами 11:04:0000000:649, 11:04:0401001:1164, 11:04:0401001:1168, 11:04:0401001:11909, 11:04:0401001:1401, 11:04:0401001:1452, 11:04:0401001:2876, 11:04:0401001:957. 11:04:0401001:860, 11:04:1601001:870, 11:04:1601001:871, 11:04:5201005:77. </w:t>
            </w:r>
          </w:p>
          <w:p w14:paraId="00FC6D98" w14:textId="77777777" w:rsidR="009A6A68" w:rsidRPr="009A6A68" w:rsidRDefault="009A6A68" w:rsidP="009A6A68">
            <w:pPr>
              <w:suppressAutoHyphens/>
              <w:jc w:val="both"/>
              <w:rPr>
                <w:rFonts w:eastAsia="SimSun"/>
                <w:color w:val="00000A"/>
                <w:sz w:val="20"/>
                <w:lang w:bidi="en-US"/>
              </w:rPr>
            </w:pPr>
            <w:r w:rsidRPr="009A6A68">
              <w:rPr>
                <w:rFonts w:eastAsia="SimSun"/>
                <w:color w:val="00000A"/>
                <w:sz w:val="20"/>
                <w:lang w:bidi="en-US"/>
              </w:rPr>
              <w:t xml:space="preserve">Данное сообщение о поступившем </w:t>
            </w:r>
            <w:proofErr w:type="gramStart"/>
            <w:r w:rsidRPr="009A6A68">
              <w:rPr>
                <w:rFonts w:eastAsia="SimSun"/>
                <w:color w:val="00000A"/>
                <w:sz w:val="20"/>
                <w:lang w:bidi="en-US"/>
              </w:rPr>
              <w:t>ходатайстве</w:t>
            </w:r>
            <w:proofErr w:type="gramEnd"/>
            <w:r w:rsidRPr="009A6A68">
              <w:rPr>
                <w:rFonts w:eastAsia="SimSun"/>
                <w:color w:val="00000A"/>
                <w:sz w:val="20"/>
                <w:lang w:bidi="en-US"/>
              </w:rPr>
              <w:t xml:space="preserve"> об установлении публичного сервитута размещено в газете «Наша жизнь», на официальном сайте муниципального района «Сыктывдинский» /</w:t>
            </w:r>
            <w:proofErr w:type="spellStart"/>
            <w:r w:rsidRPr="009A6A68">
              <w:rPr>
                <w:rFonts w:eastAsia="SimSun"/>
                <w:color w:val="00000A"/>
                <w:sz w:val="20"/>
                <w:lang w:bidi="en-US"/>
              </w:rPr>
              <w:t>https</w:t>
            </w:r>
            <w:proofErr w:type="spellEnd"/>
            <w:r w:rsidRPr="009A6A68">
              <w:rPr>
                <w:rFonts w:eastAsia="SimSun"/>
                <w:color w:val="00000A"/>
                <w:sz w:val="20"/>
                <w:lang w:bidi="en-US"/>
              </w:rPr>
              <w:t>:/syktyvdin.gosuslugi.ru/) и на официальном сайте сельского поселения Ыб (https://seloyb.gosuslugi.ru/).</w:t>
            </w:r>
          </w:p>
          <w:p w14:paraId="6F0507C7" w14:textId="77777777" w:rsidR="009A6A68" w:rsidRPr="009A6A68" w:rsidRDefault="009A6A68" w:rsidP="009A6A68">
            <w:pPr>
              <w:suppressAutoHyphens/>
              <w:jc w:val="both"/>
              <w:rPr>
                <w:rFonts w:eastAsia="SimSun"/>
                <w:color w:val="00000A"/>
                <w:sz w:val="20"/>
                <w:lang w:bidi="en-US"/>
              </w:rPr>
            </w:pPr>
            <w:proofErr w:type="gramStart"/>
            <w:r w:rsidRPr="009A6A68">
              <w:rPr>
                <w:rFonts w:eastAsia="SimSun"/>
                <w:color w:val="00000A"/>
                <w:sz w:val="20"/>
                <w:lang w:bidi="en-US"/>
              </w:rPr>
              <w:t>С описанием местоположения границ публичных сервитутов можно ознакомиться на официальном сайте муниципального района  «Сыктывдинский» (/</w:t>
            </w:r>
            <w:proofErr w:type="spellStart"/>
            <w:r w:rsidRPr="009A6A68">
              <w:rPr>
                <w:rFonts w:eastAsia="SimSun"/>
                <w:color w:val="00000A"/>
                <w:sz w:val="20"/>
                <w:lang w:bidi="en-US"/>
              </w:rPr>
              <w:t>https</w:t>
            </w:r>
            <w:proofErr w:type="spellEnd"/>
            <w:r w:rsidRPr="009A6A68">
              <w:rPr>
                <w:rFonts w:eastAsia="SimSun"/>
                <w:color w:val="00000A"/>
                <w:sz w:val="20"/>
                <w:lang w:bidi="en-US"/>
              </w:rPr>
              <w:t>:/syktyvdin.gosuslugi.ru/ по следующему маршруту:</w:t>
            </w:r>
            <w:proofErr w:type="gramEnd"/>
            <w:r w:rsidRPr="009A6A68">
              <w:rPr>
                <w:rFonts w:eastAsia="SimSun"/>
                <w:color w:val="00000A"/>
                <w:sz w:val="20"/>
                <w:lang w:bidi="en-US"/>
              </w:rPr>
              <w:t xml:space="preserve"> Главная – Деятельность – Направление деятельности - Градостроительство – Публичные сервитуты. </w:t>
            </w:r>
          </w:p>
          <w:p w14:paraId="2F0859E7" w14:textId="77777777" w:rsidR="009A6A68" w:rsidRPr="009A6A68" w:rsidRDefault="009A6A68" w:rsidP="009A6A68">
            <w:pPr>
              <w:suppressAutoHyphens/>
              <w:jc w:val="both"/>
              <w:rPr>
                <w:rFonts w:eastAsia="SimSun"/>
                <w:color w:val="00000A"/>
                <w:sz w:val="20"/>
                <w:lang w:bidi="en-US"/>
              </w:rPr>
            </w:pPr>
            <w:r w:rsidRPr="009A6A68">
              <w:rPr>
                <w:rFonts w:eastAsia="SimSun"/>
                <w:color w:val="00000A"/>
                <w:sz w:val="20"/>
                <w:lang w:bidi="en-US"/>
              </w:rPr>
              <w:t xml:space="preserve">Заинтересованные лица могут ознакомиться с поступившим ходатайством об установлении публичного сервитута, подать заявление об учете прав на земельные участки в течение 15 дней со дня опубликования данного сообщения в администрацию муниципального района «Сыктывдинский» Республики Коми по адресу: Республика Коми, Сыктывдинский район, с. Выльгорт, ул. Д. Каликовой, 62, </w:t>
            </w:r>
            <w:proofErr w:type="spellStart"/>
            <w:r w:rsidRPr="009A6A68">
              <w:rPr>
                <w:rFonts w:eastAsia="SimSun"/>
                <w:color w:val="00000A"/>
                <w:sz w:val="20"/>
                <w:lang w:bidi="en-US"/>
              </w:rPr>
              <w:t>каб</w:t>
            </w:r>
            <w:proofErr w:type="spellEnd"/>
            <w:r w:rsidRPr="009A6A68">
              <w:rPr>
                <w:rFonts w:eastAsia="SimSun"/>
                <w:color w:val="00000A"/>
                <w:sz w:val="20"/>
                <w:lang w:bidi="en-US"/>
              </w:rPr>
              <w:t>. 1. Тел. (82130) 7-12-49. Время приема заинтересованных лиц - в рабочие дни с 09.00 до 17.00. Перерыв с 13.00 до 14.00.</w:t>
            </w:r>
          </w:p>
          <w:p w14:paraId="6E6DB4A1" w14:textId="77777777" w:rsidR="009A6A68" w:rsidRPr="009A6A68" w:rsidRDefault="009A6A68" w:rsidP="009A6A68">
            <w:pPr>
              <w:suppressAutoHyphens/>
              <w:jc w:val="both"/>
              <w:rPr>
                <w:rFonts w:eastAsia="SimSun"/>
                <w:color w:val="00000A"/>
                <w:sz w:val="20"/>
                <w:lang w:bidi="en-US"/>
              </w:rPr>
            </w:pPr>
            <w:r w:rsidRPr="009A6A68">
              <w:rPr>
                <w:rFonts w:eastAsia="SimSun"/>
                <w:color w:val="00000A"/>
                <w:sz w:val="20"/>
                <w:lang w:bidi="en-US"/>
              </w:rPr>
              <w:t>Дополнительно по всем вопросам можно обращаться: АО «Газпром газораспределение Сыктывкар», 167000, Республика Коми, г. Сыктывкар, ул. Красных Партизан, стр.33, post@komigaz.ru.</w:t>
            </w:r>
          </w:p>
          <w:p w14:paraId="74625A66" w14:textId="77777777" w:rsidR="009A6A68" w:rsidRPr="009A6A68" w:rsidRDefault="009A6A68" w:rsidP="009A6A68">
            <w:pPr>
              <w:suppressAutoHyphens/>
              <w:jc w:val="both"/>
              <w:rPr>
                <w:rFonts w:eastAsia="SimSun"/>
                <w:color w:val="00000A"/>
                <w:sz w:val="20"/>
                <w:lang w:bidi="en-US"/>
              </w:rPr>
            </w:pPr>
            <w:r w:rsidRPr="009A6A68">
              <w:rPr>
                <w:rFonts w:eastAsia="SimSun"/>
                <w:color w:val="00000A"/>
                <w:sz w:val="20"/>
                <w:lang w:bidi="en-US"/>
              </w:rPr>
              <w:t xml:space="preserve">Обоснование необходимости установления публичного сервитута: </w:t>
            </w:r>
          </w:p>
          <w:p w14:paraId="7C32EA19" w14:textId="77777777" w:rsidR="009A6A68" w:rsidRPr="009A6A68" w:rsidRDefault="009A6A68" w:rsidP="009A6A68">
            <w:pPr>
              <w:suppressAutoHyphens/>
              <w:jc w:val="both"/>
              <w:rPr>
                <w:rFonts w:eastAsia="SimSun"/>
                <w:color w:val="00000A"/>
                <w:sz w:val="20"/>
                <w:lang w:bidi="en-US"/>
              </w:rPr>
            </w:pPr>
            <w:r w:rsidRPr="009A6A68">
              <w:rPr>
                <w:rFonts w:eastAsia="SimSun"/>
                <w:color w:val="00000A"/>
                <w:sz w:val="20"/>
                <w:lang w:bidi="en-US"/>
              </w:rPr>
              <w:t xml:space="preserve">1. Программа развития газоснабжения и газификации Республики Коми на период с 2021-2025 годы </w:t>
            </w:r>
          </w:p>
          <w:p w14:paraId="3872575A" w14:textId="484BB957" w:rsidR="00463D41" w:rsidRDefault="009A6A68" w:rsidP="009A6A68">
            <w:pPr>
              <w:suppressAutoHyphens/>
              <w:jc w:val="both"/>
              <w:rPr>
                <w:rFonts w:eastAsia="SimSun"/>
                <w:color w:val="00000A"/>
                <w:sz w:val="20"/>
                <w:lang w:bidi="en-US"/>
              </w:rPr>
            </w:pPr>
            <w:r w:rsidRPr="009A6A68">
              <w:rPr>
                <w:rFonts w:eastAsia="SimSun"/>
                <w:color w:val="00000A"/>
                <w:sz w:val="20"/>
                <w:lang w:bidi="en-US"/>
              </w:rPr>
              <w:t xml:space="preserve">2. Договор от 21.09.2023 №185/2023.   </w:t>
            </w:r>
          </w:p>
          <w:p w14:paraId="6DDB109B" w14:textId="22CF8351" w:rsidR="00463D41" w:rsidRPr="00FD7869" w:rsidRDefault="00463D41" w:rsidP="00E45825">
            <w:pPr>
              <w:suppressAutoHyphens/>
              <w:jc w:val="center"/>
              <w:rPr>
                <w:rFonts w:eastAsia="SimSun"/>
                <w:color w:val="00000A"/>
                <w:sz w:val="20"/>
                <w:lang w:bidi="en-US"/>
              </w:rPr>
            </w:pPr>
            <w:r w:rsidRPr="00FD7869">
              <w:rPr>
                <w:b/>
                <w:caps/>
                <w:noProof/>
                <w:sz w:val="20"/>
              </w:rPr>
              <w:lastRenderedPageBreak/>
              <w:drawing>
                <wp:inline distT="0" distB="0" distL="0" distR="0" wp14:anchorId="0DED7D31" wp14:editId="6AE86E34">
                  <wp:extent cx="465615" cy="629950"/>
                  <wp:effectExtent l="0" t="0" r="0" b="0"/>
                  <wp:docPr id="1" name="Рисунок 1"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5561" cy="629877"/>
                          </a:xfrm>
                          <a:prstGeom prst="rect">
                            <a:avLst/>
                          </a:prstGeom>
                          <a:noFill/>
                          <a:ln>
                            <a:noFill/>
                          </a:ln>
                        </pic:spPr>
                      </pic:pic>
                    </a:graphicData>
                  </a:graphic>
                </wp:inline>
              </w:drawing>
            </w:r>
          </w:p>
        </w:tc>
        <w:tc>
          <w:tcPr>
            <w:tcW w:w="713" w:type="dxa"/>
            <w:gridSpan w:val="2"/>
            <w:shd w:val="clear" w:color="auto" w:fill="FFFFFF"/>
          </w:tcPr>
          <w:p w14:paraId="29798BA2" w14:textId="2F3136D1" w:rsidR="00463D41" w:rsidRPr="00957C41" w:rsidRDefault="00463D41" w:rsidP="00957C41">
            <w:pPr>
              <w:jc w:val="center"/>
              <w:rPr>
                <w:b/>
                <w:bCs/>
                <w:sz w:val="20"/>
              </w:rPr>
            </w:pPr>
          </w:p>
        </w:tc>
      </w:tr>
    </w:tbl>
    <w:p w14:paraId="74258D5E" w14:textId="77777777" w:rsidR="00C511EE" w:rsidRDefault="00C511EE">
      <w:pPr>
        <w:jc w:val="center"/>
        <w:rPr>
          <w:b/>
          <w:smallCaps/>
          <w:sz w:val="20"/>
          <w:u w:val="single"/>
        </w:rPr>
      </w:pPr>
    </w:p>
    <w:p w14:paraId="163A47E9" w14:textId="77777777" w:rsidR="00C511EE" w:rsidRDefault="00C511EE" w:rsidP="00932B6B">
      <w:pPr>
        <w:rPr>
          <w:b/>
          <w:smallCaps/>
          <w:sz w:val="20"/>
          <w:u w:val="single"/>
        </w:rPr>
      </w:pPr>
    </w:p>
    <w:p w14:paraId="1C97755C" w14:textId="77777777" w:rsidR="00CE469F" w:rsidRPr="00CE469F" w:rsidRDefault="00CE469F" w:rsidP="00CE469F">
      <w:pPr>
        <w:jc w:val="center"/>
        <w:rPr>
          <w:b/>
          <w:caps/>
          <w:szCs w:val="24"/>
        </w:rPr>
      </w:pPr>
      <w:r w:rsidRPr="00CE469F">
        <w:rPr>
          <w:b/>
          <w:caps/>
          <w:szCs w:val="24"/>
        </w:rPr>
        <w:t>Информационный</w:t>
      </w:r>
    </w:p>
    <w:p w14:paraId="797E199E" w14:textId="77777777" w:rsidR="00CE469F" w:rsidRPr="00CE469F" w:rsidRDefault="00CE469F" w:rsidP="00CE469F">
      <w:pPr>
        <w:jc w:val="center"/>
        <w:rPr>
          <w:b/>
          <w:caps/>
          <w:szCs w:val="24"/>
        </w:rPr>
      </w:pPr>
      <w:r w:rsidRPr="00CE469F">
        <w:rPr>
          <w:b/>
          <w:caps/>
          <w:szCs w:val="24"/>
        </w:rPr>
        <w:t>вестник</w:t>
      </w:r>
    </w:p>
    <w:p w14:paraId="75A9C25F" w14:textId="77777777" w:rsidR="00CE469F" w:rsidRPr="00CE469F" w:rsidRDefault="00CE469F" w:rsidP="00CE469F">
      <w:pPr>
        <w:pBdr>
          <w:bottom w:val="single" w:sz="6" w:space="1" w:color="auto"/>
        </w:pBdr>
        <w:jc w:val="center"/>
        <w:rPr>
          <w:b/>
          <w:szCs w:val="24"/>
        </w:rPr>
      </w:pPr>
      <w:r w:rsidRPr="00CE469F">
        <w:rPr>
          <w:b/>
          <w:szCs w:val="24"/>
        </w:rPr>
        <w:t>Совета и администрации муниципального образования муниципального района «Сыктывдинский»</w:t>
      </w:r>
    </w:p>
    <w:p w14:paraId="0C92C002" w14:textId="77777777" w:rsidR="00CE469F" w:rsidRPr="00CE469F" w:rsidRDefault="00CE469F" w:rsidP="00CE469F">
      <w:pPr>
        <w:jc w:val="center"/>
        <w:rPr>
          <w:b/>
          <w:szCs w:val="24"/>
        </w:rPr>
      </w:pPr>
      <w:r w:rsidRPr="00CE469F">
        <w:rPr>
          <w:b/>
          <w:szCs w:val="24"/>
        </w:rPr>
        <w:t>Периодическое печатное средство массовой информации</w:t>
      </w:r>
    </w:p>
    <w:p w14:paraId="74DCCC30" w14:textId="77777777" w:rsidR="00CE469F" w:rsidRPr="00CE469F" w:rsidRDefault="00CE469F" w:rsidP="00CE469F">
      <w:pPr>
        <w:jc w:val="center"/>
        <w:rPr>
          <w:b/>
          <w:szCs w:val="24"/>
        </w:rPr>
      </w:pPr>
      <w:r w:rsidRPr="00CE469F">
        <w:rPr>
          <w:b/>
          <w:szCs w:val="24"/>
        </w:rPr>
        <w:t xml:space="preserve">(периодическое печатное издание) </w:t>
      </w:r>
    </w:p>
    <w:p w14:paraId="67DC085B" w14:textId="66B60613" w:rsidR="00CE469F" w:rsidRPr="00CE469F" w:rsidRDefault="00CE469F" w:rsidP="003F5061">
      <w:pPr>
        <w:jc w:val="center"/>
        <w:rPr>
          <w:b/>
          <w:szCs w:val="24"/>
        </w:rPr>
      </w:pPr>
      <w:r w:rsidRPr="00CE469F">
        <w:rPr>
          <w:b/>
          <w:szCs w:val="24"/>
        </w:rPr>
        <w:t>муниципального района «Сыктывдинский» Республики Коми</w:t>
      </w:r>
    </w:p>
    <w:p w14:paraId="2B599A92" w14:textId="79EF670A" w:rsidR="000A47A8" w:rsidRPr="00F12FBB" w:rsidRDefault="008F1410" w:rsidP="008F1410">
      <w:pPr>
        <w:jc w:val="center"/>
        <w:rPr>
          <w:b/>
          <w:szCs w:val="24"/>
        </w:rPr>
      </w:pPr>
      <w:r>
        <w:rPr>
          <w:b/>
          <w:szCs w:val="24"/>
        </w:rPr>
        <w:t xml:space="preserve">                                                       </w:t>
      </w:r>
      <w:r w:rsidR="00E64233">
        <w:rPr>
          <w:b/>
          <w:szCs w:val="24"/>
        </w:rPr>
        <w:t>Апрель</w:t>
      </w:r>
      <w:r w:rsidR="000A47A8">
        <w:rPr>
          <w:b/>
          <w:szCs w:val="24"/>
        </w:rPr>
        <w:t xml:space="preserve"> 202</w:t>
      </w:r>
      <w:r w:rsidR="00EF1996">
        <w:rPr>
          <w:b/>
          <w:szCs w:val="24"/>
        </w:rPr>
        <w:t>5</w:t>
      </w:r>
      <w:r w:rsidR="000A47A8">
        <w:rPr>
          <w:b/>
          <w:szCs w:val="24"/>
        </w:rPr>
        <w:t xml:space="preserve"> года</w:t>
      </w:r>
      <w:r w:rsidR="000A47A8" w:rsidRPr="00F9162C">
        <w:rPr>
          <w:b/>
          <w:szCs w:val="24"/>
        </w:rPr>
        <w:t xml:space="preserve"> | </w:t>
      </w:r>
      <w:r w:rsidR="00CE469F" w:rsidRPr="00CE469F">
        <w:rPr>
          <w:b/>
          <w:szCs w:val="24"/>
        </w:rPr>
        <w:t xml:space="preserve">№ </w:t>
      </w:r>
      <w:r w:rsidR="00AA69C2">
        <w:rPr>
          <w:b/>
          <w:szCs w:val="24"/>
        </w:rPr>
        <w:t>1</w:t>
      </w:r>
      <w:r w:rsidR="00E64233">
        <w:rPr>
          <w:b/>
          <w:szCs w:val="24"/>
        </w:rPr>
        <w:t>6</w:t>
      </w:r>
    </w:p>
    <w:p w14:paraId="40B05F99" w14:textId="5A5288DE" w:rsidR="000A47A8" w:rsidRPr="00A667BC" w:rsidRDefault="000A47A8" w:rsidP="000A47A8">
      <w:pPr>
        <w:jc w:val="center"/>
        <w:rPr>
          <w:sz w:val="20"/>
        </w:rPr>
      </w:pPr>
      <w:r w:rsidRPr="00A667BC">
        <w:rPr>
          <w:sz w:val="20"/>
        </w:rPr>
        <w:t>Учредитель: администрация муниципального района «Сыктывдинский» Республики Коми</w:t>
      </w:r>
    </w:p>
    <w:p w14:paraId="278B986D" w14:textId="2F054DA8" w:rsidR="000A47A8" w:rsidRPr="00A667BC" w:rsidRDefault="000A47A8" w:rsidP="000A47A8">
      <w:pPr>
        <w:jc w:val="center"/>
        <w:rPr>
          <w:sz w:val="20"/>
        </w:rPr>
      </w:pPr>
      <w:r w:rsidRPr="00A667BC">
        <w:rPr>
          <w:sz w:val="20"/>
        </w:rPr>
        <w:t>Состав редакционной коллегии периодического печатного издания:</w:t>
      </w:r>
    </w:p>
    <w:p w14:paraId="7980E3D8" w14:textId="28473E08" w:rsidR="000A47A8" w:rsidRPr="00A667BC" w:rsidRDefault="000A47A8" w:rsidP="000A47A8">
      <w:pPr>
        <w:jc w:val="center"/>
        <w:rPr>
          <w:sz w:val="20"/>
        </w:rPr>
      </w:pPr>
      <w:r w:rsidRPr="00A667BC">
        <w:rPr>
          <w:sz w:val="20"/>
        </w:rPr>
        <w:t>Селиверстов Р.Е., главный редактор;</w:t>
      </w:r>
    </w:p>
    <w:p w14:paraId="0DDF1F49" w14:textId="5023916A" w:rsidR="000A47A8" w:rsidRPr="00A667BC" w:rsidRDefault="000A47A8" w:rsidP="000A47A8">
      <w:pPr>
        <w:jc w:val="center"/>
        <w:rPr>
          <w:sz w:val="20"/>
        </w:rPr>
      </w:pPr>
      <w:proofErr w:type="gramStart"/>
      <w:r w:rsidRPr="00A667BC">
        <w:rPr>
          <w:sz w:val="20"/>
        </w:rPr>
        <w:t>Дорожинская Р.В., ответственный за выпуск;</w:t>
      </w:r>
      <w:proofErr w:type="gramEnd"/>
    </w:p>
    <w:p w14:paraId="7F8E7555" w14:textId="5F4C82C9" w:rsidR="000A47A8" w:rsidRPr="00A667BC" w:rsidRDefault="000A47A8" w:rsidP="000A47A8">
      <w:pPr>
        <w:jc w:val="center"/>
        <w:rPr>
          <w:sz w:val="20"/>
        </w:rPr>
      </w:pPr>
      <w:proofErr w:type="gramStart"/>
      <w:r w:rsidRPr="00A667BC">
        <w:rPr>
          <w:sz w:val="20"/>
        </w:rPr>
        <w:t>Жигалова Л.А., ответственный за выпуск;</w:t>
      </w:r>
      <w:proofErr w:type="gramEnd"/>
    </w:p>
    <w:p w14:paraId="15423BB4" w14:textId="38B511D3" w:rsidR="000A47A8" w:rsidRPr="00A667BC" w:rsidRDefault="000A47A8" w:rsidP="000A47A8">
      <w:pPr>
        <w:jc w:val="center"/>
        <w:rPr>
          <w:sz w:val="20"/>
        </w:rPr>
      </w:pPr>
      <w:r w:rsidRPr="00A667BC">
        <w:rPr>
          <w:sz w:val="20"/>
        </w:rPr>
        <w:t>Члены редколлегии:</w:t>
      </w:r>
    </w:p>
    <w:p w14:paraId="15799E00" w14:textId="487DEDCD" w:rsidR="000A47A8" w:rsidRPr="00A667BC" w:rsidRDefault="000A47A8" w:rsidP="000A47A8">
      <w:pPr>
        <w:jc w:val="center"/>
        <w:rPr>
          <w:sz w:val="20"/>
        </w:rPr>
      </w:pPr>
      <w:r w:rsidRPr="00A667BC">
        <w:rPr>
          <w:sz w:val="20"/>
        </w:rPr>
        <w:t>Морокова Л.В.</w:t>
      </w:r>
    </w:p>
    <w:p w14:paraId="6CD1D24E" w14:textId="2E423BF4" w:rsidR="000A47A8" w:rsidRPr="00A667BC" w:rsidRDefault="000A47A8" w:rsidP="000A47A8">
      <w:pPr>
        <w:jc w:val="center"/>
        <w:rPr>
          <w:sz w:val="20"/>
        </w:rPr>
      </w:pPr>
      <w:r w:rsidRPr="00A667BC">
        <w:rPr>
          <w:sz w:val="20"/>
        </w:rPr>
        <w:t>Гудзь Е.В.</w:t>
      </w:r>
    </w:p>
    <w:p w14:paraId="4A01485F" w14:textId="4BA77340" w:rsidR="000A47A8" w:rsidRPr="00A667BC" w:rsidRDefault="000A47A8" w:rsidP="000A47A8">
      <w:pPr>
        <w:jc w:val="center"/>
        <w:rPr>
          <w:sz w:val="20"/>
        </w:rPr>
      </w:pPr>
      <w:r w:rsidRPr="00A667BC">
        <w:rPr>
          <w:sz w:val="20"/>
        </w:rPr>
        <w:t>Боброва Е.Б.</w:t>
      </w:r>
    </w:p>
    <w:p w14:paraId="3D1E3A18" w14:textId="158B7453" w:rsidR="000A47A8" w:rsidRPr="00A667BC" w:rsidRDefault="000A47A8" w:rsidP="000A47A8">
      <w:pPr>
        <w:jc w:val="center"/>
        <w:rPr>
          <w:sz w:val="20"/>
        </w:rPr>
      </w:pPr>
      <w:r w:rsidRPr="00A667BC">
        <w:rPr>
          <w:sz w:val="20"/>
        </w:rPr>
        <w:t>Муравьев В.Н.</w:t>
      </w:r>
    </w:p>
    <w:p w14:paraId="7CE8B012" w14:textId="10F831D9" w:rsidR="000A47A8" w:rsidRPr="00A667BC" w:rsidRDefault="000A47A8" w:rsidP="000A47A8">
      <w:pPr>
        <w:jc w:val="center"/>
        <w:rPr>
          <w:sz w:val="20"/>
        </w:rPr>
      </w:pPr>
      <w:r w:rsidRPr="00A667BC">
        <w:rPr>
          <w:sz w:val="20"/>
        </w:rPr>
        <w:t>Адрес редакции</w:t>
      </w:r>
      <w:r w:rsidR="00F9162C" w:rsidRPr="00A667BC">
        <w:rPr>
          <w:sz w:val="20"/>
        </w:rPr>
        <w:t>, издателя, типографии</w:t>
      </w:r>
      <w:r w:rsidR="006B0624" w:rsidRPr="00A667BC">
        <w:rPr>
          <w:sz w:val="20"/>
        </w:rPr>
        <w:t xml:space="preserve"> (отпечатано)</w:t>
      </w:r>
      <w:r w:rsidRPr="00A667BC">
        <w:rPr>
          <w:sz w:val="20"/>
        </w:rPr>
        <w:t>:</w:t>
      </w:r>
    </w:p>
    <w:p w14:paraId="2C5C3388" w14:textId="77777777" w:rsidR="006B0624" w:rsidRPr="00A667BC" w:rsidRDefault="000A47A8" w:rsidP="000A47A8">
      <w:pPr>
        <w:jc w:val="center"/>
        <w:rPr>
          <w:sz w:val="20"/>
        </w:rPr>
      </w:pPr>
      <w:r w:rsidRPr="00A667BC">
        <w:rPr>
          <w:sz w:val="20"/>
        </w:rPr>
        <w:t xml:space="preserve">168220, Республика Коми, Сыктывдинский район, с. Выльгорт, </w:t>
      </w:r>
    </w:p>
    <w:p w14:paraId="615C9ADF" w14:textId="050C6261" w:rsidR="000A47A8" w:rsidRPr="00A667BC" w:rsidRDefault="000A47A8" w:rsidP="000A47A8">
      <w:pPr>
        <w:jc w:val="center"/>
        <w:rPr>
          <w:sz w:val="20"/>
        </w:rPr>
      </w:pPr>
      <w:r w:rsidRPr="00A667BC">
        <w:rPr>
          <w:sz w:val="20"/>
        </w:rPr>
        <w:t>ул. Домны Каликовой, д. 62</w:t>
      </w:r>
    </w:p>
    <w:p w14:paraId="421ACACD" w14:textId="5A0823E4" w:rsidR="000A47A8" w:rsidRPr="00A667BC" w:rsidRDefault="000A47A8" w:rsidP="000A47A8">
      <w:pPr>
        <w:jc w:val="center"/>
        <w:rPr>
          <w:sz w:val="20"/>
        </w:rPr>
      </w:pPr>
      <w:r w:rsidRPr="00A667BC">
        <w:rPr>
          <w:sz w:val="20"/>
          <w:lang w:val="en-US"/>
        </w:rPr>
        <w:t>E</w:t>
      </w:r>
      <w:r w:rsidRPr="00A667BC">
        <w:rPr>
          <w:sz w:val="20"/>
        </w:rPr>
        <w:t>-</w:t>
      </w:r>
      <w:r w:rsidRPr="00A667BC">
        <w:rPr>
          <w:sz w:val="20"/>
          <w:lang w:val="en-US"/>
        </w:rPr>
        <w:t>mail</w:t>
      </w:r>
      <w:r w:rsidRPr="00A667BC">
        <w:rPr>
          <w:sz w:val="20"/>
        </w:rPr>
        <w:t xml:space="preserve">: </w:t>
      </w:r>
      <w:hyperlink r:id="rId25" w:history="1">
        <w:r w:rsidR="006B0624" w:rsidRPr="00A667BC">
          <w:rPr>
            <w:rStyle w:val="affffffff7"/>
            <w:sz w:val="20"/>
            <w:lang w:val="en-US"/>
          </w:rPr>
          <w:t>admsd</w:t>
        </w:r>
        <w:r w:rsidR="006B0624" w:rsidRPr="00A667BC">
          <w:rPr>
            <w:rStyle w:val="affffffff7"/>
            <w:sz w:val="20"/>
          </w:rPr>
          <w:t>@</w:t>
        </w:r>
        <w:r w:rsidR="006B0624" w:rsidRPr="00A667BC">
          <w:rPr>
            <w:rStyle w:val="affffffff7"/>
            <w:sz w:val="20"/>
            <w:lang w:val="en-US"/>
          </w:rPr>
          <w:t>syktyvdin</w:t>
        </w:r>
        <w:r w:rsidR="006B0624" w:rsidRPr="00A667BC">
          <w:rPr>
            <w:rStyle w:val="affffffff7"/>
            <w:sz w:val="20"/>
          </w:rPr>
          <w:t>.</w:t>
        </w:r>
        <w:r w:rsidR="006B0624" w:rsidRPr="00A667BC">
          <w:rPr>
            <w:rStyle w:val="affffffff7"/>
            <w:sz w:val="20"/>
            <w:lang w:val="en-US"/>
          </w:rPr>
          <w:t>rkomi</w:t>
        </w:r>
        <w:r w:rsidR="006B0624" w:rsidRPr="00A667BC">
          <w:rPr>
            <w:rStyle w:val="affffffff7"/>
            <w:sz w:val="20"/>
          </w:rPr>
          <w:t>.</w:t>
        </w:r>
        <w:r w:rsidR="006B0624" w:rsidRPr="00A667BC">
          <w:rPr>
            <w:rStyle w:val="affffffff7"/>
            <w:sz w:val="20"/>
            <w:lang w:val="en-US"/>
          </w:rPr>
          <w:t>ru</w:t>
        </w:r>
      </w:hyperlink>
    </w:p>
    <w:p w14:paraId="42B8293B" w14:textId="595C040F" w:rsidR="006B0624" w:rsidRPr="00A667BC" w:rsidRDefault="006B0624" w:rsidP="000A47A8">
      <w:pPr>
        <w:jc w:val="center"/>
        <w:rPr>
          <w:sz w:val="20"/>
        </w:rPr>
      </w:pPr>
      <w:r w:rsidRPr="00A667BC">
        <w:rPr>
          <w:sz w:val="20"/>
        </w:rPr>
        <w:t>Телефоны (82130) 7-12-34, 7-18-41, 7-21-34</w:t>
      </w:r>
    </w:p>
    <w:p w14:paraId="0555CE07" w14:textId="46859407" w:rsidR="006B0624" w:rsidRPr="00A667BC" w:rsidRDefault="006B0624" w:rsidP="000A47A8">
      <w:pPr>
        <w:jc w:val="center"/>
        <w:rPr>
          <w:sz w:val="20"/>
        </w:rPr>
      </w:pPr>
      <w:r w:rsidRPr="00A667BC">
        <w:rPr>
          <w:sz w:val="20"/>
        </w:rPr>
        <w:t xml:space="preserve">Электронная версия вестника на сайте: </w:t>
      </w:r>
      <w:hyperlink r:id="rId26" w:tgtFrame="_blank" w:history="1">
        <w:r w:rsidRPr="00A667BC">
          <w:rPr>
            <w:color w:val="0000FF"/>
            <w:sz w:val="20"/>
            <w:shd w:val="clear" w:color="auto" w:fill="FFFFFF"/>
          </w:rPr>
          <w:t>https://syktyvdin.gosuslugi.ru</w:t>
        </w:r>
      </w:hyperlink>
      <w:r w:rsidRPr="00A667BC">
        <w:rPr>
          <w:sz w:val="20"/>
        </w:rPr>
        <w:t xml:space="preserve"> </w:t>
      </w:r>
    </w:p>
    <w:p w14:paraId="7C2E0461" w14:textId="77777777" w:rsidR="006B0624" w:rsidRPr="00A667BC" w:rsidRDefault="006B0624" w:rsidP="000A47A8">
      <w:pPr>
        <w:jc w:val="center"/>
        <w:rPr>
          <w:sz w:val="20"/>
        </w:rPr>
      </w:pPr>
      <w:r w:rsidRPr="00A667BC">
        <w:rPr>
          <w:sz w:val="20"/>
        </w:rPr>
        <w:t xml:space="preserve">Выпуск осуществлен за счет средств бюджета </w:t>
      </w:r>
    </w:p>
    <w:p w14:paraId="59CB5554" w14:textId="0C6AE59E" w:rsidR="006B0624" w:rsidRPr="00A667BC" w:rsidRDefault="006B0624" w:rsidP="000A47A8">
      <w:pPr>
        <w:jc w:val="center"/>
        <w:rPr>
          <w:sz w:val="20"/>
        </w:rPr>
      </w:pPr>
      <w:r w:rsidRPr="00A667BC">
        <w:rPr>
          <w:sz w:val="20"/>
        </w:rPr>
        <w:t>муниципального района «Сыктывдинский» Республики Коми</w:t>
      </w:r>
    </w:p>
    <w:p w14:paraId="6A722109" w14:textId="034B0B3D" w:rsidR="00F9162C" w:rsidRPr="00A667BC" w:rsidRDefault="00F9162C" w:rsidP="000A47A8">
      <w:pPr>
        <w:jc w:val="center"/>
        <w:rPr>
          <w:sz w:val="20"/>
        </w:rPr>
      </w:pPr>
      <w:r w:rsidRPr="00A667BC">
        <w:rPr>
          <w:sz w:val="20"/>
        </w:rPr>
        <w:t>Распространяется на безвозмездной основе</w:t>
      </w:r>
    </w:p>
    <w:p w14:paraId="04BEE2A5" w14:textId="77777777" w:rsidR="00F9162C" w:rsidRPr="00A667BC" w:rsidRDefault="00F9162C" w:rsidP="000A47A8">
      <w:pPr>
        <w:jc w:val="center"/>
        <w:rPr>
          <w:sz w:val="20"/>
        </w:rPr>
      </w:pPr>
      <w:r w:rsidRPr="00A667BC">
        <w:rPr>
          <w:sz w:val="20"/>
        </w:rPr>
        <w:t xml:space="preserve">Территория распространения: </w:t>
      </w:r>
    </w:p>
    <w:p w14:paraId="3D895C02" w14:textId="2A098B47" w:rsidR="00F9162C" w:rsidRPr="00A667BC" w:rsidRDefault="00F9162C" w:rsidP="000A47A8">
      <w:pPr>
        <w:jc w:val="center"/>
        <w:rPr>
          <w:sz w:val="20"/>
        </w:rPr>
      </w:pPr>
      <w:r w:rsidRPr="00A667BC">
        <w:rPr>
          <w:sz w:val="20"/>
        </w:rPr>
        <w:t>Сыктывдинский район Республики Коми Российской Федерации</w:t>
      </w:r>
    </w:p>
    <w:p w14:paraId="09891234" w14:textId="77777777" w:rsidR="00A667BC" w:rsidRDefault="00A667BC" w:rsidP="000A47A8">
      <w:pPr>
        <w:rPr>
          <w:sz w:val="20"/>
        </w:rPr>
      </w:pPr>
    </w:p>
    <w:p w14:paraId="7A24D9CE" w14:textId="04BC9C61" w:rsidR="000A47A8" w:rsidRPr="00A667BC" w:rsidRDefault="006B0624" w:rsidP="000A47A8">
      <w:pPr>
        <w:rPr>
          <w:sz w:val="20"/>
        </w:rPr>
      </w:pPr>
      <w:r w:rsidRPr="00A667BC">
        <w:rPr>
          <w:sz w:val="20"/>
        </w:rPr>
        <w:t xml:space="preserve">Подписано в печать: </w:t>
      </w:r>
      <w:r w:rsidR="00E64233">
        <w:rPr>
          <w:sz w:val="20"/>
        </w:rPr>
        <w:t>01</w:t>
      </w:r>
      <w:r w:rsidRPr="00A667BC">
        <w:rPr>
          <w:sz w:val="20"/>
        </w:rPr>
        <w:t>.</w:t>
      </w:r>
      <w:r w:rsidR="00EF1996">
        <w:rPr>
          <w:sz w:val="20"/>
        </w:rPr>
        <w:t>0</w:t>
      </w:r>
      <w:r w:rsidR="00E64233">
        <w:rPr>
          <w:sz w:val="20"/>
        </w:rPr>
        <w:t>4</w:t>
      </w:r>
      <w:r w:rsidRPr="00A667BC">
        <w:rPr>
          <w:sz w:val="20"/>
        </w:rPr>
        <w:t>.202</w:t>
      </w:r>
      <w:r w:rsidR="00434FE7">
        <w:rPr>
          <w:sz w:val="20"/>
        </w:rPr>
        <w:t>5</w:t>
      </w:r>
    </w:p>
    <w:p w14:paraId="1CC9627C" w14:textId="05B100A2" w:rsidR="006B0624" w:rsidRPr="00A667BC" w:rsidRDefault="006B0624" w:rsidP="000A47A8">
      <w:pPr>
        <w:rPr>
          <w:sz w:val="20"/>
        </w:rPr>
      </w:pPr>
      <w:r w:rsidRPr="00A667BC">
        <w:rPr>
          <w:sz w:val="20"/>
        </w:rPr>
        <w:t xml:space="preserve">Дата выхода в свет: </w:t>
      </w:r>
      <w:r w:rsidR="00E64233">
        <w:rPr>
          <w:sz w:val="20"/>
        </w:rPr>
        <w:t>01</w:t>
      </w:r>
      <w:r w:rsidRPr="00A667BC">
        <w:rPr>
          <w:sz w:val="20"/>
        </w:rPr>
        <w:t>.</w:t>
      </w:r>
      <w:r w:rsidR="00EF1996">
        <w:rPr>
          <w:sz w:val="20"/>
        </w:rPr>
        <w:t>0</w:t>
      </w:r>
      <w:r w:rsidR="00E64233">
        <w:rPr>
          <w:sz w:val="20"/>
        </w:rPr>
        <w:t>4</w:t>
      </w:r>
      <w:r w:rsidRPr="00A667BC">
        <w:rPr>
          <w:sz w:val="20"/>
        </w:rPr>
        <w:t>.202</w:t>
      </w:r>
      <w:r w:rsidR="00434FE7">
        <w:rPr>
          <w:sz w:val="20"/>
        </w:rPr>
        <w:t>5</w:t>
      </w:r>
    </w:p>
    <w:p w14:paraId="3A54B108" w14:textId="6DB47C8A" w:rsidR="00CE469F" w:rsidRPr="006B0624" w:rsidRDefault="00F9162C" w:rsidP="00A667BC">
      <w:pPr>
        <w:rPr>
          <w:b/>
          <w:smallCaps/>
          <w:sz w:val="20"/>
          <w:u w:val="single"/>
        </w:rPr>
      </w:pPr>
      <w:r w:rsidRPr="00A667BC">
        <w:rPr>
          <w:sz w:val="20"/>
        </w:rPr>
        <w:t xml:space="preserve">Тираж </w:t>
      </w:r>
      <w:r w:rsidR="00F20724">
        <w:rPr>
          <w:sz w:val="20"/>
        </w:rPr>
        <w:t>29</w:t>
      </w:r>
      <w:r w:rsidRPr="00A667BC">
        <w:rPr>
          <w:sz w:val="20"/>
        </w:rPr>
        <w:t xml:space="preserve"> экз.</w:t>
      </w:r>
    </w:p>
    <w:sectPr w:rsidR="00CE469F" w:rsidRPr="006B0624" w:rsidSect="00E45825">
      <w:footerReference w:type="default" r:id="rId27"/>
      <w:pgSz w:w="8419" w:h="11906" w:orient="landscape"/>
      <w:pgMar w:top="709" w:right="906" w:bottom="709" w:left="709" w:header="709" w:footer="709" w:gutter="0"/>
      <w:cols w:space="720"/>
      <w:formProt w:val="0"/>
      <w:docGrid w:linePitch="2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DC506D" w14:textId="77777777" w:rsidR="00AA025A" w:rsidRDefault="00AA025A">
      <w:r>
        <w:separator/>
      </w:r>
    </w:p>
  </w:endnote>
  <w:endnote w:type="continuationSeparator" w:id="0">
    <w:p w14:paraId="1DD9BE99" w14:textId="77777777" w:rsidR="00AA025A" w:rsidRDefault="00AA0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NTTimes/Cyrillic">
    <w:charset w:val="CC"/>
    <w:family w:val="roman"/>
    <w:pitch w:val="variable"/>
  </w:font>
  <w:font w:name="Peterburg">
    <w:charset w:val="CC"/>
    <w:family w:val="roman"/>
    <w:pitch w:val="variable"/>
  </w:font>
  <w:font w:name="Arial">
    <w:panose1 w:val="020B0604020202020204"/>
    <w:charset w:val="CC"/>
    <w:family w:val="swiss"/>
    <w:pitch w:val="variable"/>
    <w:sig w:usb0="20002A87" w:usb1="00000000" w:usb2="00000000" w:usb3="00000000" w:csb0="000001F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font290">
    <w:charset w:val="CC"/>
    <w:family w:val="roman"/>
    <w:pitch w:val="variable"/>
  </w:font>
  <w:font w:name="Open_sansregular">
    <w:charset w:val="CC"/>
    <w:family w:val="roman"/>
    <w:pitch w:val="variable"/>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Sans Serif">
    <w:panose1 w:val="020B0500000000000000"/>
    <w:charset w:val="CC"/>
    <w:family w:val="roman"/>
    <w:pitch w:val="variable"/>
  </w:font>
  <w:font w:name="OpenSymbol">
    <w:altName w:val="Times New Roman"/>
    <w:charset w:val="80"/>
    <w:family w:val="auto"/>
    <w:pitch w:val="default"/>
    <w:sig w:usb0="00000003" w:usb1="00000000" w:usb2="00000000" w:usb3="00000000" w:csb0="00000001" w:csb1="00000000"/>
  </w:font>
  <w:font w:name="FuturisXCondC">
    <w:charset w:val="CC"/>
    <w:family w:val="roman"/>
    <w:pitch w:val="variable"/>
  </w:font>
  <w:font w:name="Garamond">
    <w:panose1 w:val="02020404030301010803"/>
    <w:charset w:val="CC"/>
    <w:family w:val="roman"/>
    <w:pitch w:val="variable"/>
    <w:sig w:usb0="00000287" w:usb1="00000000" w:usb2="00000000" w:usb3="00000000" w:csb0="0000009F" w:csb1="00000000"/>
  </w:font>
  <w:font w:name="XO Thames">
    <w:altName w:val="Cambria"/>
    <w:charset w:val="CC"/>
    <w:family w:val="roman"/>
    <w:pitch w:val="variable"/>
    <w:sig w:usb0="800006FF" w:usb1="0000285A" w:usb2="00000000" w:usb3="00000000" w:csb0="00000015" w:csb1="00000000"/>
  </w:font>
  <w:font w:name="Consultant">
    <w:charset w:val="CC"/>
    <w:family w:val="roman"/>
    <w:pitch w:val="variable"/>
  </w:font>
  <w:font w:name="E">
    <w:altName w:val="Arial"/>
    <w:charset w:val="CC"/>
    <w:family w:val="roman"/>
    <w:pitch w:val="variable"/>
  </w:font>
  <w:font w:name="Arial Unicode MS">
    <w:panose1 w:val="020B0604020202020204"/>
    <w:charset w:val="80"/>
    <w:family w:val="swiss"/>
    <w:pitch w:val="variable"/>
    <w:sig w:usb0="F7FFAFFF" w:usb1="E9DFFFFF" w:usb2="0000003F" w:usb3="00000000" w:csb0="003F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StarSymbol">
    <w:altName w:val="Arial Unicode MS"/>
    <w:charset w:val="CC"/>
    <w:family w:val="roman"/>
    <w:pitch w:val="variable"/>
  </w:font>
  <w:font w:name="Arial Black">
    <w:panose1 w:val="020B0A04020102020204"/>
    <w:charset w:val="CC"/>
    <w:family w:val="swiss"/>
    <w:pitch w:val="variable"/>
    <w:sig w:usb0="A00002AF" w:usb1="400078F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4A7BE" w14:textId="77777777" w:rsidR="003A74E3" w:rsidRDefault="008B7CF1">
    <w:pPr>
      <w:pStyle w:val="afff1"/>
      <w:jc w:val="right"/>
    </w:pPr>
    <w:r>
      <w:fldChar w:fldCharType="begin"/>
    </w:r>
    <w:r>
      <w:instrText>PAGE</w:instrText>
    </w:r>
    <w:r>
      <w:fldChar w:fldCharType="separate"/>
    </w:r>
    <w:r w:rsidR="000376F5">
      <w:rPr>
        <w:noProof/>
      </w:rPr>
      <w:t>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63A7B6" w14:textId="77777777" w:rsidR="00AA025A" w:rsidRDefault="00AA025A">
      <w:r>
        <w:separator/>
      </w:r>
    </w:p>
  </w:footnote>
  <w:footnote w:type="continuationSeparator" w:id="0">
    <w:p w14:paraId="7E6F1B99" w14:textId="77777777" w:rsidR="00AA025A" w:rsidRDefault="00AA02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092B84"/>
    <w:multiLevelType w:val="multilevel"/>
    <w:tmpl w:val="CF092B84"/>
    <w:lvl w:ilvl="0">
      <w:start w:val="1"/>
      <w:numFmt w:val="decimal"/>
      <w:suff w:val="space"/>
      <w:lvlText w:val="%1."/>
      <w:lvlJc w:val="left"/>
      <w:pPr>
        <w:tabs>
          <w:tab w:val="left" w:pos="0"/>
        </w:tabs>
        <w:ind w:left="22" w:firstLine="0"/>
      </w:pPr>
      <w:rPr>
        <w:b/>
        <w:bCs/>
      </w:rPr>
    </w:lvl>
    <w:lvl w:ilvl="1">
      <w:start w:val="1"/>
      <w:numFmt w:val="decimal"/>
      <w:lvlText w:val="%2."/>
      <w:lvlJc w:val="left"/>
      <w:pPr>
        <w:tabs>
          <w:tab w:val="left" w:pos="1080"/>
        </w:tabs>
        <w:ind w:left="1102" w:hanging="360"/>
      </w:pPr>
    </w:lvl>
    <w:lvl w:ilvl="2">
      <w:start w:val="1"/>
      <w:numFmt w:val="decimal"/>
      <w:lvlText w:val="%3."/>
      <w:lvlJc w:val="left"/>
      <w:pPr>
        <w:tabs>
          <w:tab w:val="left" w:pos="1440"/>
        </w:tabs>
        <w:ind w:left="1462" w:hanging="360"/>
      </w:pPr>
    </w:lvl>
    <w:lvl w:ilvl="3">
      <w:start w:val="1"/>
      <w:numFmt w:val="decimal"/>
      <w:lvlText w:val="%4."/>
      <w:lvlJc w:val="left"/>
      <w:pPr>
        <w:tabs>
          <w:tab w:val="left" w:pos="1800"/>
        </w:tabs>
        <w:ind w:left="1822" w:hanging="360"/>
      </w:pPr>
    </w:lvl>
    <w:lvl w:ilvl="4">
      <w:start w:val="1"/>
      <w:numFmt w:val="decimal"/>
      <w:lvlText w:val="%5."/>
      <w:lvlJc w:val="left"/>
      <w:pPr>
        <w:tabs>
          <w:tab w:val="left" w:pos="2160"/>
        </w:tabs>
        <w:ind w:left="2182" w:hanging="360"/>
      </w:pPr>
    </w:lvl>
    <w:lvl w:ilvl="5">
      <w:start w:val="1"/>
      <w:numFmt w:val="decimal"/>
      <w:lvlText w:val="%6."/>
      <w:lvlJc w:val="left"/>
      <w:pPr>
        <w:tabs>
          <w:tab w:val="left" w:pos="2520"/>
        </w:tabs>
        <w:ind w:left="2542" w:hanging="360"/>
      </w:pPr>
    </w:lvl>
    <w:lvl w:ilvl="6">
      <w:start w:val="1"/>
      <w:numFmt w:val="decimal"/>
      <w:lvlText w:val="%7."/>
      <w:lvlJc w:val="left"/>
      <w:pPr>
        <w:tabs>
          <w:tab w:val="left" w:pos="2880"/>
        </w:tabs>
        <w:ind w:left="2902" w:hanging="360"/>
      </w:pPr>
    </w:lvl>
    <w:lvl w:ilvl="7">
      <w:start w:val="1"/>
      <w:numFmt w:val="decimal"/>
      <w:lvlText w:val="%8."/>
      <w:lvlJc w:val="left"/>
      <w:pPr>
        <w:tabs>
          <w:tab w:val="left" w:pos="3240"/>
        </w:tabs>
        <w:ind w:left="3262" w:hanging="360"/>
      </w:pPr>
    </w:lvl>
    <w:lvl w:ilvl="8">
      <w:start w:val="1"/>
      <w:numFmt w:val="decimal"/>
      <w:lvlText w:val="%9."/>
      <w:lvlJc w:val="left"/>
      <w:pPr>
        <w:tabs>
          <w:tab w:val="left" w:pos="3600"/>
        </w:tabs>
        <w:ind w:left="3622" w:hanging="360"/>
      </w:pPr>
    </w:lvl>
  </w:abstractNum>
  <w:abstractNum w:abstractNumId="1">
    <w:nsid w:val="018B6BB6"/>
    <w:multiLevelType w:val="multilevel"/>
    <w:tmpl w:val="DC94D024"/>
    <w:lvl w:ilvl="0">
      <w:start w:val="1"/>
      <w:numFmt w:val="decimal"/>
      <w:lvlText w:val="%1."/>
      <w:lvlJc w:val="left"/>
      <w:pPr>
        <w:tabs>
          <w:tab w:val="num" w:pos="425"/>
        </w:tabs>
        <w:ind w:left="425" w:hanging="425"/>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251D0983"/>
    <w:multiLevelType w:val="multilevel"/>
    <w:tmpl w:val="3A0AFB4E"/>
    <w:lvl w:ilvl="0">
      <w:start w:val="1"/>
      <w:numFmt w:val="decimal"/>
      <w:suff w:val="space"/>
      <w:lvlText w:val="%1."/>
      <w:lvlJc w:val="left"/>
      <w:pPr>
        <w:tabs>
          <w:tab w:val="num" w:pos="0"/>
        </w:tabs>
        <w:ind w:left="0" w:firstLine="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
    <w:nsid w:val="297104E6"/>
    <w:multiLevelType w:val="multilevel"/>
    <w:tmpl w:val="51886618"/>
    <w:lvl w:ilvl="0">
      <w:start w:val="1"/>
      <w:numFmt w:val="none"/>
      <w:pStyle w:val="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5E790E25"/>
    <w:multiLevelType w:val="multilevel"/>
    <w:tmpl w:val="FFFFFFFF"/>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
    <w:nsid w:val="684570E9"/>
    <w:multiLevelType w:val="multilevel"/>
    <w:tmpl w:val="684570E9"/>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abstractNumId w:val="3"/>
  </w:num>
  <w:num w:numId="2">
    <w:abstractNumId w:val="4"/>
  </w:num>
  <w:num w:numId="3">
    <w:abstractNumId w:val="0"/>
  </w:num>
  <w:num w:numId="4">
    <w:abstractNumId w:val="1"/>
  </w:num>
  <w:num w:numId="5">
    <w:abstractNumId w:val="2"/>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4E3"/>
    <w:rsid w:val="00002913"/>
    <w:rsid w:val="000174EC"/>
    <w:rsid w:val="00031480"/>
    <w:rsid w:val="000376F5"/>
    <w:rsid w:val="0005261B"/>
    <w:rsid w:val="00072E89"/>
    <w:rsid w:val="00074A35"/>
    <w:rsid w:val="00091DBA"/>
    <w:rsid w:val="00095889"/>
    <w:rsid w:val="00097796"/>
    <w:rsid w:val="000A0515"/>
    <w:rsid w:val="000A0706"/>
    <w:rsid w:val="000A47A8"/>
    <w:rsid w:val="000B47AE"/>
    <w:rsid w:val="000C347F"/>
    <w:rsid w:val="000C4918"/>
    <w:rsid w:val="000C74D9"/>
    <w:rsid w:val="000D0EF8"/>
    <w:rsid w:val="000D2A98"/>
    <w:rsid w:val="000E73DE"/>
    <w:rsid w:val="000F1076"/>
    <w:rsid w:val="000F136C"/>
    <w:rsid w:val="000F6DCA"/>
    <w:rsid w:val="0011239B"/>
    <w:rsid w:val="00112977"/>
    <w:rsid w:val="00114F6A"/>
    <w:rsid w:val="001169F5"/>
    <w:rsid w:val="00127E52"/>
    <w:rsid w:val="00136D80"/>
    <w:rsid w:val="001374E1"/>
    <w:rsid w:val="00142E8A"/>
    <w:rsid w:val="00154700"/>
    <w:rsid w:val="00176D41"/>
    <w:rsid w:val="00180529"/>
    <w:rsid w:val="00187AD6"/>
    <w:rsid w:val="0019014B"/>
    <w:rsid w:val="0019016E"/>
    <w:rsid w:val="00194924"/>
    <w:rsid w:val="001958F7"/>
    <w:rsid w:val="001B23F4"/>
    <w:rsid w:val="001B2425"/>
    <w:rsid w:val="001B263B"/>
    <w:rsid w:val="001C1A5D"/>
    <w:rsid w:val="001C59CE"/>
    <w:rsid w:val="001D7FF4"/>
    <w:rsid w:val="001E1F97"/>
    <w:rsid w:val="001E39FC"/>
    <w:rsid w:val="001F5455"/>
    <w:rsid w:val="001F59D3"/>
    <w:rsid w:val="00202892"/>
    <w:rsid w:val="00211820"/>
    <w:rsid w:val="0021635F"/>
    <w:rsid w:val="0022248C"/>
    <w:rsid w:val="002241FF"/>
    <w:rsid w:val="00226760"/>
    <w:rsid w:val="002365E9"/>
    <w:rsid w:val="0024077C"/>
    <w:rsid w:val="002462CF"/>
    <w:rsid w:val="0024768E"/>
    <w:rsid w:val="00253A6C"/>
    <w:rsid w:val="00255834"/>
    <w:rsid w:val="00262018"/>
    <w:rsid w:val="00271561"/>
    <w:rsid w:val="0027385B"/>
    <w:rsid w:val="00274E3C"/>
    <w:rsid w:val="00276665"/>
    <w:rsid w:val="00297ADC"/>
    <w:rsid w:val="002A12E7"/>
    <w:rsid w:val="002B0D44"/>
    <w:rsid w:val="002B6C53"/>
    <w:rsid w:val="002C1215"/>
    <w:rsid w:val="002C1FBF"/>
    <w:rsid w:val="002C52FE"/>
    <w:rsid w:val="002E786F"/>
    <w:rsid w:val="002F003D"/>
    <w:rsid w:val="002F666E"/>
    <w:rsid w:val="0031703E"/>
    <w:rsid w:val="00326606"/>
    <w:rsid w:val="00334A87"/>
    <w:rsid w:val="0034535D"/>
    <w:rsid w:val="00346780"/>
    <w:rsid w:val="003509DC"/>
    <w:rsid w:val="00355E40"/>
    <w:rsid w:val="00370469"/>
    <w:rsid w:val="003A0947"/>
    <w:rsid w:val="003A74E3"/>
    <w:rsid w:val="003B03D3"/>
    <w:rsid w:val="003B1265"/>
    <w:rsid w:val="003B4576"/>
    <w:rsid w:val="003C1D7D"/>
    <w:rsid w:val="003C40EB"/>
    <w:rsid w:val="003D398A"/>
    <w:rsid w:val="003D5088"/>
    <w:rsid w:val="003E15F0"/>
    <w:rsid w:val="003F5061"/>
    <w:rsid w:val="003F66C8"/>
    <w:rsid w:val="0040421A"/>
    <w:rsid w:val="00411834"/>
    <w:rsid w:val="00426377"/>
    <w:rsid w:val="00434FE7"/>
    <w:rsid w:val="00435564"/>
    <w:rsid w:val="0044497B"/>
    <w:rsid w:val="004552F1"/>
    <w:rsid w:val="00463D41"/>
    <w:rsid w:val="00476098"/>
    <w:rsid w:val="004A71B1"/>
    <w:rsid w:val="004A7C39"/>
    <w:rsid w:val="004B4467"/>
    <w:rsid w:val="004C1FC7"/>
    <w:rsid w:val="004C21BF"/>
    <w:rsid w:val="004D15F4"/>
    <w:rsid w:val="004E7FC8"/>
    <w:rsid w:val="004F3BF4"/>
    <w:rsid w:val="00500456"/>
    <w:rsid w:val="00510FC8"/>
    <w:rsid w:val="00516F18"/>
    <w:rsid w:val="00527DC1"/>
    <w:rsid w:val="005318B4"/>
    <w:rsid w:val="00541B7D"/>
    <w:rsid w:val="00552614"/>
    <w:rsid w:val="005604FD"/>
    <w:rsid w:val="00561DA4"/>
    <w:rsid w:val="00561F8B"/>
    <w:rsid w:val="0056539F"/>
    <w:rsid w:val="00566F42"/>
    <w:rsid w:val="00572E21"/>
    <w:rsid w:val="00575170"/>
    <w:rsid w:val="00576C8D"/>
    <w:rsid w:val="00597CD7"/>
    <w:rsid w:val="005A1D2F"/>
    <w:rsid w:val="005D3090"/>
    <w:rsid w:val="005D3452"/>
    <w:rsid w:val="005D557C"/>
    <w:rsid w:val="005E0A95"/>
    <w:rsid w:val="0062734D"/>
    <w:rsid w:val="00627DEA"/>
    <w:rsid w:val="0063270D"/>
    <w:rsid w:val="00633207"/>
    <w:rsid w:val="00644970"/>
    <w:rsid w:val="00645E6C"/>
    <w:rsid w:val="00646BA9"/>
    <w:rsid w:val="00652F02"/>
    <w:rsid w:val="006742C3"/>
    <w:rsid w:val="0067608E"/>
    <w:rsid w:val="006770A6"/>
    <w:rsid w:val="006829C1"/>
    <w:rsid w:val="006A6D34"/>
    <w:rsid w:val="006B01E0"/>
    <w:rsid w:val="006B0624"/>
    <w:rsid w:val="006B44F6"/>
    <w:rsid w:val="006B55D3"/>
    <w:rsid w:val="006C4330"/>
    <w:rsid w:val="006C748F"/>
    <w:rsid w:val="006D10A5"/>
    <w:rsid w:val="006D33A6"/>
    <w:rsid w:val="006D5BAF"/>
    <w:rsid w:val="006E71B6"/>
    <w:rsid w:val="006F4458"/>
    <w:rsid w:val="006F5525"/>
    <w:rsid w:val="007019FD"/>
    <w:rsid w:val="00703088"/>
    <w:rsid w:val="007158B7"/>
    <w:rsid w:val="007205A8"/>
    <w:rsid w:val="00724050"/>
    <w:rsid w:val="00731A38"/>
    <w:rsid w:val="00735D22"/>
    <w:rsid w:val="00737F15"/>
    <w:rsid w:val="00742C7F"/>
    <w:rsid w:val="0074591B"/>
    <w:rsid w:val="007547AC"/>
    <w:rsid w:val="007672FF"/>
    <w:rsid w:val="00775637"/>
    <w:rsid w:val="007839E7"/>
    <w:rsid w:val="007908A1"/>
    <w:rsid w:val="0079357C"/>
    <w:rsid w:val="00797ACC"/>
    <w:rsid w:val="007A40C1"/>
    <w:rsid w:val="007A5500"/>
    <w:rsid w:val="007B0FB0"/>
    <w:rsid w:val="007B3690"/>
    <w:rsid w:val="007B7C83"/>
    <w:rsid w:val="007C3DF7"/>
    <w:rsid w:val="007C4BCD"/>
    <w:rsid w:val="007C5ED6"/>
    <w:rsid w:val="007D782D"/>
    <w:rsid w:val="007E3E2D"/>
    <w:rsid w:val="007E56CE"/>
    <w:rsid w:val="007F49D6"/>
    <w:rsid w:val="007F6D24"/>
    <w:rsid w:val="008042A0"/>
    <w:rsid w:val="00805068"/>
    <w:rsid w:val="00811604"/>
    <w:rsid w:val="0081700B"/>
    <w:rsid w:val="008170A1"/>
    <w:rsid w:val="008309E3"/>
    <w:rsid w:val="00833405"/>
    <w:rsid w:val="008377B8"/>
    <w:rsid w:val="00840B46"/>
    <w:rsid w:val="00841329"/>
    <w:rsid w:val="00850CEE"/>
    <w:rsid w:val="00851203"/>
    <w:rsid w:val="00852D2B"/>
    <w:rsid w:val="00853399"/>
    <w:rsid w:val="00855B42"/>
    <w:rsid w:val="0087356E"/>
    <w:rsid w:val="008824EB"/>
    <w:rsid w:val="00886B62"/>
    <w:rsid w:val="008945CF"/>
    <w:rsid w:val="00897277"/>
    <w:rsid w:val="008B2696"/>
    <w:rsid w:val="008B33FB"/>
    <w:rsid w:val="008B41FC"/>
    <w:rsid w:val="008B7CF1"/>
    <w:rsid w:val="008C6D70"/>
    <w:rsid w:val="008D43EC"/>
    <w:rsid w:val="008D4613"/>
    <w:rsid w:val="008D4933"/>
    <w:rsid w:val="008D6B45"/>
    <w:rsid w:val="008E499A"/>
    <w:rsid w:val="008F1410"/>
    <w:rsid w:val="008F43FE"/>
    <w:rsid w:val="00900E5E"/>
    <w:rsid w:val="00902A43"/>
    <w:rsid w:val="009127FA"/>
    <w:rsid w:val="00925142"/>
    <w:rsid w:val="009326E9"/>
    <w:rsid w:val="00932B6B"/>
    <w:rsid w:val="00937954"/>
    <w:rsid w:val="00940F4F"/>
    <w:rsid w:val="00943C20"/>
    <w:rsid w:val="00945506"/>
    <w:rsid w:val="00945C7E"/>
    <w:rsid w:val="0095468B"/>
    <w:rsid w:val="00957C41"/>
    <w:rsid w:val="009643C7"/>
    <w:rsid w:val="00974446"/>
    <w:rsid w:val="00977B98"/>
    <w:rsid w:val="009849E9"/>
    <w:rsid w:val="00986287"/>
    <w:rsid w:val="00992CB3"/>
    <w:rsid w:val="00994BE7"/>
    <w:rsid w:val="009A6A68"/>
    <w:rsid w:val="009A7340"/>
    <w:rsid w:val="009B1F05"/>
    <w:rsid w:val="009C039C"/>
    <w:rsid w:val="009C1A38"/>
    <w:rsid w:val="009E3E98"/>
    <w:rsid w:val="009E56EE"/>
    <w:rsid w:val="009E68F5"/>
    <w:rsid w:val="009F6EDB"/>
    <w:rsid w:val="009F72CA"/>
    <w:rsid w:val="00A03D3A"/>
    <w:rsid w:val="00A044F1"/>
    <w:rsid w:val="00A06BAB"/>
    <w:rsid w:val="00A11B59"/>
    <w:rsid w:val="00A154C7"/>
    <w:rsid w:val="00A15D39"/>
    <w:rsid w:val="00A16124"/>
    <w:rsid w:val="00A277F0"/>
    <w:rsid w:val="00A31758"/>
    <w:rsid w:val="00A320B8"/>
    <w:rsid w:val="00A334EA"/>
    <w:rsid w:val="00A4025F"/>
    <w:rsid w:val="00A40B98"/>
    <w:rsid w:val="00A44A0F"/>
    <w:rsid w:val="00A4718C"/>
    <w:rsid w:val="00A47D08"/>
    <w:rsid w:val="00A51C84"/>
    <w:rsid w:val="00A53DE4"/>
    <w:rsid w:val="00A662C8"/>
    <w:rsid w:val="00A667BC"/>
    <w:rsid w:val="00A7164D"/>
    <w:rsid w:val="00A72DDA"/>
    <w:rsid w:val="00A835BC"/>
    <w:rsid w:val="00A83C8C"/>
    <w:rsid w:val="00A957F5"/>
    <w:rsid w:val="00AA025A"/>
    <w:rsid w:val="00AA3185"/>
    <w:rsid w:val="00AA69C2"/>
    <w:rsid w:val="00AB4F3B"/>
    <w:rsid w:val="00AC0A71"/>
    <w:rsid w:val="00AC2ADE"/>
    <w:rsid w:val="00AC2EA5"/>
    <w:rsid w:val="00AD29F6"/>
    <w:rsid w:val="00AE1FC8"/>
    <w:rsid w:val="00AE39BA"/>
    <w:rsid w:val="00AE43AC"/>
    <w:rsid w:val="00AF06B5"/>
    <w:rsid w:val="00AF5403"/>
    <w:rsid w:val="00AF71D0"/>
    <w:rsid w:val="00B023D3"/>
    <w:rsid w:val="00B07092"/>
    <w:rsid w:val="00B115F1"/>
    <w:rsid w:val="00B20CBC"/>
    <w:rsid w:val="00B245AF"/>
    <w:rsid w:val="00B2665F"/>
    <w:rsid w:val="00B5449C"/>
    <w:rsid w:val="00B5726D"/>
    <w:rsid w:val="00B61AA5"/>
    <w:rsid w:val="00B63085"/>
    <w:rsid w:val="00B648CC"/>
    <w:rsid w:val="00B66184"/>
    <w:rsid w:val="00B67EB1"/>
    <w:rsid w:val="00B72C1F"/>
    <w:rsid w:val="00B83497"/>
    <w:rsid w:val="00B83FC3"/>
    <w:rsid w:val="00BA0259"/>
    <w:rsid w:val="00BA2374"/>
    <w:rsid w:val="00BA340B"/>
    <w:rsid w:val="00BA5C06"/>
    <w:rsid w:val="00BC3B75"/>
    <w:rsid w:val="00BE0110"/>
    <w:rsid w:val="00BE1367"/>
    <w:rsid w:val="00BE3C69"/>
    <w:rsid w:val="00BE67E3"/>
    <w:rsid w:val="00C053F5"/>
    <w:rsid w:val="00C061AA"/>
    <w:rsid w:val="00C14C30"/>
    <w:rsid w:val="00C33F44"/>
    <w:rsid w:val="00C42749"/>
    <w:rsid w:val="00C511EE"/>
    <w:rsid w:val="00C66A7C"/>
    <w:rsid w:val="00C71B9F"/>
    <w:rsid w:val="00CA0803"/>
    <w:rsid w:val="00CA0AD0"/>
    <w:rsid w:val="00CA1B02"/>
    <w:rsid w:val="00CA273A"/>
    <w:rsid w:val="00CA5A41"/>
    <w:rsid w:val="00CB306C"/>
    <w:rsid w:val="00CB6C7C"/>
    <w:rsid w:val="00CC60AC"/>
    <w:rsid w:val="00CD19FF"/>
    <w:rsid w:val="00CD4AD9"/>
    <w:rsid w:val="00CE294E"/>
    <w:rsid w:val="00CE31FF"/>
    <w:rsid w:val="00CE469F"/>
    <w:rsid w:val="00D02DCD"/>
    <w:rsid w:val="00D04E11"/>
    <w:rsid w:val="00D32730"/>
    <w:rsid w:val="00D349EC"/>
    <w:rsid w:val="00D34CBD"/>
    <w:rsid w:val="00D3576D"/>
    <w:rsid w:val="00D35DF6"/>
    <w:rsid w:val="00D412B2"/>
    <w:rsid w:val="00D474C9"/>
    <w:rsid w:val="00D53212"/>
    <w:rsid w:val="00D55DD4"/>
    <w:rsid w:val="00D700D4"/>
    <w:rsid w:val="00D750D6"/>
    <w:rsid w:val="00D7606E"/>
    <w:rsid w:val="00D7706B"/>
    <w:rsid w:val="00D850D3"/>
    <w:rsid w:val="00DA0DCF"/>
    <w:rsid w:val="00DA78D2"/>
    <w:rsid w:val="00DD4571"/>
    <w:rsid w:val="00DD5B72"/>
    <w:rsid w:val="00DD75B4"/>
    <w:rsid w:val="00DE1E6F"/>
    <w:rsid w:val="00DE6CCB"/>
    <w:rsid w:val="00DE7261"/>
    <w:rsid w:val="00DF1518"/>
    <w:rsid w:val="00DF7F37"/>
    <w:rsid w:val="00E1330D"/>
    <w:rsid w:val="00E14421"/>
    <w:rsid w:val="00E41B83"/>
    <w:rsid w:val="00E44F4E"/>
    <w:rsid w:val="00E45825"/>
    <w:rsid w:val="00E51674"/>
    <w:rsid w:val="00E60DFC"/>
    <w:rsid w:val="00E611EC"/>
    <w:rsid w:val="00E64233"/>
    <w:rsid w:val="00E670CB"/>
    <w:rsid w:val="00E80740"/>
    <w:rsid w:val="00EA4A5A"/>
    <w:rsid w:val="00EB06E9"/>
    <w:rsid w:val="00EC3A8F"/>
    <w:rsid w:val="00ED1D29"/>
    <w:rsid w:val="00EE47F7"/>
    <w:rsid w:val="00EE658E"/>
    <w:rsid w:val="00EF1996"/>
    <w:rsid w:val="00EF3D9D"/>
    <w:rsid w:val="00EF7F30"/>
    <w:rsid w:val="00F03421"/>
    <w:rsid w:val="00F05B2E"/>
    <w:rsid w:val="00F1250B"/>
    <w:rsid w:val="00F12FBB"/>
    <w:rsid w:val="00F17718"/>
    <w:rsid w:val="00F204C3"/>
    <w:rsid w:val="00F20724"/>
    <w:rsid w:val="00F354B8"/>
    <w:rsid w:val="00F363E1"/>
    <w:rsid w:val="00F5053F"/>
    <w:rsid w:val="00F609F6"/>
    <w:rsid w:val="00F619BE"/>
    <w:rsid w:val="00F73BB3"/>
    <w:rsid w:val="00F74AE9"/>
    <w:rsid w:val="00F77480"/>
    <w:rsid w:val="00F831F1"/>
    <w:rsid w:val="00F85633"/>
    <w:rsid w:val="00F9162C"/>
    <w:rsid w:val="00F93ABC"/>
    <w:rsid w:val="00F96412"/>
    <w:rsid w:val="00FA2C9A"/>
    <w:rsid w:val="00FA746D"/>
    <w:rsid w:val="00FB75D0"/>
    <w:rsid w:val="00FC16FC"/>
    <w:rsid w:val="00FC2BBD"/>
    <w:rsid w:val="00FC3890"/>
    <w:rsid w:val="00FC6AC1"/>
    <w:rsid w:val="00FD3BFA"/>
    <w:rsid w:val="00FD6F3B"/>
    <w:rsid w:val="00FD7828"/>
    <w:rsid w:val="00FD7869"/>
    <w:rsid w:val="00FE083E"/>
    <w:rsid w:val="00FE56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AB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Definition" w:qFormat="1"/>
    <w:lsdException w:name="Balloon Tex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unhideWhenUsed/>
    <w:qFormat/>
    <w:pPr>
      <w:widowControl w:val="0"/>
      <w:spacing w:after="60"/>
      <w:jc w:val="left"/>
      <w:outlineLvl w:val="2"/>
    </w:pPr>
    <w:rPr>
      <w:rFonts w:ascii="Calibri" w:hAnsi="Calibri"/>
      <w:b/>
      <w:color w:val="00000A"/>
      <w:sz w:val="26"/>
    </w:rPr>
  </w:style>
  <w:style w:type="paragraph" w:styleId="4">
    <w:name w:val="heading 4"/>
    <w:basedOn w:val="a"/>
    <w:uiPriority w:val="9"/>
    <w:unhideWhenUsed/>
    <w:qFormat/>
    <w:pPr>
      <w:keepNext/>
      <w:spacing w:before="240" w:after="60"/>
      <w:outlineLvl w:val="3"/>
    </w:pPr>
    <w:rPr>
      <w:rFonts w:ascii="Calibri" w:hAnsi="Calibri"/>
      <w:b/>
      <w:sz w:val="28"/>
    </w:rPr>
  </w:style>
  <w:style w:type="paragraph" w:styleId="5">
    <w:name w:val="heading 5"/>
    <w:basedOn w:val="a"/>
    <w:uiPriority w:val="9"/>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uiPriority w:val="20"/>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uiPriority w:val="99"/>
    <w:qFormat/>
  </w:style>
  <w:style w:type="character" w:styleId="a9">
    <w:name w:val="page number"/>
  </w:style>
  <w:style w:type="character" w:styleId="aa">
    <w:name w:val="Strong"/>
    <w:uiPriority w:val="22"/>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uiPriority w:val="39"/>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uiPriority w:val="39"/>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uiPriority w:val="39"/>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uiPriority w:val="39"/>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uiPriority w:val="39"/>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aliases w:val="Знак2 Знак"/>
    <w:basedOn w:val="21"/>
    <w:uiPriority w:val="1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uiPriority w:val="39"/>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uiPriority w:val="9"/>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uiPriority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aliases w:val="Варианты ответов Знак,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uiPriority w:val="39"/>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uiPriority w:val="99"/>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uiPriority w:val="39"/>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uiPriority w:val="9"/>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uiPriority w:val="39"/>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uiPriority w:val="10"/>
    <w:qFormat/>
    <w:pPr>
      <w:keepNext/>
      <w:spacing w:before="240" w:after="120"/>
      <w:jc w:val="both"/>
    </w:pPr>
    <w:rPr>
      <w:rFonts w:ascii="Arial" w:hAnsi="Arial"/>
      <w:sz w:val="28"/>
    </w:rPr>
  </w:style>
  <w:style w:type="paragraph" w:styleId="aff5">
    <w:name w:val="Body Text"/>
    <w:basedOn w:val="a"/>
    <w:uiPriority w:val="99"/>
    <w:pPr>
      <w:spacing w:before="60" w:after="60"/>
      <w:ind w:firstLine="567"/>
      <w:jc w:val="both"/>
    </w:pPr>
    <w:rPr>
      <w:rFonts w:ascii="Arial" w:hAnsi="Arial"/>
      <w:sz w:val="22"/>
    </w:rPr>
  </w:style>
  <w:style w:type="paragraph" w:styleId="aff6">
    <w:name w:val="List"/>
    <w:basedOn w:val="aff5"/>
    <w:pPr>
      <w:spacing w:after="120"/>
    </w:pPr>
  </w:style>
  <w:style w:type="paragraph" w:styleId="aff7">
    <w:name w:val="caption"/>
    <w:basedOn w:val="a"/>
    <w:qFormat/>
    <w:pPr>
      <w:widowControl w:val="0"/>
      <w:spacing w:before="120" w:after="120" w:line="276" w:lineRule="auto"/>
    </w:pPr>
    <w:rPr>
      <w:rFonts w:ascii="Arial" w:hAnsi="Arial"/>
      <w:i/>
    </w:rPr>
  </w:style>
  <w:style w:type="paragraph" w:styleId="aff8">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9">
    <w:name w:val="Balloon Text"/>
    <w:basedOn w:val="a"/>
    <w:qFormat/>
    <w:rPr>
      <w:rFonts w:ascii="Tahoma" w:eastAsia="Tahoma" w:hAnsi="Tahoma"/>
      <w:sz w:val="16"/>
      <w:lang w:eastAsia="ar-SA"/>
    </w:rPr>
  </w:style>
  <w:style w:type="paragraph" w:styleId="affa">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b">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c">
    <w:name w:val="annotation text"/>
    <w:basedOn w:val="a"/>
    <w:qFormat/>
    <w:pPr>
      <w:jc w:val="both"/>
    </w:pPr>
  </w:style>
  <w:style w:type="paragraph" w:styleId="affd">
    <w:name w:val="annotation subject"/>
    <w:basedOn w:val="affc"/>
    <w:qFormat/>
    <w:rPr>
      <w:b/>
    </w:rPr>
  </w:style>
  <w:style w:type="paragraph" w:styleId="affe">
    <w:name w:val="Date"/>
    <w:basedOn w:val="a"/>
    <w:qFormat/>
    <w:pPr>
      <w:tabs>
        <w:tab w:val="left" w:pos="426"/>
      </w:tabs>
      <w:jc w:val="both"/>
    </w:pPr>
  </w:style>
  <w:style w:type="paragraph" w:styleId="afff">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0">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1">
    <w:name w:val="footer"/>
    <w:basedOn w:val="a"/>
    <w:pPr>
      <w:tabs>
        <w:tab w:val="center" w:pos="4677"/>
        <w:tab w:val="right" w:pos="9355"/>
      </w:tabs>
    </w:pPr>
  </w:style>
  <w:style w:type="paragraph" w:styleId="afff2">
    <w:name w:val="header"/>
    <w:basedOn w:val="a"/>
    <w:pPr>
      <w:tabs>
        <w:tab w:val="center" w:pos="4677"/>
        <w:tab w:val="right" w:pos="9355"/>
      </w:tabs>
      <w:jc w:val="both"/>
    </w:pPr>
    <w:rPr>
      <w:rFonts w:ascii="Calibri" w:hAnsi="Calibri"/>
      <w:sz w:val="22"/>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3">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4">
    <w:name w:val="List Continue"/>
    <w:basedOn w:val="a"/>
    <w:qFormat/>
    <w:pPr>
      <w:spacing w:after="120"/>
      <w:ind w:left="283"/>
      <w:contextualSpacing/>
      <w:jc w:val="both"/>
    </w:pPr>
    <w:rPr>
      <w:rFonts w:ascii="Calibri" w:hAnsi="Calibri"/>
      <w:sz w:val="22"/>
    </w:rPr>
  </w:style>
  <w:style w:type="paragraph" w:styleId="afff5">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6">
    <w:name w:val="Normal (Web)"/>
    <w:basedOn w:val="a"/>
    <w:uiPriority w:val="99"/>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7">
    <w:name w:val="Plain Text"/>
    <w:basedOn w:val="a"/>
    <w:uiPriority w:val="99"/>
    <w:qFormat/>
    <w:rPr>
      <w:rFonts w:ascii="Courier New" w:hAnsi="Courier New"/>
    </w:rPr>
  </w:style>
  <w:style w:type="paragraph" w:customStyle="1" w:styleId="1fffffa">
    <w:name w:val="Строгий1"/>
    <w:qFormat/>
    <w:rPr>
      <w:b/>
      <w:color w:val="000000"/>
      <w:sz w:val="24"/>
    </w:rPr>
  </w:style>
  <w:style w:type="paragraph" w:styleId="afff8">
    <w:name w:val="Subtitle"/>
    <w:basedOn w:val="2f8"/>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qFormat/>
    <w:pPr>
      <w:widowControl w:val="0"/>
      <w:tabs>
        <w:tab w:val="right" w:leader="dot" w:pos="9344"/>
      </w:tabs>
      <w:spacing w:before="80" w:after="80"/>
    </w:pPr>
    <w:rPr>
      <w:sz w:val="26"/>
    </w:rPr>
  </w:style>
  <w:style w:type="paragraph" w:styleId="afff9">
    <w:name w:val="toa heading"/>
    <w:basedOn w:val="1"/>
    <w:qFormat/>
    <w:pPr>
      <w:keepLines/>
      <w:numPr>
        <w:numId w:val="0"/>
      </w:numPr>
      <w:spacing w:before="480" w:line="276" w:lineRule="auto"/>
    </w:pPr>
    <w:rPr>
      <w:color w:val="365F91"/>
      <w:sz w:val="28"/>
    </w:rPr>
  </w:style>
  <w:style w:type="paragraph" w:styleId="1fffffb">
    <w:name w:val="toc 1"/>
    <w:basedOn w:val="a"/>
    <w:uiPriority w:val="39"/>
    <w:pPr>
      <w:widowControl w:val="0"/>
      <w:spacing w:before="120"/>
      <w:jc w:val="both"/>
    </w:pPr>
  </w:style>
  <w:style w:type="paragraph" w:styleId="3c">
    <w:name w:val="toc 3"/>
    <w:basedOn w:val="a"/>
    <w:uiPriority w:val="39"/>
    <w:qFormat/>
    <w:pPr>
      <w:widowControl w:val="0"/>
      <w:tabs>
        <w:tab w:val="right" w:leader="dot" w:pos="9344"/>
      </w:tabs>
      <w:jc w:val="both"/>
    </w:pPr>
  </w:style>
  <w:style w:type="paragraph" w:styleId="49">
    <w:name w:val="toc 4"/>
    <w:basedOn w:val="a"/>
    <w:uiPriority w:val="39"/>
    <w:pPr>
      <w:spacing w:before="120"/>
      <w:ind w:left="720"/>
      <w:jc w:val="both"/>
    </w:pPr>
  </w:style>
  <w:style w:type="paragraph" w:styleId="58">
    <w:name w:val="toc 5"/>
    <w:basedOn w:val="a"/>
    <w:uiPriority w:val="39"/>
    <w:pPr>
      <w:spacing w:before="120"/>
      <w:ind w:left="960"/>
      <w:jc w:val="both"/>
    </w:pPr>
  </w:style>
  <w:style w:type="paragraph" w:styleId="62">
    <w:name w:val="toc 6"/>
    <w:basedOn w:val="a"/>
    <w:uiPriority w:val="39"/>
    <w:pPr>
      <w:spacing w:before="120"/>
      <w:ind w:left="1200"/>
      <w:jc w:val="both"/>
    </w:pPr>
  </w:style>
  <w:style w:type="paragraph" w:styleId="72">
    <w:name w:val="toc 7"/>
    <w:basedOn w:val="a"/>
    <w:uiPriority w:val="39"/>
    <w:pPr>
      <w:spacing w:before="120"/>
      <w:ind w:left="1440"/>
      <w:jc w:val="both"/>
    </w:pPr>
  </w:style>
  <w:style w:type="paragraph" w:styleId="83">
    <w:name w:val="toc 8"/>
    <w:basedOn w:val="a"/>
    <w:uiPriority w:val="39"/>
    <w:pPr>
      <w:spacing w:before="120"/>
      <w:ind w:left="1680"/>
      <w:jc w:val="both"/>
    </w:pPr>
  </w:style>
  <w:style w:type="paragraph" w:styleId="92">
    <w:name w:val="toc 9"/>
    <w:basedOn w:val="a"/>
    <w:uiPriority w:val="39"/>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a">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uiPriority w:val="99"/>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b">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c">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d">
    <w:name w:val="ñïèñîê"/>
    <w:basedOn w:val="afffe"/>
    <w:qFormat/>
    <w:pPr>
      <w:keepLines/>
      <w:ind w:left="709" w:hanging="284"/>
      <w:jc w:val="both"/>
    </w:pPr>
    <w:rPr>
      <w:rFonts w:ascii="Peterburg" w:hAnsi="Peterburg"/>
      <w:sz w:val="24"/>
    </w:rPr>
  </w:style>
  <w:style w:type="paragraph" w:customStyle="1" w:styleId="afffe">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0">
    <w:name w:val="ПодзаголовокКАТЯ"/>
    <w:basedOn w:val="afff8"/>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link w:val="affff1"/>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2">
    <w:name w:val="List Paragraph"/>
    <w:aliases w:val="Название таблицы,Варианты ответов,Абзац списка для документа,ПС - Нумерованный,Булит,Нумерация,Bullet List,FooterText,numbered,Paragraphe de liste1,lp1,Bullet 1,Use Case List Paragraph,ПАРАГРАФ,список 1,Нумерованый список,List Paragraph1"/>
    <w:basedOn w:val="a"/>
    <w:uiPriority w:val="34"/>
    <w:qFormat/>
    <w:pPr>
      <w:ind w:left="720"/>
      <w:jc w:val="both"/>
    </w:pPr>
    <w:rPr>
      <w:rFonts w:ascii="Calibri" w:hAnsi="Calibri"/>
      <w:sz w:val="22"/>
    </w:rPr>
  </w:style>
  <w:style w:type="paragraph" w:customStyle="1" w:styleId="3f">
    <w:name w:val="Егор3"/>
    <w:basedOn w:val="affff3"/>
    <w:qFormat/>
    <w:pPr>
      <w:pageBreakBefore w:val="0"/>
    </w:pPr>
    <w:rPr>
      <w:b w:val="0"/>
      <w:i/>
      <w:sz w:val="26"/>
    </w:rPr>
  </w:style>
  <w:style w:type="paragraph" w:customStyle="1" w:styleId="affff3">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4">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5">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6">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7">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3"/>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8">
    <w:name w:val="No Spacing"/>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e"/>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9">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a">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b">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c">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e"/>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d">
    <w:name w:val="Îñíîâíîé òåêñò"/>
    <w:basedOn w:val="afffe"/>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e">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f">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e"/>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0">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1">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2">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3">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4">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5">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6">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7">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e"/>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8">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9">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a">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b">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c">
    <w:name w:val="Содержимое таблицы"/>
    <w:basedOn w:val="a"/>
    <w:qFormat/>
    <w:pPr>
      <w:widowControl w:val="0"/>
      <w:spacing w:after="200" w:line="276" w:lineRule="auto"/>
    </w:pPr>
    <w:rPr>
      <w:rFonts w:ascii="Calibri" w:hAnsi="Calibri"/>
      <w:sz w:val="22"/>
    </w:rPr>
  </w:style>
  <w:style w:type="paragraph" w:customStyle="1" w:styleId="afffffd">
    <w:name w:val="Заголовок таблицы"/>
    <w:basedOn w:val="afffffc"/>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e">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f">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0">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1">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uiPriority w:val="99"/>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2">
    <w:name w:val="т"/>
    <w:basedOn w:val="a"/>
    <w:qFormat/>
    <w:pPr>
      <w:spacing w:after="40"/>
      <w:ind w:firstLine="357"/>
      <w:jc w:val="both"/>
    </w:pPr>
    <w:rPr>
      <w:rFonts w:ascii="Tahoma" w:hAnsi="Tahoma"/>
    </w:rPr>
  </w:style>
  <w:style w:type="paragraph" w:customStyle="1" w:styleId="affffff3">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4">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5">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6">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7">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8">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9">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a">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b">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c">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d">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e">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2"/>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f">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0">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1">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2">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3">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uiPriority w:val="99"/>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4">
    <w:name w:val="Общий"/>
    <w:basedOn w:val="a"/>
    <w:qFormat/>
    <w:pPr>
      <w:ind w:firstLine="709"/>
      <w:jc w:val="both"/>
    </w:pPr>
    <w:rPr>
      <w:sz w:val="28"/>
    </w:rPr>
  </w:style>
  <w:style w:type="paragraph" w:customStyle="1" w:styleId="afffffff5">
    <w:name w:val="таблица прографка"/>
    <w:basedOn w:val="a"/>
    <w:qFormat/>
    <w:pPr>
      <w:jc w:val="both"/>
    </w:pPr>
  </w:style>
  <w:style w:type="paragraph" w:customStyle="1" w:styleId="afffffff6">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7">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8">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a">
    <w:name w:val="табл заг"/>
    <w:basedOn w:val="afffffffb"/>
    <w:qFormat/>
    <w:pPr>
      <w:keepNext/>
      <w:jc w:val="center"/>
    </w:pPr>
  </w:style>
  <w:style w:type="paragraph" w:customStyle="1" w:styleId="afffffffb">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c">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d">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e"/>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e">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f">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0">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1">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2">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3">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4">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5">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6">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7">
    <w:name w:val="Hyperlink"/>
    <w:basedOn w:val="a1"/>
    <w:uiPriority w:val="99"/>
    <w:unhideWhenUsed/>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8">
    <w:basedOn w:val="a"/>
    <w:next w:val="afff6"/>
    <w:uiPriority w:val="99"/>
    <w:rsid w:val="002C1FBF"/>
    <w:pPr>
      <w:spacing w:before="100" w:beforeAutospacing="1" w:after="100" w:afterAutospacing="1"/>
    </w:pPr>
    <w:rPr>
      <w:color w:val="auto"/>
      <w:szCs w:val="24"/>
    </w:rPr>
  </w:style>
  <w:style w:type="paragraph" w:customStyle="1" w:styleId="affffffff9">
    <w:name w:val="Знак"/>
    <w:basedOn w:val="a"/>
    <w:rsid w:val="002C1FBF"/>
    <w:pPr>
      <w:spacing w:after="160" w:line="240" w:lineRule="exact"/>
    </w:pPr>
    <w:rPr>
      <w:rFonts w:ascii="Verdana" w:hAnsi="Verdana"/>
      <w:color w:val="auto"/>
      <w:sz w:val="20"/>
      <w:lang w:val="en-US" w:eastAsia="en-US"/>
    </w:rPr>
  </w:style>
  <w:style w:type="table" w:styleId="affffffffa">
    <w:name w:val="Table Grid"/>
    <w:aliases w:val="OTR"/>
    <w:basedOn w:val="a2"/>
    <w:uiPriority w:val="59"/>
    <w:qFormat/>
    <w:rsid w:val="007A5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E73DE"/>
    <w:pPr>
      <w:widowControl w:val="0"/>
      <w:autoSpaceDE w:val="0"/>
      <w:autoSpaceDN w:val="0"/>
      <w:jc w:val="center"/>
    </w:pPr>
    <w:rPr>
      <w:color w:val="auto"/>
      <w:sz w:val="22"/>
      <w:szCs w:val="22"/>
      <w:lang w:eastAsia="en-US"/>
    </w:rPr>
  </w:style>
  <w:style w:type="paragraph" w:styleId="affffffffb">
    <w:name w:val="TOC Heading"/>
    <w:basedOn w:val="1"/>
    <w:next w:val="a"/>
    <w:uiPriority w:val="39"/>
    <w:semiHidden/>
    <w:unhideWhenUsed/>
    <w:qFormat/>
    <w:rsid w:val="004552F1"/>
    <w:pPr>
      <w:keepLines/>
      <w:widowControl/>
      <w:numPr>
        <w:numId w:val="0"/>
      </w:numPr>
      <w:tabs>
        <w:tab w:val="clear" w:pos="0"/>
      </w:tabs>
      <w:spacing w:before="240" w:line="240"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affff1">
    <w:name w:val="Основной текст_"/>
    <w:link w:val="2fe"/>
    <w:qFormat/>
    <w:locked/>
    <w:rsid w:val="004552F1"/>
    <w:rPr>
      <w:color w:val="000000"/>
      <w:sz w:val="26"/>
    </w:rPr>
  </w:style>
  <w:style w:type="character" w:styleId="HTML3">
    <w:name w:val="HTML Definition"/>
    <w:basedOn w:val="a1"/>
    <w:uiPriority w:val="99"/>
    <w:qFormat/>
    <w:rsid w:val="004552F1"/>
    <w:rPr>
      <w:rFonts w:cs="Times New Roman"/>
      <w:i/>
    </w:rPr>
  </w:style>
  <w:style w:type="numbering" w:customStyle="1" w:styleId="WWNum1">
    <w:name w:val="WWNum1"/>
    <w:rsid w:val="004552F1"/>
    <w:pPr>
      <w:numPr>
        <w:numId w:val="2"/>
      </w:numPr>
    </w:pPr>
  </w:style>
  <w:style w:type="numbering" w:customStyle="1" w:styleId="1fffffffe">
    <w:name w:val="Нет списка1"/>
    <w:next w:val="a3"/>
    <w:uiPriority w:val="99"/>
    <w:semiHidden/>
    <w:unhideWhenUsed/>
    <w:rsid w:val="00253A6C"/>
  </w:style>
  <w:style w:type="paragraph" w:customStyle="1" w:styleId="BodyTextIndent22">
    <w:name w:val="Body Text Indent 22"/>
    <w:basedOn w:val="a"/>
    <w:rsid w:val="00253A6C"/>
    <w:pPr>
      <w:widowControl w:val="0"/>
      <w:ind w:firstLine="720"/>
      <w:jc w:val="both"/>
    </w:pPr>
    <w:rPr>
      <w:sz w:val="28"/>
    </w:rPr>
  </w:style>
  <w:style w:type="table" w:customStyle="1" w:styleId="1ffffffff">
    <w:name w:val="Сетка таблицы1"/>
    <w:basedOn w:val="a2"/>
    <w:next w:val="affffffffa"/>
    <w:rsid w:val="00253A6C"/>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Definition" w:qFormat="1"/>
    <w:lsdException w:name="Balloon Tex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unhideWhenUsed/>
    <w:qFormat/>
    <w:pPr>
      <w:widowControl w:val="0"/>
      <w:spacing w:after="60"/>
      <w:jc w:val="left"/>
      <w:outlineLvl w:val="2"/>
    </w:pPr>
    <w:rPr>
      <w:rFonts w:ascii="Calibri" w:hAnsi="Calibri"/>
      <w:b/>
      <w:color w:val="00000A"/>
      <w:sz w:val="26"/>
    </w:rPr>
  </w:style>
  <w:style w:type="paragraph" w:styleId="4">
    <w:name w:val="heading 4"/>
    <w:basedOn w:val="a"/>
    <w:uiPriority w:val="9"/>
    <w:unhideWhenUsed/>
    <w:qFormat/>
    <w:pPr>
      <w:keepNext/>
      <w:spacing w:before="240" w:after="60"/>
      <w:outlineLvl w:val="3"/>
    </w:pPr>
    <w:rPr>
      <w:rFonts w:ascii="Calibri" w:hAnsi="Calibri"/>
      <w:b/>
      <w:sz w:val="28"/>
    </w:rPr>
  </w:style>
  <w:style w:type="paragraph" w:styleId="5">
    <w:name w:val="heading 5"/>
    <w:basedOn w:val="a"/>
    <w:uiPriority w:val="9"/>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uiPriority w:val="20"/>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uiPriority w:val="99"/>
    <w:qFormat/>
  </w:style>
  <w:style w:type="character" w:styleId="a9">
    <w:name w:val="page number"/>
  </w:style>
  <w:style w:type="character" w:styleId="aa">
    <w:name w:val="Strong"/>
    <w:uiPriority w:val="22"/>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uiPriority w:val="39"/>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uiPriority w:val="39"/>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uiPriority w:val="39"/>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uiPriority w:val="39"/>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uiPriority w:val="39"/>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aliases w:val="Знак2 Знак"/>
    <w:basedOn w:val="21"/>
    <w:uiPriority w:val="1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uiPriority w:val="39"/>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uiPriority w:val="9"/>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uiPriority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aliases w:val="Варианты ответов Знак,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uiPriority w:val="39"/>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uiPriority w:val="99"/>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uiPriority w:val="39"/>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uiPriority w:val="9"/>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uiPriority w:val="39"/>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uiPriority w:val="10"/>
    <w:qFormat/>
    <w:pPr>
      <w:keepNext/>
      <w:spacing w:before="240" w:after="120"/>
      <w:jc w:val="both"/>
    </w:pPr>
    <w:rPr>
      <w:rFonts w:ascii="Arial" w:hAnsi="Arial"/>
      <w:sz w:val="28"/>
    </w:rPr>
  </w:style>
  <w:style w:type="paragraph" w:styleId="aff5">
    <w:name w:val="Body Text"/>
    <w:basedOn w:val="a"/>
    <w:uiPriority w:val="99"/>
    <w:pPr>
      <w:spacing w:before="60" w:after="60"/>
      <w:ind w:firstLine="567"/>
      <w:jc w:val="both"/>
    </w:pPr>
    <w:rPr>
      <w:rFonts w:ascii="Arial" w:hAnsi="Arial"/>
      <w:sz w:val="22"/>
    </w:rPr>
  </w:style>
  <w:style w:type="paragraph" w:styleId="aff6">
    <w:name w:val="List"/>
    <w:basedOn w:val="aff5"/>
    <w:pPr>
      <w:spacing w:after="120"/>
    </w:pPr>
  </w:style>
  <w:style w:type="paragraph" w:styleId="aff7">
    <w:name w:val="caption"/>
    <w:basedOn w:val="a"/>
    <w:qFormat/>
    <w:pPr>
      <w:widowControl w:val="0"/>
      <w:spacing w:before="120" w:after="120" w:line="276" w:lineRule="auto"/>
    </w:pPr>
    <w:rPr>
      <w:rFonts w:ascii="Arial" w:hAnsi="Arial"/>
      <w:i/>
    </w:rPr>
  </w:style>
  <w:style w:type="paragraph" w:styleId="aff8">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9">
    <w:name w:val="Balloon Text"/>
    <w:basedOn w:val="a"/>
    <w:qFormat/>
    <w:rPr>
      <w:rFonts w:ascii="Tahoma" w:eastAsia="Tahoma" w:hAnsi="Tahoma"/>
      <w:sz w:val="16"/>
      <w:lang w:eastAsia="ar-SA"/>
    </w:rPr>
  </w:style>
  <w:style w:type="paragraph" w:styleId="affa">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b">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c">
    <w:name w:val="annotation text"/>
    <w:basedOn w:val="a"/>
    <w:qFormat/>
    <w:pPr>
      <w:jc w:val="both"/>
    </w:pPr>
  </w:style>
  <w:style w:type="paragraph" w:styleId="affd">
    <w:name w:val="annotation subject"/>
    <w:basedOn w:val="affc"/>
    <w:qFormat/>
    <w:rPr>
      <w:b/>
    </w:rPr>
  </w:style>
  <w:style w:type="paragraph" w:styleId="affe">
    <w:name w:val="Date"/>
    <w:basedOn w:val="a"/>
    <w:qFormat/>
    <w:pPr>
      <w:tabs>
        <w:tab w:val="left" w:pos="426"/>
      </w:tabs>
      <w:jc w:val="both"/>
    </w:pPr>
  </w:style>
  <w:style w:type="paragraph" w:styleId="afff">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0">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1">
    <w:name w:val="footer"/>
    <w:basedOn w:val="a"/>
    <w:pPr>
      <w:tabs>
        <w:tab w:val="center" w:pos="4677"/>
        <w:tab w:val="right" w:pos="9355"/>
      </w:tabs>
    </w:pPr>
  </w:style>
  <w:style w:type="paragraph" w:styleId="afff2">
    <w:name w:val="header"/>
    <w:basedOn w:val="a"/>
    <w:pPr>
      <w:tabs>
        <w:tab w:val="center" w:pos="4677"/>
        <w:tab w:val="right" w:pos="9355"/>
      </w:tabs>
      <w:jc w:val="both"/>
    </w:pPr>
    <w:rPr>
      <w:rFonts w:ascii="Calibri" w:hAnsi="Calibri"/>
      <w:sz w:val="22"/>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3">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4">
    <w:name w:val="List Continue"/>
    <w:basedOn w:val="a"/>
    <w:qFormat/>
    <w:pPr>
      <w:spacing w:after="120"/>
      <w:ind w:left="283"/>
      <w:contextualSpacing/>
      <w:jc w:val="both"/>
    </w:pPr>
    <w:rPr>
      <w:rFonts w:ascii="Calibri" w:hAnsi="Calibri"/>
      <w:sz w:val="22"/>
    </w:rPr>
  </w:style>
  <w:style w:type="paragraph" w:styleId="afff5">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6">
    <w:name w:val="Normal (Web)"/>
    <w:basedOn w:val="a"/>
    <w:uiPriority w:val="99"/>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7">
    <w:name w:val="Plain Text"/>
    <w:basedOn w:val="a"/>
    <w:uiPriority w:val="99"/>
    <w:qFormat/>
    <w:rPr>
      <w:rFonts w:ascii="Courier New" w:hAnsi="Courier New"/>
    </w:rPr>
  </w:style>
  <w:style w:type="paragraph" w:customStyle="1" w:styleId="1fffffa">
    <w:name w:val="Строгий1"/>
    <w:qFormat/>
    <w:rPr>
      <w:b/>
      <w:color w:val="000000"/>
      <w:sz w:val="24"/>
    </w:rPr>
  </w:style>
  <w:style w:type="paragraph" w:styleId="afff8">
    <w:name w:val="Subtitle"/>
    <w:basedOn w:val="2f8"/>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qFormat/>
    <w:pPr>
      <w:widowControl w:val="0"/>
      <w:tabs>
        <w:tab w:val="right" w:leader="dot" w:pos="9344"/>
      </w:tabs>
      <w:spacing w:before="80" w:after="80"/>
    </w:pPr>
    <w:rPr>
      <w:sz w:val="26"/>
    </w:rPr>
  </w:style>
  <w:style w:type="paragraph" w:styleId="afff9">
    <w:name w:val="toa heading"/>
    <w:basedOn w:val="1"/>
    <w:qFormat/>
    <w:pPr>
      <w:keepLines/>
      <w:numPr>
        <w:numId w:val="0"/>
      </w:numPr>
      <w:spacing w:before="480" w:line="276" w:lineRule="auto"/>
    </w:pPr>
    <w:rPr>
      <w:color w:val="365F91"/>
      <w:sz w:val="28"/>
    </w:rPr>
  </w:style>
  <w:style w:type="paragraph" w:styleId="1fffffb">
    <w:name w:val="toc 1"/>
    <w:basedOn w:val="a"/>
    <w:uiPriority w:val="39"/>
    <w:pPr>
      <w:widowControl w:val="0"/>
      <w:spacing w:before="120"/>
      <w:jc w:val="both"/>
    </w:pPr>
  </w:style>
  <w:style w:type="paragraph" w:styleId="3c">
    <w:name w:val="toc 3"/>
    <w:basedOn w:val="a"/>
    <w:uiPriority w:val="39"/>
    <w:qFormat/>
    <w:pPr>
      <w:widowControl w:val="0"/>
      <w:tabs>
        <w:tab w:val="right" w:leader="dot" w:pos="9344"/>
      </w:tabs>
      <w:jc w:val="both"/>
    </w:pPr>
  </w:style>
  <w:style w:type="paragraph" w:styleId="49">
    <w:name w:val="toc 4"/>
    <w:basedOn w:val="a"/>
    <w:uiPriority w:val="39"/>
    <w:pPr>
      <w:spacing w:before="120"/>
      <w:ind w:left="720"/>
      <w:jc w:val="both"/>
    </w:pPr>
  </w:style>
  <w:style w:type="paragraph" w:styleId="58">
    <w:name w:val="toc 5"/>
    <w:basedOn w:val="a"/>
    <w:uiPriority w:val="39"/>
    <w:pPr>
      <w:spacing w:before="120"/>
      <w:ind w:left="960"/>
      <w:jc w:val="both"/>
    </w:pPr>
  </w:style>
  <w:style w:type="paragraph" w:styleId="62">
    <w:name w:val="toc 6"/>
    <w:basedOn w:val="a"/>
    <w:uiPriority w:val="39"/>
    <w:pPr>
      <w:spacing w:before="120"/>
      <w:ind w:left="1200"/>
      <w:jc w:val="both"/>
    </w:pPr>
  </w:style>
  <w:style w:type="paragraph" w:styleId="72">
    <w:name w:val="toc 7"/>
    <w:basedOn w:val="a"/>
    <w:uiPriority w:val="39"/>
    <w:pPr>
      <w:spacing w:before="120"/>
      <w:ind w:left="1440"/>
      <w:jc w:val="both"/>
    </w:pPr>
  </w:style>
  <w:style w:type="paragraph" w:styleId="83">
    <w:name w:val="toc 8"/>
    <w:basedOn w:val="a"/>
    <w:uiPriority w:val="39"/>
    <w:pPr>
      <w:spacing w:before="120"/>
      <w:ind w:left="1680"/>
      <w:jc w:val="both"/>
    </w:pPr>
  </w:style>
  <w:style w:type="paragraph" w:styleId="92">
    <w:name w:val="toc 9"/>
    <w:basedOn w:val="a"/>
    <w:uiPriority w:val="39"/>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a">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uiPriority w:val="99"/>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b">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c">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d">
    <w:name w:val="ñïèñîê"/>
    <w:basedOn w:val="afffe"/>
    <w:qFormat/>
    <w:pPr>
      <w:keepLines/>
      <w:ind w:left="709" w:hanging="284"/>
      <w:jc w:val="both"/>
    </w:pPr>
    <w:rPr>
      <w:rFonts w:ascii="Peterburg" w:hAnsi="Peterburg"/>
      <w:sz w:val="24"/>
    </w:rPr>
  </w:style>
  <w:style w:type="paragraph" w:customStyle="1" w:styleId="afffe">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0">
    <w:name w:val="ПодзаголовокКАТЯ"/>
    <w:basedOn w:val="afff8"/>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link w:val="affff1"/>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2">
    <w:name w:val="List Paragraph"/>
    <w:aliases w:val="Название таблицы,Варианты ответов,Абзац списка для документа,ПС - Нумерованный,Булит,Нумерация,Bullet List,FooterText,numbered,Paragraphe de liste1,lp1,Bullet 1,Use Case List Paragraph,ПАРАГРАФ,список 1,Нумерованый список,List Paragraph1"/>
    <w:basedOn w:val="a"/>
    <w:uiPriority w:val="34"/>
    <w:qFormat/>
    <w:pPr>
      <w:ind w:left="720"/>
      <w:jc w:val="both"/>
    </w:pPr>
    <w:rPr>
      <w:rFonts w:ascii="Calibri" w:hAnsi="Calibri"/>
      <w:sz w:val="22"/>
    </w:rPr>
  </w:style>
  <w:style w:type="paragraph" w:customStyle="1" w:styleId="3f">
    <w:name w:val="Егор3"/>
    <w:basedOn w:val="affff3"/>
    <w:qFormat/>
    <w:pPr>
      <w:pageBreakBefore w:val="0"/>
    </w:pPr>
    <w:rPr>
      <w:b w:val="0"/>
      <w:i/>
      <w:sz w:val="26"/>
    </w:rPr>
  </w:style>
  <w:style w:type="paragraph" w:customStyle="1" w:styleId="affff3">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4">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5">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6">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7">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3"/>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8">
    <w:name w:val="No Spacing"/>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e"/>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9">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a">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b">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c">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e"/>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d">
    <w:name w:val="Îñíîâíîé òåêñò"/>
    <w:basedOn w:val="afffe"/>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e">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f">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e"/>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0">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1">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2">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3">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4">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5">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6">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7">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e"/>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8">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9">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a">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b">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c">
    <w:name w:val="Содержимое таблицы"/>
    <w:basedOn w:val="a"/>
    <w:qFormat/>
    <w:pPr>
      <w:widowControl w:val="0"/>
      <w:spacing w:after="200" w:line="276" w:lineRule="auto"/>
    </w:pPr>
    <w:rPr>
      <w:rFonts w:ascii="Calibri" w:hAnsi="Calibri"/>
      <w:sz w:val="22"/>
    </w:rPr>
  </w:style>
  <w:style w:type="paragraph" w:customStyle="1" w:styleId="afffffd">
    <w:name w:val="Заголовок таблицы"/>
    <w:basedOn w:val="afffffc"/>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e">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f">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0">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1">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uiPriority w:val="99"/>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2">
    <w:name w:val="т"/>
    <w:basedOn w:val="a"/>
    <w:qFormat/>
    <w:pPr>
      <w:spacing w:after="40"/>
      <w:ind w:firstLine="357"/>
      <w:jc w:val="both"/>
    </w:pPr>
    <w:rPr>
      <w:rFonts w:ascii="Tahoma" w:hAnsi="Tahoma"/>
    </w:rPr>
  </w:style>
  <w:style w:type="paragraph" w:customStyle="1" w:styleId="affffff3">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4">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5">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6">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7">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8">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9">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a">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b">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c">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d">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e">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2"/>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f">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0">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1">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2">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3">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uiPriority w:val="99"/>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4">
    <w:name w:val="Общий"/>
    <w:basedOn w:val="a"/>
    <w:qFormat/>
    <w:pPr>
      <w:ind w:firstLine="709"/>
      <w:jc w:val="both"/>
    </w:pPr>
    <w:rPr>
      <w:sz w:val="28"/>
    </w:rPr>
  </w:style>
  <w:style w:type="paragraph" w:customStyle="1" w:styleId="afffffff5">
    <w:name w:val="таблица прографка"/>
    <w:basedOn w:val="a"/>
    <w:qFormat/>
    <w:pPr>
      <w:jc w:val="both"/>
    </w:pPr>
  </w:style>
  <w:style w:type="paragraph" w:customStyle="1" w:styleId="afffffff6">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7">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8">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a">
    <w:name w:val="табл заг"/>
    <w:basedOn w:val="afffffffb"/>
    <w:qFormat/>
    <w:pPr>
      <w:keepNext/>
      <w:jc w:val="center"/>
    </w:pPr>
  </w:style>
  <w:style w:type="paragraph" w:customStyle="1" w:styleId="afffffffb">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c">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d">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e"/>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e">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f">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0">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1">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2">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3">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4">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5">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6">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7">
    <w:name w:val="Hyperlink"/>
    <w:basedOn w:val="a1"/>
    <w:uiPriority w:val="99"/>
    <w:unhideWhenUsed/>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8">
    <w:basedOn w:val="a"/>
    <w:next w:val="afff6"/>
    <w:uiPriority w:val="99"/>
    <w:rsid w:val="002C1FBF"/>
    <w:pPr>
      <w:spacing w:before="100" w:beforeAutospacing="1" w:after="100" w:afterAutospacing="1"/>
    </w:pPr>
    <w:rPr>
      <w:color w:val="auto"/>
      <w:szCs w:val="24"/>
    </w:rPr>
  </w:style>
  <w:style w:type="paragraph" w:customStyle="1" w:styleId="affffffff9">
    <w:name w:val="Знак"/>
    <w:basedOn w:val="a"/>
    <w:rsid w:val="002C1FBF"/>
    <w:pPr>
      <w:spacing w:after="160" w:line="240" w:lineRule="exact"/>
    </w:pPr>
    <w:rPr>
      <w:rFonts w:ascii="Verdana" w:hAnsi="Verdana"/>
      <w:color w:val="auto"/>
      <w:sz w:val="20"/>
      <w:lang w:val="en-US" w:eastAsia="en-US"/>
    </w:rPr>
  </w:style>
  <w:style w:type="table" w:styleId="affffffffa">
    <w:name w:val="Table Grid"/>
    <w:aliases w:val="OTR"/>
    <w:basedOn w:val="a2"/>
    <w:uiPriority w:val="59"/>
    <w:qFormat/>
    <w:rsid w:val="007A5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E73DE"/>
    <w:pPr>
      <w:widowControl w:val="0"/>
      <w:autoSpaceDE w:val="0"/>
      <w:autoSpaceDN w:val="0"/>
      <w:jc w:val="center"/>
    </w:pPr>
    <w:rPr>
      <w:color w:val="auto"/>
      <w:sz w:val="22"/>
      <w:szCs w:val="22"/>
      <w:lang w:eastAsia="en-US"/>
    </w:rPr>
  </w:style>
  <w:style w:type="paragraph" w:styleId="affffffffb">
    <w:name w:val="TOC Heading"/>
    <w:basedOn w:val="1"/>
    <w:next w:val="a"/>
    <w:uiPriority w:val="39"/>
    <w:semiHidden/>
    <w:unhideWhenUsed/>
    <w:qFormat/>
    <w:rsid w:val="004552F1"/>
    <w:pPr>
      <w:keepLines/>
      <w:widowControl/>
      <w:numPr>
        <w:numId w:val="0"/>
      </w:numPr>
      <w:tabs>
        <w:tab w:val="clear" w:pos="0"/>
      </w:tabs>
      <w:spacing w:before="240" w:line="240"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affff1">
    <w:name w:val="Основной текст_"/>
    <w:link w:val="2fe"/>
    <w:qFormat/>
    <w:locked/>
    <w:rsid w:val="004552F1"/>
    <w:rPr>
      <w:color w:val="000000"/>
      <w:sz w:val="26"/>
    </w:rPr>
  </w:style>
  <w:style w:type="character" w:styleId="HTML3">
    <w:name w:val="HTML Definition"/>
    <w:basedOn w:val="a1"/>
    <w:uiPriority w:val="99"/>
    <w:qFormat/>
    <w:rsid w:val="004552F1"/>
    <w:rPr>
      <w:rFonts w:cs="Times New Roman"/>
      <w:i/>
    </w:rPr>
  </w:style>
  <w:style w:type="numbering" w:customStyle="1" w:styleId="WWNum1">
    <w:name w:val="WWNum1"/>
    <w:rsid w:val="004552F1"/>
    <w:pPr>
      <w:numPr>
        <w:numId w:val="2"/>
      </w:numPr>
    </w:pPr>
  </w:style>
  <w:style w:type="numbering" w:customStyle="1" w:styleId="1fffffffe">
    <w:name w:val="Нет списка1"/>
    <w:next w:val="a3"/>
    <w:uiPriority w:val="99"/>
    <w:semiHidden/>
    <w:unhideWhenUsed/>
    <w:rsid w:val="00253A6C"/>
  </w:style>
  <w:style w:type="paragraph" w:customStyle="1" w:styleId="BodyTextIndent22">
    <w:name w:val="Body Text Indent 22"/>
    <w:basedOn w:val="a"/>
    <w:rsid w:val="00253A6C"/>
    <w:pPr>
      <w:widowControl w:val="0"/>
      <w:ind w:firstLine="720"/>
      <w:jc w:val="both"/>
    </w:pPr>
    <w:rPr>
      <w:sz w:val="28"/>
    </w:rPr>
  </w:style>
  <w:style w:type="table" w:customStyle="1" w:styleId="1ffffffff">
    <w:name w:val="Сетка таблицы1"/>
    <w:basedOn w:val="a2"/>
    <w:next w:val="affffffffa"/>
    <w:rsid w:val="00253A6C"/>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7666">
      <w:bodyDiv w:val="1"/>
      <w:marLeft w:val="0"/>
      <w:marRight w:val="0"/>
      <w:marTop w:val="0"/>
      <w:marBottom w:val="0"/>
      <w:divBdr>
        <w:top w:val="none" w:sz="0" w:space="0" w:color="auto"/>
        <w:left w:val="none" w:sz="0" w:space="0" w:color="auto"/>
        <w:bottom w:val="none" w:sz="0" w:space="0" w:color="auto"/>
        <w:right w:val="none" w:sz="0" w:space="0" w:color="auto"/>
      </w:divBdr>
    </w:div>
    <w:div w:id="20982461">
      <w:bodyDiv w:val="1"/>
      <w:marLeft w:val="0"/>
      <w:marRight w:val="0"/>
      <w:marTop w:val="0"/>
      <w:marBottom w:val="0"/>
      <w:divBdr>
        <w:top w:val="none" w:sz="0" w:space="0" w:color="auto"/>
        <w:left w:val="none" w:sz="0" w:space="0" w:color="auto"/>
        <w:bottom w:val="none" w:sz="0" w:space="0" w:color="auto"/>
        <w:right w:val="none" w:sz="0" w:space="0" w:color="auto"/>
      </w:divBdr>
    </w:div>
    <w:div w:id="117382580">
      <w:bodyDiv w:val="1"/>
      <w:marLeft w:val="0"/>
      <w:marRight w:val="0"/>
      <w:marTop w:val="0"/>
      <w:marBottom w:val="0"/>
      <w:divBdr>
        <w:top w:val="none" w:sz="0" w:space="0" w:color="auto"/>
        <w:left w:val="none" w:sz="0" w:space="0" w:color="auto"/>
        <w:bottom w:val="none" w:sz="0" w:space="0" w:color="auto"/>
        <w:right w:val="none" w:sz="0" w:space="0" w:color="auto"/>
      </w:divBdr>
    </w:div>
    <w:div w:id="119961010">
      <w:bodyDiv w:val="1"/>
      <w:marLeft w:val="0"/>
      <w:marRight w:val="0"/>
      <w:marTop w:val="0"/>
      <w:marBottom w:val="0"/>
      <w:divBdr>
        <w:top w:val="none" w:sz="0" w:space="0" w:color="auto"/>
        <w:left w:val="none" w:sz="0" w:space="0" w:color="auto"/>
        <w:bottom w:val="none" w:sz="0" w:space="0" w:color="auto"/>
        <w:right w:val="none" w:sz="0" w:space="0" w:color="auto"/>
      </w:divBdr>
    </w:div>
    <w:div w:id="134687033">
      <w:bodyDiv w:val="1"/>
      <w:marLeft w:val="0"/>
      <w:marRight w:val="0"/>
      <w:marTop w:val="0"/>
      <w:marBottom w:val="0"/>
      <w:divBdr>
        <w:top w:val="none" w:sz="0" w:space="0" w:color="auto"/>
        <w:left w:val="none" w:sz="0" w:space="0" w:color="auto"/>
        <w:bottom w:val="none" w:sz="0" w:space="0" w:color="auto"/>
        <w:right w:val="none" w:sz="0" w:space="0" w:color="auto"/>
      </w:divBdr>
    </w:div>
    <w:div w:id="138348542">
      <w:bodyDiv w:val="1"/>
      <w:marLeft w:val="0"/>
      <w:marRight w:val="0"/>
      <w:marTop w:val="0"/>
      <w:marBottom w:val="0"/>
      <w:divBdr>
        <w:top w:val="none" w:sz="0" w:space="0" w:color="auto"/>
        <w:left w:val="none" w:sz="0" w:space="0" w:color="auto"/>
        <w:bottom w:val="none" w:sz="0" w:space="0" w:color="auto"/>
        <w:right w:val="none" w:sz="0" w:space="0" w:color="auto"/>
      </w:divBdr>
    </w:div>
    <w:div w:id="422384595">
      <w:bodyDiv w:val="1"/>
      <w:marLeft w:val="0"/>
      <w:marRight w:val="0"/>
      <w:marTop w:val="0"/>
      <w:marBottom w:val="0"/>
      <w:divBdr>
        <w:top w:val="none" w:sz="0" w:space="0" w:color="auto"/>
        <w:left w:val="none" w:sz="0" w:space="0" w:color="auto"/>
        <w:bottom w:val="none" w:sz="0" w:space="0" w:color="auto"/>
        <w:right w:val="none" w:sz="0" w:space="0" w:color="auto"/>
      </w:divBdr>
    </w:div>
    <w:div w:id="447165375">
      <w:bodyDiv w:val="1"/>
      <w:marLeft w:val="0"/>
      <w:marRight w:val="0"/>
      <w:marTop w:val="0"/>
      <w:marBottom w:val="0"/>
      <w:divBdr>
        <w:top w:val="none" w:sz="0" w:space="0" w:color="auto"/>
        <w:left w:val="none" w:sz="0" w:space="0" w:color="auto"/>
        <w:bottom w:val="none" w:sz="0" w:space="0" w:color="auto"/>
        <w:right w:val="none" w:sz="0" w:space="0" w:color="auto"/>
      </w:divBdr>
    </w:div>
    <w:div w:id="564032269">
      <w:bodyDiv w:val="1"/>
      <w:marLeft w:val="0"/>
      <w:marRight w:val="0"/>
      <w:marTop w:val="0"/>
      <w:marBottom w:val="0"/>
      <w:divBdr>
        <w:top w:val="none" w:sz="0" w:space="0" w:color="auto"/>
        <w:left w:val="none" w:sz="0" w:space="0" w:color="auto"/>
        <w:bottom w:val="none" w:sz="0" w:space="0" w:color="auto"/>
        <w:right w:val="none" w:sz="0" w:space="0" w:color="auto"/>
      </w:divBdr>
    </w:div>
    <w:div w:id="710959902">
      <w:bodyDiv w:val="1"/>
      <w:marLeft w:val="0"/>
      <w:marRight w:val="0"/>
      <w:marTop w:val="0"/>
      <w:marBottom w:val="0"/>
      <w:divBdr>
        <w:top w:val="none" w:sz="0" w:space="0" w:color="auto"/>
        <w:left w:val="none" w:sz="0" w:space="0" w:color="auto"/>
        <w:bottom w:val="none" w:sz="0" w:space="0" w:color="auto"/>
        <w:right w:val="none" w:sz="0" w:space="0" w:color="auto"/>
      </w:divBdr>
    </w:div>
    <w:div w:id="1237398852">
      <w:bodyDiv w:val="1"/>
      <w:marLeft w:val="0"/>
      <w:marRight w:val="0"/>
      <w:marTop w:val="0"/>
      <w:marBottom w:val="0"/>
      <w:divBdr>
        <w:top w:val="none" w:sz="0" w:space="0" w:color="auto"/>
        <w:left w:val="none" w:sz="0" w:space="0" w:color="auto"/>
        <w:bottom w:val="none" w:sz="0" w:space="0" w:color="auto"/>
        <w:right w:val="none" w:sz="0" w:space="0" w:color="auto"/>
      </w:divBdr>
      <w:divsChild>
        <w:div w:id="1024672004">
          <w:marLeft w:val="0"/>
          <w:marRight w:val="0"/>
          <w:marTop w:val="0"/>
          <w:marBottom w:val="0"/>
          <w:divBdr>
            <w:top w:val="none" w:sz="0" w:space="0" w:color="auto"/>
            <w:left w:val="none" w:sz="0" w:space="0" w:color="auto"/>
            <w:bottom w:val="none" w:sz="0" w:space="0" w:color="auto"/>
            <w:right w:val="none" w:sz="0" w:space="0" w:color="auto"/>
          </w:divBdr>
        </w:div>
        <w:div w:id="1154880110">
          <w:marLeft w:val="0"/>
          <w:marRight w:val="0"/>
          <w:marTop w:val="0"/>
          <w:marBottom w:val="0"/>
          <w:divBdr>
            <w:top w:val="none" w:sz="0" w:space="0" w:color="auto"/>
            <w:left w:val="none" w:sz="0" w:space="0" w:color="auto"/>
            <w:bottom w:val="none" w:sz="0" w:space="0" w:color="auto"/>
            <w:right w:val="none" w:sz="0" w:space="0" w:color="auto"/>
          </w:divBdr>
        </w:div>
        <w:div w:id="494301596">
          <w:marLeft w:val="0"/>
          <w:marRight w:val="0"/>
          <w:marTop w:val="0"/>
          <w:marBottom w:val="0"/>
          <w:divBdr>
            <w:top w:val="none" w:sz="0" w:space="0" w:color="auto"/>
            <w:left w:val="none" w:sz="0" w:space="0" w:color="auto"/>
            <w:bottom w:val="none" w:sz="0" w:space="0" w:color="auto"/>
            <w:right w:val="none" w:sz="0" w:space="0" w:color="auto"/>
          </w:divBdr>
        </w:div>
        <w:div w:id="355811594">
          <w:marLeft w:val="0"/>
          <w:marRight w:val="0"/>
          <w:marTop w:val="0"/>
          <w:marBottom w:val="0"/>
          <w:divBdr>
            <w:top w:val="none" w:sz="0" w:space="0" w:color="auto"/>
            <w:left w:val="none" w:sz="0" w:space="0" w:color="auto"/>
            <w:bottom w:val="none" w:sz="0" w:space="0" w:color="auto"/>
            <w:right w:val="none" w:sz="0" w:space="0" w:color="auto"/>
          </w:divBdr>
          <w:divsChild>
            <w:div w:id="1155026460">
              <w:marLeft w:val="0"/>
              <w:marRight w:val="0"/>
              <w:marTop w:val="0"/>
              <w:marBottom w:val="0"/>
              <w:divBdr>
                <w:top w:val="none" w:sz="0" w:space="0" w:color="auto"/>
                <w:left w:val="none" w:sz="0" w:space="0" w:color="auto"/>
                <w:bottom w:val="none" w:sz="0" w:space="0" w:color="auto"/>
                <w:right w:val="none" w:sz="0" w:space="0" w:color="auto"/>
              </w:divBdr>
              <w:divsChild>
                <w:div w:id="1700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922222">
      <w:bodyDiv w:val="1"/>
      <w:marLeft w:val="0"/>
      <w:marRight w:val="0"/>
      <w:marTop w:val="0"/>
      <w:marBottom w:val="0"/>
      <w:divBdr>
        <w:top w:val="none" w:sz="0" w:space="0" w:color="auto"/>
        <w:left w:val="none" w:sz="0" w:space="0" w:color="auto"/>
        <w:bottom w:val="none" w:sz="0" w:space="0" w:color="auto"/>
        <w:right w:val="none" w:sz="0" w:space="0" w:color="auto"/>
      </w:divBdr>
    </w:div>
    <w:div w:id="1414158148">
      <w:bodyDiv w:val="1"/>
      <w:marLeft w:val="0"/>
      <w:marRight w:val="0"/>
      <w:marTop w:val="0"/>
      <w:marBottom w:val="0"/>
      <w:divBdr>
        <w:top w:val="none" w:sz="0" w:space="0" w:color="auto"/>
        <w:left w:val="none" w:sz="0" w:space="0" w:color="auto"/>
        <w:bottom w:val="none" w:sz="0" w:space="0" w:color="auto"/>
        <w:right w:val="none" w:sz="0" w:space="0" w:color="auto"/>
      </w:divBdr>
    </w:div>
    <w:div w:id="1534685611">
      <w:bodyDiv w:val="1"/>
      <w:marLeft w:val="0"/>
      <w:marRight w:val="0"/>
      <w:marTop w:val="0"/>
      <w:marBottom w:val="0"/>
      <w:divBdr>
        <w:top w:val="none" w:sz="0" w:space="0" w:color="auto"/>
        <w:left w:val="none" w:sz="0" w:space="0" w:color="auto"/>
        <w:bottom w:val="none" w:sz="0" w:space="0" w:color="auto"/>
        <w:right w:val="none" w:sz="0" w:space="0" w:color="auto"/>
      </w:divBdr>
    </w:div>
    <w:div w:id="1630819767">
      <w:bodyDiv w:val="1"/>
      <w:marLeft w:val="0"/>
      <w:marRight w:val="0"/>
      <w:marTop w:val="0"/>
      <w:marBottom w:val="0"/>
      <w:divBdr>
        <w:top w:val="none" w:sz="0" w:space="0" w:color="auto"/>
        <w:left w:val="none" w:sz="0" w:space="0" w:color="auto"/>
        <w:bottom w:val="none" w:sz="0" w:space="0" w:color="auto"/>
        <w:right w:val="none" w:sz="0" w:space="0" w:color="auto"/>
      </w:divBdr>
    </w:div>
    <w:div w:id="1658461504">
      <w:bodyDiv w:val="1"/>
      <w:marLeft w:val="0"/>
      <w:marRight w:val="0"/>
      <w:marTop w:val="0"/>
      <w:marBottom w:val="0"/>
      <w:divBdr>
        <w:top w:val="none" w:sz="0" w:space="0" w:color="auto"/>
        <w:left w:val="none" w:sz="0" w:space="0" w:color="auto"/>
        <w:bottom w:val="none" w:sz="0" w:space="0" w:color="auto"/>
        <w:right w:val="none" w:sz="0" w:space="0" w:color="auto"/>
      </w:divBdr>
    </w:div>
    <w:div w:id="1892575109">
      <w:bodyDiv w:val="1"/>
      <w:marLeft w:val="0"/>
      <w:marRight w:val="0"/>
      <w:marTop w:val="0"/>
      <w:marBottom w:val="0"/>
      <w:divBdr>
        <w:top w:val="none" w:sz="0" w:space="0" w:color="auto"/>
        <w:left w:val="none" w:sz="0" w:space="0" w:color="auto"/>
        <w:bottom w:val="none" w:sz="0" w:space="0" w:color="auto"/>
        <w:right w:val="none" w:sz="0" w:space="0" w:color="auto"/>
      </w:divBdr>
    </w:div>
    <w:div w:id="1966540078">
      <w:bodyDiv w:val="1"/>
      <w:marLeft w:val="0"/>
      <w:marRight w:val="0"/>
      <w:marTop w:val="0"/>
      <w:marBottom w:val="0"/>
      <w:divBdr>
        <w:top w:val="none" w:sz="0" w:space="0" w:color="auto"/>
        <w:left w:val="none" w:sz="0" w:space="0" w:color="auto"/>
        <w:bottom w:val="none" w:sz="0" w:space="0" w:color="auto"/>
        <w:right w:val="none" w:sz="0" w:space="0" w:color="auto"/>
      </w:divBdr>
    </w:div>
    <w:div w:id="2038237316">
      <w:bodyDiv w:val="1"/>
      <w:marLeft w:val="0"/>
      <w:marRight w:val="0"/>
      <w:marTop w:val="0"/>
      <w:marBottom w:val="0"/>
      <w:divBdr>
        <w:top w:val="none" w:sz="0" w:space="0" w:color="auto"/>
        <w:left w:val="none" w:sz="0" w:space="0" w:color="auto"/>
        <w:bottom w:val="none" w:sz="0" w:space="0" w:color="auto"/>
        <w:right w:val="none" w:sz="0" w:space="0" w:color="auto"/>
      </w:divBdr>
    </w:div>
    <w:div w:id="2092190270">
      <w:bodyDiv w:val="1"/>
      <w:marLeft w:val="0"/>
      <w:marRight w:val="0"/>
      <w:marTop w:val="0"/>
      <w:marBottom w:val="0"/>
      <w:divBdr>
        <w:top w:val="none" w:sz="0" w:space="0" w:color="auto"/>
        <w:left w:val="none" w:sz="0" w:space="0" w:color="auto"/>
        <w:bottom w:val="none" w:sz="0" w:space="0" w:color="auto"/>
        <w:right w:val="none" w:sz="0" w:space="0" w:color="auto"/>
      </w:divBdr>
    </w:div>
    <w:div w:id="2127918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vk.com/away.php?to=https%3A%2F%2Fsyktyvdin.gosuslugi.ru&amp;cc_key="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admsd@syktyvdin.rkomi.ru"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post@komigaz.ru"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post@komigaz.ru"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021DA-3ABA-49D9-BC1B-FBB2845C8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29</Pages>
  <Words>5384</Words>
  <Characters>30690</Characters>
  <Application>Microsoft Office Word</Application>
  <DocSecurity>0</DocSecurity>
  <Lines>255</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Puser</cp:lastModifiedBy>
  <cp:revision>6</cp:revision>
  <cp:lastPrinted>2025-04-04T11:31:00Z</cp:lastPrinted>
  <dcterms:created xsi:type="dcterms:W3CDTF">2025-04-04T10:45:00Z</dcterms:created>
  <dcterms:modified xsi:type="dcterms:W3CDTF">2025-04-04T11:56:00Z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ICV">
    <vt:lpwstr>E43EA33ECE6F43A8AB7F35C48BA7344F</vt:lpwstr>
  </property>
  <property fmtid="{D5CDD505-2E9C-101B-9397-08002B2CF9AE}" pid="6" name="KSOProductBuildVer">
    <vt:lpwstr>1033-11.2.0.11516</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